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853" w:rsidRDefault="008F2853" w:rsidP="005F05B1">
      <w:pPr>
        <w:jc w:val="center"/>
        <w:rPr>
          <w:b/>
          <w:sz w:val="52"/>
          <w:szCs w:val="52"/>
          <w:lang w:val="en-GB"/>
        </w:rPr>
      </w:pPr>
      <w:bookmarkStart w:id="0" w:name="_Toc233195730"/>
    </w:p>
    <w:p w:rsidR="008F2853" w:rsidRPr="001663C2" w:rsidRDefault="00216361" w:rsidP="005F05B1">
      <w:pPr>
        <w:jc w:val="center"/>
        <w:rPr>
          <w:b/>
          <w:sz w:val="52"/>
          <w:szCs w:val="52"/>
          <w:lang w:val="en-GB"/>
        </w:rPr>
      </w:pPr>
      <w:r>
        <w:rPr>
          <w:b/>
          <w:sz w:val="52"/>
          <w:szCs w:val="52"/>
          <w:lang w:val="en-GB"/>
        </w:rPr>
        <w:t>Deliverable D 8.4</w:t>
      </w:r>
    </w:p>
    <w:p w:rsidR="008F2853" w:rsidRPr="001663C2" w:rsidRDefault="00216361" w:rsidP="009A4958">
      <w:pPr>
        <w:jc w:val="center"/>
        <w:rPr>
          <w:lang w:val="en-GB"/>
        </w:rPr>
      </w:pPr>
      <w:r>
        <w:rPr>
          <w:rFonts w:ascii="Arial" w:hAnsi="Arial"/>
          <w:b/>
          <w:color w:val="595959"/>
          <w:lang w:val="en-GB"/>
        </w:rPr>
        <w:t>Sustainability plan</w:t>
      </w:r>
    </w:p>
    <w:p w:rsidR="008F2853" w:rsidRPr="001663C2" w:rsidRDefault="008F2853" w:rsidP="00D27736">
      <w:pPr>
        <w:spacing w:before="120" w:after="120"/>
        <w:rPr>
          <w:rFonts w:ascii="Arial" w:hAnsi="Arial"/>
          <w:b/>
          <w:lang w:val="en-GB"/>
        </w:rPr>
      </w:pPr>
    </w:p>
    <w:p w:rsidR="008F2853" w:rsidRPr="001663C2" w:rsidRDefault="008F2853" w:rsidP="00D27736">
      <w:pPr>
        <w:spacing w:before="120" w:after="120"/>
        <w:rPr>
          <w:rFonts w:ascii="Arial" w:hAnsi="Arial"/>
          <w:b/>
          <w:color w:val="595959"/>
          <w:lang w:val="en-GB"/>
        </w:rPr>
      </w:pPr>
      <w:r w:rsidRPr="001663C2">
        <w:rPr>
          <w:rFonts w:ascii="Arial" w:hAnsi="Arial"/>
          <w:b/>
          <w:color w:val="595959"/>
          <w:lang w:val="en-GB"/>
        </w:rPr>
        <w:t xml:space="preserve">Grant Agreement number:  </w:t>
      </w:r>
      <w:r w:rsidRPr="001663C2">
        <w:rPr>
          <w:color w:val="595959"/>
          <w:lang w:val="en-GB"/>
        </w:rPr>
        <w:t xml:space="preserve"> </w:t>
      </w:r>
      <w:r w:rsidRPr="001663C2">
        <w:rPr>
          <w:b/>
          <w:bCs/>
          <w:color w:val="595959"/>
          <w:sz w:val="23"/>
          <w:szCs w:val="23"/>
          <w:lang w:val="en-GB"/>
        </w:rPr>
        <w:t xml:space="preserve">250467 </w:t>
      </w:r>
    </w:p>
    <w:p w:rsidR="008F2853" w:rsidRPr="001663C2" w:rsidRDefault="008F2853" w:rsidP="00D27736">
      <w:pPr>
        <w:spacing w:before="120" w:after="120"/>
        <w:rPr>
          <w:rFonts w:ascii="Arial" w:hAnsi="Arial"/>
          <w:b/>
          <w:smallCaps/>
          <w:color w:val="595959"/>
          <w:lang w:val="en-GB"/>
        </w:rPr>
      </w:pPr>
      <w:r w:rsidRPr="001663C2">
        <w:rPr>
          <w:rFonts w:ascii="Arial" w:hAnsi="Arial"/>
          <w:b/>
          <w:color w:val="595959"/>
          <w:lang w:val="en-GB"/>
        </w:rPr>
        <w:t>Project acronym</w:t>
      </w:r>
      <w:r w:rsidRPr="001663C2">
        <w:rPr>
          <w:rFonts w:ascii="Arial" w:hAnsi="Arial"/>
          <w:b/>
          <w:smallCaps/>
          <w:color w:val="595959"/>
          <w:lang w:val="en-GB"/>
        </w:rPr>
        <w:t>: ATLAS</w:t>
      </w:r>
    </w:p>
    <w:p w:rsidR="008F2853" w:rsidRPr="001663C2" w:rsidRDefault="008F2853" w:rsidP="00D27736">
      <w:pPr>
        <w:pStyle w:val="Default"/>
        <w:rPr>
          <w:rFonts w:ascii="Arial" w:hAnsi="Arial"/>
          <w:b/>
          <w:color w:val="595959"/>
          <w:lang w:val="en-GB"/>
        </w:rPr>
      </w:pPr>
      <w:r w:rsidRPr="001663C2">
        <w:rPr>
          <w:rFonts w:ascii="Arial" w:hAnsi="Arial"/>
          <w:b/>
          <w:color w:val="595959"/>
          <w:sz w:val="22"/>
          <w:szCs w:val="22"/>
          <w:lang w:val="en-GB"/>
        </w:rPr>
        <w:t>Project title</w:t>
      </w:r>
      <w:r w:rsidRPr="001663C2">
        <w:rPr>
          <w:rFonts w:ascii="Arial" w:hAnsi="Arial"/>
          <w:b/>
          <w:color w:val="595959"/>
          <w:lang w:val="en-GB"/>
        </w:rPr>
        <w:t xml:space="preserve">: </w:t>
      </w:r>
      <w:r w:rsidRPr="001663C2">
        <w:rPr>
          <w:color w:val="595959"/>
          <w:lang w:val="en-GB"/>
        </w:rPr>
        <w:t xml:space="preserve"> </w:t>
      </w:r>
      <w:r w:rsidRPr="001663C2">
        <w:rPr>
          <w:b/>
          <w:color w:val="595959"/>
          <w:sz w:val="23"/>
          <w:lang w:val="en-GB"/>
        </w:rPr>
        <w:t>Applied Technology for Language-Aided CMS</w:t>
      </w:r>
      <w:r w:rsidRPr="001663C2">
        <w:rPr>
          <w:color w:val="595959"/>
          <w:sz w:val="23"/>
          <w:lang w:val="en-GB"/>
        </w:rPr>
        <w:t xml:space="preserve"> </w:t>
      </w:r>
    </w:p>
    <w:p w:rsidR="008F2853" w:rsidRPr="001663C2" w:rsidRDefault="008F2853" w:rsidP="00D27736">
      <w:pPr>
        <w:spacing w:before="120" w:after="120"/>
        <w:rPr>
          <w:rFonts w:ascii="Arial" w:hAnsi="Arial"/>
          <w:b/>
          <w:color w:val="595959"/>
          <w:lang w:val="en-GB"/>
        </w:rPr>
      </w:pPr>
      <w:r w:rsidRPr="001663C2">
        <w:rPr>
          <w:rFonts w:ascii="Arial" w:hAnsi="Arial"/>
          <w:b/>
          <w:color w:val="595959"/>
          <w:lang w:val="en-GB"/>
        </w:rPr>
        <w:t>Project type:</w:t>
      </w:r>
      <w:r w:rsidRPr="001663C2">
        <w:rPr>
          <w:rFonts w:ascii="Arial" w:hAnsi="Arial"/>
          <w:b/>
          <w:color w:val="595959"/>
          <w:lang w:val="en-GB"/>
        </w:rPr>
        <w:tab/>
      </w:r>
      <w:r w:rsidRPr="001663C2">
        <w:rPr>
          <w:rFonts w:ascii="Arial" w:hAnsi="Arial"/>
          <w:b/>
          <w:color w:val="595959"/>
          <w:lang w:val="en-GB"/>
        </w:rPr>
        <w:tab/>
      </w:r>
      <w:r w:rsidRPr="001663C2">
        <w:rPr>
          <w:rFonts w:ascii="Arial" w:hAnsi="Arial"/>
          <w:b/>
          <w:color w:val="595959"/>
          <w:lang w:val="en-GB"/>
        </w:rPr>
        <w:tab/>
      </w:r>
      <w:r w:rsidRPr="001663C2">
        <w:rPr>
          <w:rFonts w:ascii="Arial" w:hAnsi="Arial" w:cs="Arial"/>
          <w:b/>
          <w:color w:val="595959"/>
          <w:sz w:val="40"/>
          <w:szCs w:val="40"/>
          <w:lang w:val="en-GB"/>
        </w:rPr>
        <w:t>□</w:t>
      </w:r>
      <w:r w:rsidRPr="001663C2">
        <w:rPr>
          <w:rFonts w:ascii="Arial" w:hAnsi="Arial"/>
          <w:b/>
          <w:color w:val="595959"/>
          <w:lang w:val="en-GB"/>
        </w:rPr>
        <w:t xml:space="preserve"> Pilot </w:t>
      </w:r>
      <w:proofErr w:type="gramStart"/>
      <w:r w:rsidRPr="001663C2">
        <w:rPr>
          <w:rFonts w:ascii="Arial" w:hAnsi="Arial"/>
          <w:b/>
          <w:color w:val="595959"/>
          <w:lang w:val="en-GB"/>
        </w:rPr>
        <w:t>A</w:t>
      </w:r>
      <w:proofErr w:type="gramEnd"/>
      <w:r w:rsidRPr="001663C2">
        <w:rPr>
          <w:rFonts w:ascii="Arial" w:hAnsi="Arial"/>
          <w:b/>
          <w:color w:val="595959"/>
          <w:lang w:val="en-GB"/>
        </w:rPr>
        <w:tab/>
      </w:r>
      <w:r w:rsidRPr="001663C2">
        <w:rPr>
          <w:rFonts w:ascii="Arial" w:hAnsi="Arial" w:cs="Arial"/>
          <w:b/>
          <w:color w:val="595959"/>
          <w:sz w:val="40"/>
          <w:szCs w:val="40"/>
          <w:lang w:val="en-GB"/>
        </w:rPr>
        <w:t>■</w:t>
      </w:r>
      <w:r w:rsidRPr="001663C2">
        <w:rPr>
          <w:rFonts w:ascii="Arial" w:hAnsi="Arial"/>
          <w:b/>
          <w:color w:val="595959"/>
          <w:lang w:val="en-GB"/>
        </w:rPr>
        <w:t>Pilot B</w:t>
      </w:r>
      <w:r w:rsidRPr="001663C2">
        <w:rPr>
          <w:rFonts w:ascii="Arial" w:hAnsi="Arial"/>
          <w:b/>
          <w:color w:val="595959"/>
          <w:lang w:val="en-GB"/>
        </w:rPr>
        <w:tab/>
      </w:r>
      <w:r w:rsidRPr="001663C2">
        <w:rPr>
          <w:rFonts w:ascii="Arial" w:hAnsi="Arial" w:cs="Arial"/>
          <w:b/>
          <w:color w:val="595959"/>
          <w:sz w:val="40"/>
          <w:szCs w:val="40"/>
          <w:lang w:val="en-GB"/>
        </w:rPr>
        <w:t>□</w:t>
      </w:r>
      <w:r w:rsidRPr="001663C2">
        <w:rPr>
          <w:rFonts w:ascii="Arial" w:hAnsi="Arial"/>
          <w:b/>
          <w:color w:val="595959"/>
          <w:lang w:val="en-GB"/>
        </w:rPr>
        <w:t xml:space="preserve"> TN       </w:t>
      </w:r>
      <w:r w:rsidRPr="001663C2">
        <w:rPr>
          <w:rFonts w:ascii="Arial" w:hAnsi="Arial" w:cs="Arial"/>
          <w:b/>
          <w:color w:val="595959"/>
          <w:sz w:val="40"/>
          <w:szCs w:val="40"/>
          <w:lang w:val="en-GB"/>
        </w:rPr>
        <w:t>□</w:t>
      </w:r>
      <w:r w:rsidRPr="001663C2">
        <w:rPr>
          <w:rFonts w:ascii="Arial" w:hAnsi="Arial"/>
          <w:b/>
          <w:color w:val="595959"/>
          <w:lang w:val="en-GB"/>
        </w:rPr>
        <w:t xml:space="preserve"> BPN</w:t>
      </w:r>
    </w:p>
    <w:p w:rsidR="008F2853" w:rsidRPr="001663C2" w:rsidRDefault="008F2853" w:rsidP="00D27736">
      <w:pPr>
        <w:pBdr>
          <w:bottom w:val="single" w:sz="4" w:space="1" w:color="auto"/>
        </w:pBdr>
        <w:spacing w:before="120" w:after="120"/>
        <w:rPr>
          <w:rFonts w:ascii="Arial" w:hAnsi="Arial"/>
          <w:b/>
          <w:color w:val="595959"/>
          <w:lang w:val="en-GB"/>
        </w:rPr>
      </w:pPr>
    </w:p>
    <w:p w:rsidR="008F2853" w:rsidRPr="001663C2" w:rsidRDefault="008F2853" w:rsidP="00D27736">
      <w:pPr>
        <w:suppressAutoHyphens/>
        <w:ind w:right="709"/>
        <w:rPr>
          <w:rFonts w:ascii="Arial" w:hAnsi="Arial"/>
          <w:b/>
          <w:color w:val="595959"/>
          <w:lang w:val="en-GB"/>
        </w:rPr>
      </w:pPr>
    </w:p>
    <w:p w:rsidR="008F2853" w:rsidRPr="001663C2" w:rsidRDefault="00216361" w:rsidP="00D27736">
      <w:pPr>
        <w:spacing w:before="120" w:after="120"/>
        <w:rPr>
          <w:rFonts w:ascii="Arial" w:hAnsi="Arial"/>
          <w:b/>
          <w:color w:val="595959"/>
          <w:lang w:val="en-GB"/>
        </w:rPr>
      </w:pPr>
      <w:r>
        <w:rPr>
          <w:rFonts w:ascii="Arial" w:hAnsi="Arial"/>
          <w:b/>
          <w:color w:val="595959"/>
          <w:lang w:val="en-GB"/>
        </w:rPr>
        <w:t>Deliverable D 8.4</w:t>
      </w:r>
      <w:r w:rsidR="008F2853" w:rsidRPr="001663C2">
        <w:rPr>
          <w:rFonts w:ascii="Arial" w:hAnsi="Arial"/>
          <w:b/>
          <w:color w:val="595959"/>
          <w:lang w:val="en-GB"/>
        </w:rPr>
        <w:t xml:space="preserve"> </w:t>
      </w:r>
      <w:r w:rsidR="008F2853" w:rsidRPr="001663C2">
        <w:rPr>
          <w:rFonts w:ascii="Arial" w:hAnsi="Arial"/>
          <w:b/>
          <w:color w:val="595959"/>
          <w:lang w:val="en-GB"/>
        </w:rPr>
        <w:tab/>
      </w:r>
      <w:r w:rsidRPr="00216361">
        <w:rPr>
          <w:rFonts w:ascii="Arial" w:hAnsi="Arial"/>
          <w:b/>
          <w:color w:val="595959"/>
          <w:lang w:val="en-GB"/>
        </w:rPr>
        <w:t xml:space="preserve">Sustainability </w:t>
      </w:r>
      <w:r>
        <w:rPr>
          <w:rFonts w:ascii="Arial" w:hAnsi="Arial"/>
          <w:b/>
          <w:color w:val="595959"/>
          <w:lang w:val="en-GB"/>
        </w:rPr>
        <w:t>p</w:t>
      </w:r>
      <w:r w:rsidRPr="00216361">
        <w:rPr>
          <w:rFonts w:ascii="Arial" w:hAnsi="Arial"/>
          <w:b/>
          <w:color w:val="595959"/>
          <w:lang w:val="en-GB"/>
        </w:rPr>
        <w:t>lan</w:t>
      </w:r>
      <w:r w:rsidR="008F2853" w:rsidRPr="001663C2">
        <w:rPr>
          <w:rFonts w:ascii="Arial" w:hAnsi="Arial"/>
          <w:b/>
          <w:color w:val="595959"/>
          <w:lang w:val="en-GB"/>
        </w:rPr>
        <w:tab/>
      </w:r>
    </w:p>
    <w:p w:rsidR="008F2853" w:rsidRPr="001663C2" w:rsidRDefault="008F2853" w:rsidP="00D27736">
      <w:pPr>
        <w:pBdr>
          <w:bottom w:val="single" w:sz="4" w:space="1" w:color="auto"/>
        </w:pBdr>
        <w:spacing w:before="120" w:after="120"/>
        <w:rPr>
          <w:rFonts w:ascii="Arial" w:hAnsi="Arial"/>
          <w:b/>
          <w:color w:val="595959"/>
          <w:lang w:val="en-GB"/>
        </w:rPr>
      </w:pPr>
    </w:p>
    <w:p w:rsidR="008F2853" w:rsidRPr="001663C2" w:rsidRDefault="008F2853" w:rsidP="00D27736">
      <w:pPr>
        <w:spacing w:before="120" w:after="120"/>
        <w:rPr>
          <w:rFonts w:ascii="Arial" w:hAnsi="Arial"/>
          <w:b/>
          <w:color w:val="595959"/>
          <w:lang w:val="en-GB"/>
        </w:rPr>
      </w:pPr>
    </w:p>
    <w:p w:rsidR="008F2853" w:rsidRPr="001663C2" w:rsidRDefault="008F2853" w:rsidP="00D27736">
      <w:pPr>
        <w:spacing w:before="120" w:after="120"/>
        <w:rPr>
          <w:rFonts w:ascii="Arial" w:hAnsi="Arial"/>
          <w:b/>
          <w:color w:val="595959"/>
          <w:lang w:val="en-GB"/>
        </w:rPr>
      </w:pPr>
      <w:r w:rsidRPr="001663C2">
        <w:rPr>
          <w:rFonts w:ascii="Arial" w:hAnsi="Arial"/>
          <w:b/>
          <w:color w:val="595959"/>
          <w:lang w:val="en-GB"/>
        </w:rPr>
        <w:t xml:space="preserve">Project coordinator name, title and organisation: </w:t>
      </w:r>
    </w:p>
    <w:p w:rsidR="008F2853" w:rsidRPr="000A2D0F" w:rsidRDefault="008F2853" w:rsidP="00D27736">
      <w:pPr>
        <w:spacing w:before="120" w:after="120"/>
        <w:rPr>
          <w:rFonts w:ascii="Arial" w:hAnsi="Arial"/>
          <w:b/>
          <w:color w:val="595959"/>
          <w:lang w:val="nl-NL"/>
        </w:rPr>
      </w:pPr>
      <w:r w:rsidRPr="000A2D0F">
        <w:rPr>
          <w:rFonts w:ascii="Arial" w:hAnsi="Arial"/>
          <w:b/>
          <w:color w:val="595959"/>
          <w:lang w:val="nl-NL"/>
        </w:rPr>
        <w:t xml:space="preserve">Anelia Belogay, CEO, Diman Karagiozov, CTO, </w:t>
      </w:r>
    </w:p>
    <w:p w:rsidR="008F2853" w:rsidRPr="001663C2" w:rsidRDefault="008F2853" w:rsidP="00D27736">
      <w:pPr>
        <w:spacing w:before="120" w:after="120"/>
        <w:rPr>
          <w:rFonts w:ascii="Arial" w:hAnsi="Arial"/>
          <w:b/>
          <w:color w:val="595959"/>
          <w:lang w:val="en-GB"/>
        </w:rPr>
      </w:pPr>
      <w:proofErr w:type="spellStart"/>
      <w:r w:rsidRPr="001663C2">
        <w:rPr>
          <w:rFonts w:ascii="Arial" w:hAnsi="Arial"/>
          <w:b/>
          <w:color w:val="595959"/>
          <w:lang w:val="en-GB"/>
        </w:rPr>
        <w:t>Tetracom</w:t>
      </w:r>
      <w:proofErr w:type="spellEnd"/>
      <w:r w:rsidRPr="001663C2">
        <w:rPr>
          <w:rFonts w:ascii="Arial" w:hAnsi="Arial"/>
          <w:b/>
          <w:color w:val="595959"/>
          <w:lang w:val="en-GB"/>
        </w:rPr>
        <w:t xml:space="preserve"> Interactive Solutions</w:t>
      </w:r>
    </w:p>
    <w:p w:rsidR="008F2853" w:rsidRPr="001663C2" w:rsidRDefault="008F2853" w:rsidP="00D27736">
      <w:pPr>
        <w:spacing w:before="120" w:after="120"/>
        <w:rPr>
          <w:rFonts w:ascii="Arial" w:hAnsi="Arial"/>
          <w:b/>
          <w:color w:val="595959"/>
          <w:lang w:val="en-GB"/>
        </w:rPr>
      </w:pPr>
      <w:r w:rsidRPr="001663C2">
        <w:rPr>
          <w:rFonts w:ascii="Arial" w:hAnsi="Arial"/>
          <w:b/>
          <w:color w:val="595959"/>
          <w:lang w:val="en-GB"/>
        </w:rPr>
        <w:t>Tel:  +35924950444</w:t>
      </w:r>
    </w:p>
    <w:p w:rsidR="008F2853" w:rsidRPr="001663C2" w:rsidRDefault="008F2853" w:rsidP="00D27736">
      <w:pPr>
        <w:spacing w:before="120" w:after="120"/>
        <w:rPr>
          <w:rFonts w:ascii="Arial" w:hAnsi="Arial"/>
          <w:b/>
          <w:color w:val="595959"/>
          <w:lang w:val="en-GB"/>
        </w:rPr>
      </w:pPr>
      <w:r w:rsidRPr="001663C2">
        <w:rPr>
          <w:rFonts w:ascii="Arial" w:hAnsi="Arial"/>
          <w:b/>
          <w:color w:val="595959"/>
          <w:lang w:val="en-GB"/>
        </w:rPr>
        <w:t>Fax: +35924950443</w:t>
      </w:r>
    </w:p>
    <w:p w:rsidR="008F2853" w:rsidRPr="001663C2" w:rsidRDefault="008F2853" w:rsidP="00D27736">
      <w:pPr>
        <w:spacing w:before="120" w:after="120"/>
        <w:rPr>
          <w:rFonts w:ascii="Arial" w:hAnsi="Arial"/>
          <w:b/>
          <w:color w:val="595959"/>
          <w:lang w:val="en-GB"/>
        </w:rPr>
      </w:pPr>
      <w:r w:rsidRPr="001663C2">
        <w:rPr>
          <w:rFonts w:ascii="Arial" w:hAnsi="Arial"/>
          <w:b/>
          <w:color w:val="595959"/>
          <w:lang w:val="en-GB"/>
        </w:rPr>
        <w:t>E-mail:anelia@tetracom.com, diman@tetracom.com</w:t>
      </w:r>
    </w:p>
    <w:p w:rsidR="008F2853" w:rsidRPr="00216361" w:rsidRDefault="008F2853" w:rsidP="00216361">
      <w:pPr>
        <w:spacing w:before="100" w:beforeAutospacing="1" w:after="100" w:afterAutospacing="1"/>
        <w:jc w:val="both"/>
        <w:rPr>
          <w:rFonts w:ascii="Arial" w:hAnsi="Arial" w:cs="Arial"/>
          <w:b/>
          <w:color w:val="595959"/>
          <w:lang w:val="en-GB"/>
        </w:rPr>
      </w:pPr>
      <w:r w:rsidRPr="001663C2">
        <w:rPr>
          <w:rFonts w:ascii="Arial" w:hAnsi="Arial" w:cs="Arial"/>
          <w:b/>
          <w:color w:val="595959"/>
          <w:lang w:val="en-GB"/>
        </w:rPr>
        <w:t>Project website address: www.atlasproject.eu</w:t>
      </w:r>
    </w:p>
    <w:p w:rsidR="00216361" w:rsidRPr="00216361" w:rsidRDefault="008F2853" w:rsidP="00216361">
      <w:pPr>
        <w:spacing w:after="0"/>
        <w:rPr>
          <w:rFonts w:ascii="Arial" w:hAnsi="Arial"/>
          <w:b/>
          <w:color w:val="595959"/>
          <w:lang w:val="en-GB"/>
        </w:rPr>
      </w:pPr>
      <w:r w:rsidRPr="00C84B1E">
        <w:rPr>
          <w:rFonts w:ascii="Arial" w:hAnsi="Arial"/>
          <w:b/>
          <w:color w:val="595959"/>
          <w:lang w:val="en-GB"/>
        </w:rPr>
        <w:t>Authors:</w:t>
      </w:r>
      <w:r w:rsidRPr="001663C2">
        <w:rPr>
          <w:rFonts w:ascii="Arial" w:hAnsi="Arial"/>
          <w:b/>
          <w:color w:val="595959"/>
          <w:lang w:val="en-GB"/>
        </w:rPr>
        <w:t xml:space="preserve"> </w:t>
      </w:r>
      <w:r w:rsidR="00C84B1E">
        <w:rPr>
          <w:rFonts w:ascii="Arial" w:hAnsi="Arial"/>
          <w:b/>
          <w:color w:val="595959"/>
          <w:lang w:val="en-GB"/>
        </w:rPr>
        <w:tab/>
      </w:r>
      <w:proofErr w:type="spellStart"/>
      <w:r w:rsidR="00216361" w:rsidRPr="00216361">
        <w:rPr>
          <w:rFonts w:ascii="Arial" w:hAnsi="Arial"/>
          <w:b/>
          <w:color w:val="595959"/>
          <w:lang w:val="en-GB"/>
        </w:rPr>
        <w:t>Roumen</w:t>
      </w:r>
      <w:proofErr w:type="spellEnd"/>
      <w:r w:rsidR="00216361" w:rsidRPr="00216361">
        <w:rPr>
          <w:rFonts w:ascii="Arial" w:hAnsi="Arial"/>
          <w:b/>
          <w:color w:val="595959"/>
          <w:lang w:val="en-GB"/>
        </w:rPr>
        <w:t xml:space="preserve"> </w:t>
      </w:r>
      <w:proofErr w:type="spellStart"/>
      <w:r w:rsidR="00216361" w:rsidRPr="00216361">
        <w:rPr>
          <w:rFonts w:ascii="Arial" w:hAnsi="Arial"/>
          <w:b/>
          <w:color w:val="595959"/>
          <w:lang w:val="en-GB"/>
        </w:rPr>
        <w:t>Nikolov</w:t>
      </w:r>
      <w:proofErr w:type="spellEnd"/>
      <w:r w:rsidR="00216361" w:rsidRPr="00216361">
        <w:rPr>
          <w:rFonts w:ascii="Arial" w:hAnsi="Arial"/>
          <w:b/>
          <w:color w:val="595959"/>
          <w:lang w:val="en-GB"/>
        </w:rPr>
        <w:t xml:space="preserve">, </w:t>
      </w:r>
      <w:proofErr w:type="spellStart"/>
      <w:r w:rsidR="00216361" w:rsidRPr="00216361">
        <w:rPr>
          <w:rFonts w:ascii="Arial" w:hAnsi="Arial"/>
          <w:b/>
          <w:color w:val="595959"/>
          <w:lang w:val="en-GB"/>
        </w:rPr>
        <w:t>Albena</w:t>
      </w:r>
      <w:proofErr w:type="spellEnd"/>
      <w:r w:rsidR="00216361" w:rsidRPr="00216361">
        <w:rPr>
          <w:rFonts w:ascii="Arial" w:hAnsi="Arial"/>
          <w:b/>
          <w:color w:val="595959"/>
          <w:lang w:val="en-GB"/>
        </w:rPr>
        <w:t xml:space="preserve"> </w:t>
      </w:r>
      <w:proofErr w:type="spellStart"/>
      <w:r w:rsidR="00216361" w:rsidRPr="00216361">
        <w:rPr>
          <w:rFonts w:ascii="Arial" w:hAnsi="Arial"/>
          <w:b/>
          <w:color w:val="595959"/>
          <w:lang w:val="en-GB"/>
        </w:rPr>
        <w:t>Antonova</w:t>
      </w:r>
      <w:proofErr w:type="spellEnd"/>
      <w:r w:rsidR="00216361" w:rsidRPr="00216361">
        <w:rPr>
          <w:rFonts w:ascii="Arial" w:hAnsi="Arial"/>
          <w:b/>
          <w:color w:val="595959"/>
          <w:lang w:val="en-GB"/>
        </w:rPr>
        <w:t xml:space="preserve">, </w:t>
      </w:r>
      <w:proofErr w:type="spellStart"/>
      <w:r w:rsidR="00216361" w:rsidRPr="00216361">
        <w:rPr>
          <w:rFonts w:ascii="Arial" w:hAnsi="Arial"/>
          <w:b/>
          <w:color w:val="595959"/>
          <w:lang w:val="en-GB"/>
        </w:rPr>
        <w:t>Stanimira</w:t>
      </w:r>
      <w:proofErr w:type="spellEnd"/>
      <w:r w:rsidR="00216361" w:rsidRPr="00216361">
        <w:rPr>
          <w:rFonts w:ascii="Arial" w:hAnsi="Arial"/>
          <w:b/>
          <w:color w:val="595959"/>
          <w:lang w:val="en-GB"/>
        </w:rPr>
        <w:t xml:space="preserve"> </w:t>
      </w:r>
      <w:proofErr w:type="spellStart"/>
      <w:r w:rsidR="00216361" w:rsidRPr="00216361">
        <w:rPr>
          <w:rFonts w:ascii="Arial" w:hAnsi="Arial"/>
          <w:b/>
          <w:color w:val="595959"/>
          <w:lang w:val="en-GB"/>
        </w:rPr>
        <w:t>Yordanova</w:t>
      </w:r>
      <w:proofErr w:type="spellEnd"/>
      <w:r w:rsidR="00216361" w:rsidRPr="00216361">
        <w:rPr>
          <w:rFonts w:ascii="Arial" w:hAnsi="Arial"/>
          <w:b/>
          <w:color w:val="595959"/>
          <w:lang w:val="en-GB"/>
        </w:rPr>
        <w:t xml:space="preserve"> (ITD)</w:t>
      </w:r>
    </w:p>
    <w:p w:rsidR="00216361" w:rsidRPr="00216361" w:rsidRDefault="00216361" w:rsidP="00216361">
      <w:pPr>
        <w:spacing w:after="0"/>
        <w:ind w:left="1440"/>
        <w:rPr>
          <w:rFonts w:ascii="Arial" w:hAnsi="Arial"/>
          <w:b/>
          <w:color w:val="595959"/>
          <w:lang w:val="en-GB"/>
        </w:rPr>
      </w:pPr>
      <w:proofErr w:type="spellStart"/>
      <w:r w:rsidRPr="00216361">
        <w:rPr>
          <w:rFonts w:ascii="Arial" w:hAnsi="Arial"/>
          <w:b/>
          <w:color w:val="595959"/>
          <w:lang w:val="en-GB"/>
        </w:rPr>
        <w:t>Anelia</w:t>
      </w:r>
      <w:proofErr w:type="spellEnd"/>
      <w:r w:rsidRPr="00216361">
        <w:rPr>
          <w:rFonts w:ascii="Arial" w:hAnsi="Arial"/>
          <w:b/>
          <w:color w:val="595959"/>
          <w:lang w:val="en-GB"/>
        </w:rPr>
        <w:t xml:space="preserve"> </w:t>
      </w:r>
      <w:proofErr w:type="spellStart"/>
      <w:r w:rsidRPr="00216361">
        <w:rPr>
          <w:rFonts w:ascii="Arial" w:hAnsi="Arial"/>
          <w:b/>
          <w:color w:val="595959"/>
          <w:lang w:val="en-GB"/>
        </w:rPr>
        <w:t>Belogay</w:t>
      </w:r>
      <w:proofErr w:type="spellEnd"/>
      <w:r w:rsidRPr="00216361">
        <w:rPr>
          <w:rFonts w:ascii="Arial" w:hAnsi="Arial"/>
          <w:b/>
          <w:color w:val="595959"/>
          <w:lang w:val="en-GB"/>
        </w:rPr>
        <w:t>, E</w:t>
      </w:r>
      <w:r>
        <w:rPr>
          <w:rFonts w:ascii="Arial" w:hAnsi="Arial"/>
          <w:b/>
          <w:color w:val="595959"/>
          <w:lang w:val="en-GB"/>
        </w:rPr>
        <w:t xml:space="preserve">mil </w:t>
      </w:r>
      <w:proofErr w:type="spellStart"/>
      <w:r>
        <w:rPr>
          <w:rFonts w:ascii="Arial" w:hAnsi="Arial"/>
          <w:b/>
          <w:color w:val="595959"/>
          <w:lang w:val="en-GB"/>
        </w:rPr>
        <w:t>Stoyanov</w:t>
      </w:r>
      <w:proofErr w:type="spellEnd"/>
      <w:r>
        <w:rPr>
          <w:rFonts w:ascii="Arial" w:hAnsi="Arial"/>
          <w:b/>
          <w:color w:val="595959"/>
          <w:lang w:val="en-GB"/>
        </w:rPr>
        <w:t xml:space="preserve">, </w:t>
      </w:r>
      <w:proofErr w:type="spellStart"/>
      <w:r>
        <w:rPr>
          <w:rFonts w:ascii="Arial" w:hAnsi="Arial"/>
          <w:b/>
          <w:color w:val="595959"/>
          <w:lang w:val="en-GB"/>
        </w:rPr>
        <w:t>Diman</w:t>
      </w:r>
      <w:proofErr w:type="spellEnd"/>
      <w:r>
        <w:rPr>
          <w:rFonts w:ascii="Arial" w:hAnsi="Arial"/>
          <w:b/>
          <w:color w:val="595959"/>
          <w:lang w:val="en-GB"/>
        </w:rPr>
        <w:t xml:space="preserve"> </w:t>
      </w:r>
      <w:proofErr w:type="spellStart"/>
      <w:r>
        <w:rPr>
          <w:rFonts w:ascii="Arial" w:hAnsi="Arial"/>
          <w:b/>
          <w:color w:val="595959"/>
          <w:lang w:val="en-GB"/>
        </w:rPr>
        <w:t>Karagiozov</w:t>
      </w:r>
      <w:proofErr w:type="spellEnd"/>
      <w:r>
        <w:rPr>
          <w:rFonts w:ascii="Arial" w:hAnsi="Arial"/>
          <w:b/>
          <w:color w:val="595959"/>
          <w:lang w:val="en-GB"/>
        </w:rPr>
        <w:t xml:space="preserve"> </w:t>
      </w:r>
      <w:r w:rsidRPr="00216361">
        <w:rPr>
          <w:rFonts w:ascii="Arial" w:hAnsi="Arial"/>
          <w:b/>
          <w:color w:val="595959"/>
          <w:lang w:val="en-GB"/>
        </w:rPr>
        <w:t>(</w:t>
      </w:r>
      <w:proofErr w:type="spellStart"/>
      <w:r w:rsidRPr="00216361">
        <w:rPr>
          <w:rFonts w:ascii="Arial" w:hAnsi="Arial"/>
          <w:b/>
          <w:color w:val="595959"/>
          <w:lang w:val="en-GB"/>
        </w:rPr>
        <w:t>Tetracom</w:t>
      </w:r>
      <w:proofErr w:type="spellEnd"/>
      <w:r w:rsidRPr="00216361">
        <w:rPr>
          <w:rFonts w:ascii="Arial" w:hAnsi="Arial"/>
          <w:b/>
          <w:color w:val="595959"/>
          <w:lang w:val="en-GB"/>
        </w:rPr>
        <w:t xml:space="preserve"> IS)</w:t>
      </w:r>
    </w:p>
    <w:p w:rsidR="00216361" w:rsidRPr="00216361" w:rsidRDefault="00216361" w:rsidP="00216361">
      <w:pPr>
        <w:spacing w:after="0"/>
        <w:rPr>
          <w:rFonts w:ascii="Arial" w:hAnsi="Arial"/>
          <w:b/>
          <w:color w:val="595959"/>
          <w:lang w:val="en-GB"/>
        </w:rPr>
      </w:pPr>
      <w:r w:rsidRPr="00216361">
        <w:rPr>
          <w:rFonts w:ascii="Arial" w:hAnsi="Arial"/>
          <w:b/>
          <w:color w:val="595959"/>
          <w:lang w:val="en-GB"/>
        </w:rPr>
        <w:tab/>
      </w:r>
      <w:r>
        <w:rPr>
          <w:rFonts w:ascii="Arial" w:hAnsi="Arial"/>
          <w:b/>
          <w:color w:val="595959"/>
          <w:lang w:val="en-GB"/>
        </w:rPr>
        <w:tab/>
      </w:r>
      <w:proofErr w:type="spellStart"/>
      <w:r w:rsidRPr="00216361">
        <w:rPr>
          <w:rFonts w:ascii="Arial" w:hAnsi="Arial"/>
          <w:b/>
          <w:color w:val="595959"/>
          <w:lang w:val="en-GB"/>
        </w:rPr>
        <w:t>Polivios</w:t>
      </w:r>
      <w:proofErr w:type="spellEnd"/>
      <w:r w:rsidRPr="00216361">
        <w:rPr>
          <w:rFonts w:ascii="Arial" w:hAnsi="Arial"/>
          <w:b/>
          <w:color w:val="595959"/>
          <w:lang w:val="en-GB"/>
        </w:rPr>
        <w:t xml:space="preserve"> </w:t>
      </w:r>
      <w:proofErr w:type="spellStart"/>
      <w:r w:rsidRPr="00216361">
        <w:rPr>
          <w:rFonts w:ascii="Arial" w:hAnsi="Arial"/>
          <w:b/>
          <w:color w:val="595959"/>
          <w:lang w:val="en-GB"/>
        </w:rPr>
        <w:t>Raxis</w:t>
      </w:r>
      <w:proofErr w:type="spellEnd"/>
      <w:r w:rsidRPr="00216361">
        <w:rPr>
          <w:rFonts w:ascii="Arial" w:hAnsi="Arial"/>
          <w:b/>
          <w:color w:val="595959"/>
          <w:lang w:val="en-GB"/>
        </w:rPr>
        <w:t xml:space="preserve">, </w:t>
      </w:r>
      <w:r w:rsidR="00FD1516" w:rsidRPr="00FD1516">
        <w:rPr>
          <w:rFonts w:ascii="Arial" w:hAnsi="Arial"/>
          <w:b/>
          <w:color w:val="595959"/>
          <w:lang w:val="en-GB"/>
        </w:rPr>
        <w:t xml:space="preserve">M. </w:t>
      </w:r>
      <w:proofErr w:type="spellStart"/>
      <w:r w:rsidR="00FD1516" w:rsidRPr="00FD1516">
        <w:rPr>
          <w:rFonts w:ascii="Arial" w:hAnsi="Arial"/>
          <w:b/>
          <w:color w:val="595959"/>
          <w:lang w:val="en-GB"/>
        </w:rPr>
        <w:t>Kakanas</w:t>
      </w:r>
      <w:proofErr w:type="spellEnd"/>
      <w:r w:rsidR="00FD1516" w:rsidRPr="00FD1516">
        <w:rPr>
          <w:rFonts w:ascii="Arial" w:hAnsi="Arial"/>
          <w:b/>
          <w:color w:val="595959"/>
          <w:lang w:val="en-GB"/>
        </w:rPr>
        <w:t xml:space="preserve">, G. </w:t>
      </w:r>
      <w:proofErr w:type="spellStart"/>
      <w:r w:rsidR="00FD1516" w:rsidRPr="00FD1516">
        <w:rPr>
          <w:rFonts w:ascii="Arial" w:hAnsi="Arial"/>
          <w:b/>
          <w:color w:val="595959"/>
          <w:lang w:val="en-GB"/>
        </w:rPr>
        <w:t>Kalamakides</w:t>
      </w:r>
      <w:proofErr w:type="spellEnd"/>
      <w:r w:rsidR="00FD1516" w:rsidRPr="00FD1516">
        <w:rPr>
          <w:rFonts w:ascii="Arial" w:hAnsi="Arial"/>
          <w:b/>
          <w:color w:val="595959"/>
          <w:lang w:val="en-GB"/>
        </w:rPr>
        <w:t xml:space="preserve"> </w:t>
      </w:r>
      <w:r w:rsidRPr="00216361">
        <w:rPr>
          <w:rFonts w:ascii="Arial" w:hAnsi="Arial"/>
          <w:b/>
          <w:color w:val="595959"/>
          <w:lang w:val="en-GB"/>
        </w:rPr>
        <w:t>(Atlantis)</w:t>
      </w:r>
    </w:p>
    <w:p w:rsidR="00216361" w:rsidRPr="00216361" w:rsidRDefault="00216361" w:rsidP="00216361">
      <w:pPr>
        <w:spacing w:after="0"/>
        <w:rPr>
          <w:rFonts w:ascii="Arial" w:hAnsi="Arial"/>
          <w:b/>
          <w:color w:val="595959"/>
          <w:lang w:val="en-GB"/>
        </w:rPr>
      </w:pPr>
    </w:p>
    <w:p w:rsidR="008F2853" w:rsidRPr="001663C2" w:rsidRDefault="008F2853" w:rsidP="00216361">
      <w:pPr>
        <w:spacing w:after="0"/>
        <w:rPr>
          <w:rFonts w:ascii="Arial" w:hAnsi="Arial"/>
          <w:b/>
          <w:color w:val="595959"/>
          <w:lang w:val="en-GB"/>
        </w:rPr>
      </w:pPr>
    </w:p>
    <w:tbl>
      <w:tblPr>
        <w:tblW w:w="9521" w:type="dxa"/>
        <w:tblInd w:w="-34" w:type="dxa"/>
        <w:tblLayout w:type="fixed"/>
        <w:tblLook w:val="0000"/>
      </w:tblPr>
      <w:tblGrid>
        <w:gridCol w:w="679"/>
        <w:gridCol w:w="8292"/>
        <w:gridCol w:w="550"/>
      </w:tblGrid>
      <w:tr w:rsidR="008F2853" w:rsidRPr="001663C2" w:rsidTr="009A4958">
        <w:trPr>
          <w:trHeight w:val="339"/>
        </w:trPr>
        <w:tc>
          <w:tcPr>
            <w:tcW w:w="9521" w:type="dxa"/>
            <w:gridSpan w:val="3"/>
            <w:tcBorders>
              <w:top w:val="single" w:sz="4" w:space="0" w:color="000000"/>
              <w:left w:val="single" w:sz="4" w:space="0" w:color="000000"/>
              <w:bottom w:val="single" w:sz="4" w:space="0" w:color="000000"/>
              <w:right w:val="single" w:sz="4" w:space="0" w:color="000000"/>
            </w:tcBorders>
          </w:tcPr>
          <w:p w:rsidR="008F2853" w:rsidRPr="001663C2" w:rsidRDefault="008F2853" w:rsidP="00D136ED">
            <w:pPr>
              <w:rPr>
                <w:lang w:val="en-GB"/>
              </w:rPr>
            </w:pPr>
            <w:r w:rsidRPr="001663C2">
              <w:rPr>
                <w:lang w:val="en-GB"/>
              </w:rPr>
              <w:t>Project co-funded by the European Commission within the  ICT Policy Support Programme</w:t>
            </w:r>
          </w:p>
        </w:tc>
      </w:tr>
      <w:tr w:rsidR="008F2853" w:rsidRPr="001663C2" w:rsidTr="009A4958">
        <w:trPr>
          <w:trHeight w:val="356"/>
        </w:trPr>
        <w:tc>
          <w:tcPr>
            <w:tcW w:w="9521" w:type="dxa"/>
            <w:gridSpan w:val="3"/>
            <w:tcBorders>
              <w:top w:val="single" w:sz="4" w:space="0" w:color="000000"/>
              <w:left w:val="single" w:sz="4" w:space="0" w:color="000000"/>
              <w:bottom w:val="single" w:sz="4" w:space="0" w:color="000000"/>
              <w:right w:val="single" w:sz="4" w:space="0" w:color="000000"/>
            </w:tcBorders>
          </w:tcPr>
          <w:p w:rsidR="008F2853" w:rsidRPr="001663C2" w:rsidRDefault="008F2853" w:rsidP="00D136ED">
            <w:pPr>
              <w:rPr>
                <w:lang w:val="en-GB"/>
              </w:rPr>
            </w:pPr>
            <w:r w:rsidRPr="001663C2">
              <w:rPr>
                <w:lang w:val="en-GB"/>
              </w:rPr>
              <w:t>Dissemination Level</w:t>
            </w:r>
          </w:p>
        </w:tc>
      </w:tr>
      <w:tr w:rsidR="008F2853" w:rsidRPr="001663C2" w:rsidTr="009A4958">
        <w:trPr>
          <w:trHeight w:val="356"/>
        </w:trPr>
        <w:tc>
          <w:tcPr>
            <w:tcW w:w="679" w:type="dxa"/>
            <w:tcBorders>
              <w:top w:val="single" w:sz="4" w:space="0" w:color="000000"/>
              <w:left w:val="single" w:sz="4" w:space="0" w:color="000000"/>
              <w:bottom w:val="single" w:sz="4" w:space="0" w:color="000000"/>
            </w:tcBorders>
          </w:tcPr>
          <w:p w:rsidR="008F2853" w:rsidRPr="001663C2" w:rsidRDefault="008F2853" w:rsidP="00D136ED">
            <w:pPr>
              <w:rPr>
                <w:lang w:val="en-GB"/>
              </w:rPr>
            </w:pPr>
            <w:r w:rsidRPr="001663C2">
              <w:rPr>
                <w:lang w:val="en-GB"/>
              </w:rPr>
              <w:t>P</w:t>
            </w:r>
          </w:p>
        </w:tc>
        <w:tc>
          <w:tcPr>
            <w:tcW w:w="8292" w:type="dxa"/>
            <w:tcBorders>
              <w:top w:val="single" w:sz="4" w:space="0" w:color="000000"/>
              <w:left w:val="single" w:sz="4" w:space="0" w:color="000000"/>
              <w:bottom w:val="single" w:sz="4" w:space="0" w:color="000000"/>
            </w:tcBorders>
          </w:tcPr>
          <w:p w:rsidR="008F2853" w:rsidRPr="001663C2" w:rsidRDefault="008F2853" w:rsidP="00D136ED">
            <w:pPr>
              <w:rPr>
                <w:lang w:val="en-GB"/>
              </w:rPr>
            </w:pPr>
            <w:r w:rsidRPr="001663C2">
              <w:rPr>
                <w:lang w:val="en-GB"/>
              </w:rPr>
              <w:t>Public</w:t>
            </w:r>
          </w:p>
        </w:tc>
        <w:tc>
          <w:tcPr>
            <w:tcW w:w="550" w:type="dxa"/>
            <w:tcBorders>
              <w:top w:val="single" w:sz="4" w:space="0" w:color="000000"/>
              <w:left w:val="single" w:sz="4" w:space="0" w:color="000000"/>
              <w:bottom w:val="single" w:sz="4" w:space="0" w:color="000000"/>
              <w:right w:val="single" w:sz="4" w:space="0" w:color="000000"/>
            </w:tcBorders>
          </w:tcPr>
          <w:p w:rsidR="008F2853" w:rsidRPr="001663C2" w:rsidRDefault="008F2853" w:rsidP="00D136ED">
            <w:pPr>
              <w:pStyle w:val="Bold"/>
            </w:pPr>
            <w:r w:rsidRPr="001663C2">
              <w:t>X</w:t>
            </w:r>
          </w:p>
        </w:tc>
      </w:tr>
      <w:tr w:rsidR="008F2853" w:rsidRPr="001663C2" w:rsidTr="009A4958">
        <w:trPr>
          <w:trHeight w:val="372"/>
        </w:trPr>
        <w:tc>
          <w:tcPr>
            <w:tcW w:w="679" w:type="dxa"/>
            <w:tcBorders>
              <w:top w:val="single" w:sz="4" w:space="0" w:color="000000"/>
              <w:left w:val="single" w:sz="4" w:space="0" w:color="000000"/>
              <w:bottom w:val="single" w:sz="4" w:space="0" w:color="000000"/>
            </w:tcBorders>
          </w:tcPr>
          <w:p w:rsidR="008F2853" w:rsidRPr="001663C2" w:rsidRDefault="008F2853" w:rsidP="00D136ED">
            <w:pPr>
              <w:rPr>
                <w:lang w:val="en-GB"/>
              </w:rPr>
            </w:pPr>
            <w:r w:rsidRPr="001663C2">
              <w:rPr>
                <w:lang w:val="en-GB"/>
              </w:rPr>
              <w:t>C</w:t>
            </w:r>
          </w:p>
        </w:tc>
        <w:tc>
          <w:tcPr>
            <w:tcW w:w="8292" w:type="dxa"/>
            <w:tcBorders>
              <w:top w:val="single" w:sz="4" w:space="0" w:color="000000"/>
              <w:left w:val="single" w:sz="4" w:space="0" w:color="000000"/>
              <w:bottom w:val="single" w:sz="4" w:space="0" w:color="000000"/>
            </w:tcBorders>
          </w:tcPr>
          <w:p w:rsidR="008F2853" w:rsidRPr="001663C2" w:rsidRDefault="008F2853" w:rsidP="00D136ED">
            <w:pPr>
              <w:rPr>
                <w:lang w:val="en-GB"/>
              </w:rPr>
            </w:pPr>
            <w:r w:rsidRPr="001663C2">
              <w:rPr>
                <w:lang w:val="en-GB"/>
              </w:rPr>
              <w:t>Confidential, only for members of the consortium and the Commission Services</w:t>
            </w:r>
          </w:p>
        </w:tc>
        <w:tc>
          <w:tcPr>
            <w:tcW w:w="550" w:type="dxa"/>
            <w:tcBorders>
              <w:top w:val="single" w:sz="4" w:space="0" w:color="000000"/>
              <w:left w:val="single" w:sz="4" w:space="0" w:color="000000"/>
              <w:bottom w:val="single" w:sz="4" w:space="0" w:color="000000"/>
              <w:right w:val="single" w:sz="4" w:space="0" w:color="000000"/>
            </w:tcBorders>
          </w:tcPr>
          <w:p w:rsidR="008F2853" w:rsidRPr="001663C2" w:rsidRDefault="008F2853" w:rsidP="00D136ED">
            <w:pPr>
              <w:tabs>
                <w:tab w:val="left" w:pos="720"/>
              </w:tabs>
              <w:snapToGrid w:val="0"/>
              <w:spacing w:before="40" w:after="40"/>
              <w:rPr>
                <w:lang w:val="en-GB"/>
              </w:rPr>
            </w:pPr>
          </w:p>
        </w:tc>
      </w:tr>
    </w:tbl>
    <w:p w:rsidR="008F2853" w:rsidRDefault="008F2853">
      <w:pPr>
        <w:spacing w:after="0" w:line="240" w:lineRule="auto"/>
        <w:rPr>
          <w:rFonts w:ascii="Times New Roman" w:hAnsi="Times New Roman"/>
          <w:sz w:val="36"/>
          <w:szCs w:val="36"/>
          <w:u w:val="single"/>
          <w:lang w:val="en-GB"/>
        </w:rPr>
      </w:pPr>
    </w:p>
    <w:p w:rsidR="008F2853" w:rsidRPr="001663C2" w:rsidRDefault="008F2853">
      <w:pPr>
        <w:spacing w:after="0" w:line="240" w:lineRule="auto"/>
        <w:rPr>
          <w:rFonts w:ascii="Times New Roman" w:hAnsi="Times New Roman"/>
          <w:sz w:val="36"/>
          <w:szCs w:val="36"/>
          <w:u w:val="single"/>
          <w:lang w:val="en-GB"/>
        </w:rPr>
      </w:pPr>
    </w:p>
    <w:tbl>
      <w:tblPr>
        <w:tblW w:w="4968" w:type="pct"/>
        <w:tblCellMar>
          <w:left w:w="0" w:type="dxa"/>
          <w:right w:w="0" w:type="dxa"/>
        </w:tblCellMar>
        <w:tblLook w:val="0000"/>
      </w:tblPr>
      <w:tblGrid>
        <w:gridCol w:w="1094"/>
        <w:gridCol w:w="1005"/>
        <w:gridCol w:w="3260"/>
        <w:gridCol w:w="3118"/>
      </w:tblGrid>
      <w:tr w:rsidR="008F2853" w:rsidRPr="00B46842" w:rsidTr="000511E5">
        <w:trPr>
          <w:trHeight w:val="525"/>
        </w:trPr>
        <w:tc>
          <w:tcPr>
            <w:tcW w:w="645" w:type="pct"/>
            <w:tcBorders>
              <w:top w:val="single" w:sz="4" w:space="0" w:color="000000"/>
              <w:left w:val="single" w:sz="4" w:space="0" w:color="000000"/>
              <w:bottom w:val="single" w:sz="8" w:space="0" w:color="000000"/>
            </w:tcBorders>
            <w:shd w:val="clear" w:color="auto" w:fill="C0C0C0"/>
            <w:tcMar>
              <w:top w:w="57" w:type="dxa"/>
              <w:left w:w="113" w:type="dxa"/>
              <w:bottom w:w="57" w:type="dxa"/>
              <w:right w:w="113" w:type="dxa"/>
            </w:tcMar>
            <w:vAlign w:val="center"/>
          </w:tcPr>
          <w:p w:rsidR="008F2853" w:rsidRPr="00B46842" w:rsidRDefault="008F2853" w:rsidP="007A4706">
            <w:pPr>
              <w:spacing w:after="0" w:line="240" w:lineRule="auto"/>
              <w:rPr>
                <w:rFonts w:asciiTheme="minorHAnsi" w:hAnsiTheme="minorHAnsi"/>
                <w:b/>
                <w:lang w:val="en-GB"/>
              </w:rPr>
            </w:pPr>
            <w:r w:rsidRPr="00B46842">
              <w:rPr>
                <w:rFonts w:asciiTheme="minorHAnsi" w:hAnsiTheme="minorHAnsi"/>
                <w:b/>
                <w:lang w:val="en-GB"/>
              </w:rPr>
              <w:t>Revision</w:t>
            </w:r>
          </w:p>
        </w:tc>
        <w:tc>
          <w:tcPr>
            <w:tcW w:w="593" w:type="pct"/>
            <w:tcBorders>
              <w:top w:val="single" w:sz="4" w:space="0" w:color="000000"/>
              <w:left w:val="single" w:sz="8" w:space="0" w:color="000000"/>
              <w:bottom w:val="single" w:sz="8" w:space="0" w:color="000000"/>
            </w:tcBorders>
            <w:shd w:val="clear" w:color="auto" w:fill="C0C0C0"/>
            <w:tcMar>
              <w:top w:w="57" w:type="dxa"/>
              <w:left w:w="113" w:type="dxa"/>
              <w:bottom w:w="57" w:type="dxa"/>
              <w:right w:w="113" w:type="dxa"/>
            </w:tcMar>
            <w:vAlign w:val="center"/>
          </w:tcPr>
          <w:p w:rsidR="008F2853" w:rsidRPr="00B46842" w:rsidRDefault="008F2853" w:rsidP="007A4706">
            <w:pPr>
              <w:spacing w:after="0" w:line="240" w:lineRule="auto"/>
              <w:jc w:val="center"/>
              <w:rPr>
                <w:rFonts w:asciiTheme="minorHAnsi" w:hAnsiTheme="minorHAnsi"/>
                <w:b/>
                <w:lang w:val="en-GB"/>
              </w:rPr>
            </w:pPr>
            <w:r w:rsidRPr="00B46842">
              <w:rPr>
                <w:rFonts w:asciiTheme="minorHAnsi" w:hAnsiTheme="minorHAnsi"/>
                <w:b/>
                <w:lang w:val="en-GB"/>
              </w:rPr>
              <w:t>Date</w:t>
            </w:r>
          </w:p>
        </w:tc>
        <w:tc>
          <w:tcPr>
            <w:tcW w:w="1923" w:type="pct"/>
            <w:tcBorders>
              <w:top w:val="single" w:sz="4" w:space="0" w:color="000000"/>
              <w:left w:val="single" w:sz="4" w:space="0" w:color="000000"/>
              <w:bottom w:val="single" w:sz="4" w:space="0" w:color="000000"/>
            </w:tcBorders>
            <w:shd w:val="clear" w:color="auto" w:fill="C0C0C0"/>
            <w:tcMar>
              <w:top w:w="57" w:type="dxa"/>
              <w:left w:w="113" w:type="dxa"/>
              <w:bottom w:w="57" w:type="dxa"/>
              <w:right w:w="113" w:type="dxa"/>
            </w:tcMar>
            <w:vAlign w:val="center"/>
          </w:tcPr>
          <w:p w:rsidR="008F2853" w:rsidRPr="00B46842" w:rsidRDefault="008F2853" w:rsidP="007A4706">
            <w:pPr>
              <w:spacing w:after="0" w:line="240" w:lineRule="auto"/>
              <w:jc w:val="center"/>
              <w:rPr>
                <w:rFonts w:asciiTheme="minorHAnsi" w:hAnsiTheme="minorHAnsi"/>
                <w:b/>
                <w:lang w:val="en-GB"/>
              </w:rPr>
            </w:pPr>
            <w:r w:rsidRPr="00B46842">
              <w:rPr>
                <w:rFonts w:asciiTheme="minorHAnsi" w:hAnsiTheme="minorHAnsi"/>
                <w:b/>
                <w:lang w:val="en-GB"/>
              </w:rPr>
              <w:t>Author, organisation</w:t>
            </w:r>
          </w:p>
        </w:tc>
        <w:tc>
          <w:tcPr>
            <w:tcW w:w="1839" w:type="pct"/>
            <w:tcBorders>
              <w:top w:val="single" w:sz="4" w:space="0" w:color="000000"/>
              <w:left w:val="single" w:sz="8" w:space="0" w:color="000000"/>
              <w:bottom w:val="single" w:sz="8" w:space="0" w:color="000000"/>
              <w:right w:val="single" w:sz="4" w:space="0" w:color="000000"/>
            </w:tcBorders>
            <w:shd w:val="clear" w:color="auto" w:fill="C0C0C0"/>
            <w:tcMar>
              <w:top w:w="57" w:type="dxa"/>
              <w:left w:w="113" w:type="dxa"/>
              <w:bottom w:w="57" w:type="dxa"/>
              <w:right w:w="113" w:type="dxa"/>
            </w:tcMar>
            <w:vAlign w:val="center"/>
          </w:tcPr>
          <w:p w:rsidR="008F2853" w:rsidRPr="00B46842" w:rsidRDefault="008F2853" w:rsidP="007A4706">
            <w:pPr>
              <w:spacing w:after="0" w:line="240" w:lineRule="auto"/>
              <w:jc w:val="center"/>
              <w:rPr>
                <w:rFonts w:asciiTheme="minorHAnsi" w:hAnsiTheme="minorHAnsi"/>
                <w:b/>
                <w:lang w:val="en-GB"/>
              </w:rPr>
            </w:pPr>
            <w:r w:rsidRPr="00B46842">
              <w:rPr>
                <w:rFonts w:asciiTheme="minorHAnsi" w:hAnsiTheme="minorHAnsi"/>
                <w:b/>
                <w:lang w:val="en-GB"/>
              </w:rPr>
              <w:t>Description</w:t>
            </w:r>
          </w:p>
        </w:tc>
      </w:tr>
      <w:tr w:rsidR="00216361" w:rsidRPr="00B46842" w:rsidTr="000511E5">
        <w:trPr>
          <w:trHeight w:val="411"/>
        </w:trPr>
        <w:tc>
          <w:tcPr>
            <w:tcW w:w="645" w:type="pct"/>
            <w:tcBorders>
              <w:top w:val="single" w:sz="8" w:space="0" w:color="000000"/>
              <w:left w:val="single" w:sz="4" w:space="0" w:color="000000"/>
              <w:bottom w:val="single" w:sz="8" w:space="0" w:color="000000"/>
            </w:tcBorders>
            <w:tcMar>
              <w:top w:w="57" w:type="dxa"/>
              <w:left w:w="113" w:type="dxa"/>
              <w:bottom w:w="57" w:type="dxa"/>
              <w:right w:w="113" w:type="dxa"/>
            </w:tcMar>
          </w:tcPr>
          <w:p w:rsidR="00216361" w:rsidRPr="00B46842" w:rsidRDefault="00216361" w:rsidP="00216361">
            <w:pPr>
              <w:tabs>
                <w:tab w:val="left" w:pos="720"/>
              </w:tabs>
              <w:snapToGrid w:val="0"/>
              <w:spacing w:after="0" w:line="240" w:lineRule="auto"/>
              <w:jc w:val="both"/>
              <w:rPr>
                <w:rFonts w:asciiTheme="minorHAnsi" w:hAnsiTheme="minorHAnsi" w:cs="Arial"/>
              </w:rPr>
            </w:pPr>
            <w:r w:rsidRPr="00B46842">
              <w:rPr>
                <w:rFonts w:asciiTheme="minorHAnsi" w:hAnsiTheme="minorHAnsi" w:cs="Arial"/>
              </w:rPr>
              <w:t>0.1</w:t>
            </w:r>
          </w:p>
        </w:tc>
        <w:tc>
          <w:tcPr>
            <w:tcW w:w="593" w:type="pct"/>
            <w:tcBorders>
              <w:top w:val="single" w:sz="8" w:space="0" w:color="000000"/>
              <w:left w:val="single" w:sz="8" w:space="0" w:color="000000"/>
              <w:bottom w:val="single" w:sz="8" w:space="0" w:color="000000"/>
            </w:tcBorders>
            <w:tcMar>
              <w:top w:w="57" w:type="dxa"/>
              <w:left w:w="113" w:type="dxa"/>
              <w:bottom w:w="57" w:type="dxa"/>
              <w:right w:w="113" w:type="dxa"/>
            </w:tcMar>
          </w:tcPr>
          <w:p w:rsidR="00216361" w:rsidRPr="00B46842" w:rsidRDefault="00216361" w:rsidP="00216361">
            <w:pPr>
              <w:tabs>
                <w:tab w:val="left" w:pos="720"/>
              </w:tabs>
              <w:snapToGrid w:val="0"/>
              <w:spacing w:after="0" w:line="240" w:lineRule="auto"/>
              <w:jc w:val="both"/>
              <w:rPr>
                <w:rFonts w:asciiTheme="minorHAnsi" w:hAnsiTheme="minorHAnsi" w:cs="Arial"/>
              </w:rPr>
            </w:pPr>
            <w:r w:rsidRPr="00B46842">
              <w:rPr>
                <w:rFonts w:asciiTheme="minorHAnsi" w:hAnsiTheme="minorHAnsi" w:cs="Arial"/>
              </w:rPr>
              <w:t>12/2010</w:t>
            </w:r>
          </w:p>
        </w:tc>
        <w:tc>
          <w:tcPr>
            <w:tcW w:w="1923" w:type="pct"/>
            <w:tcBorders>
              <w:top w:val="single" w:sz="4" w:space="0" w:color="000000"/>
              <w:left w:val="single" w:sz="4" w:space="0" w:color="000000"/>
              <w:bottom w:val="single" w:sz="4" w:space="0" w:color="000000"/>
            </w:tcBorders>
            <w:tcMar>
              <w:top w:w="57" w:type="dxa"/>
              <w:left w:w="113" w:type="dxa"/>
              <w:bottom w:w="57" w:type="dxa"/>
              <w:right w:w="113" w:type="dxa"/>
            </w:tcMar>
          </w:tcPr>
          <w:p w:rsidR="00216361" w:rsidRDefault="00216361" w:rsidP="00216361">
            <w:pPr>
              <w:tabs>
                <w:tab w:val="left" w:pos="720"/>
              </w:tabs>
              <w:snapToGrid w:val="0"/>
              <w:spacing w:after="0" w:line="240" w:lineRule="auto"/>
              <w:rPr>
                <w:rFonts w:asciiTheme="minorHAnsi" w:hAnsiTheme="minorHAnsi" w:cs="Arial"/>
              </w:rPr>
            </w:pPr>
            <w:proofErr w:type="spellStart"/>
            <w:r w:rsidRPr="00B46842">
              <w:rPr>
                <w:rFonts w:asciiTheme="minorHAnsi" w:hAnsiTheme="minorHAnsi" w:cs="Arial"/>
              </w:rPr>
              <w:t>R.Nikolov</w:t>
            </w:r>
            <w:proofErr w:type="spellEnd"/>
            <w:r w:rsidRPr="00B46842">
              <w:rPr>
                <w:rFonts w:asciiTheme="minorHAnsi" w:hAnsiTheme="minorHAnsi" w:cs="Arial"/>
              </w:rPr>
              <w:t xml:space="preserve">, A. </w:t>
            </w:r>
            <w:proofErr w:type="spellStart"/>
            <w:r w:rsidRPr="00B46842">
              <w:rPr>
                <w:rFonts w:asciiTheme="minorHAnsi" w:hAnsiTheme="minorHAnsi" w:cs="Arial"/>
              </w:rPr>
              <w:t>Antonova</w:t>
            </w:r>
            <w:proofErr w:type="spellEnd"/>
            <w:r w:rsidR="007A4706" w:rsidRPr="00B46842">
              <w:rPr>
                <w:rFonts w:asciiTheme="minorHAnsi" w:hAnsiTheme="minorHAnsi" w:cs="Arial"/>
              </w:rPr>
              <w:t>, ITD</w:t>
            </w:r>
          </w:p>
          <w:p w:rsidR="003373AE" w:rsidRDefault="003373AE" w:rsidP="00216361">
            <w:pPr>
              <w:tabs>
                <w:tab w:val="left" w:pos="720"/>
              </w:tabs>
              <w:snapToGrid w:val="0"/>
              <w:spacing w:after="0" w:line="240" w:lineRule="auto"/>
              <w:rPr>
                <w:rFonts w:asciiTheme="minorHAnsi" w:hAnsiTheme="minorHAnsi" w:cs="Arial"/>
              </w:rPr>
            </w:pPr>
          </w:p>
          <w:p w:rsidR="003373AE" w:rsidRPr="00B46842" w:rsidRDefault="003373AE" w:rsidP="00216361">
            <w:pPr>
              <w:tabs>
                <w:tab w:val="left" w:pos="720"/>
              </w:tabs>
              <w:snapToGrid w:val="0"/>
              <w:spacing w:after="0" w:line="240" w:lineRule="auto"/>
              <w:rPr>
                <w:rFonts w:asciiTheme="minorHAnsi" w:hAnsiTheme="minorHAnsi" w:cs="Arial"/>
              </w:rPr>
            </w:pPr>
          </w:p>
        </w:tc>
        <w:tc>
          <w:tcPr>
            <w:tcW w:w="1839" w:type="pct"/>
            <w:tcBorders>
              <w:top w:val="single" w:sz="8" w:space="0" w:color="000000"/>
              <w:left w:val="single" w:sz="8" w:space="0" w:color="000000"/>
              <w:bottom w:val="single" w:sz="8" w:space="0" w:color="000000"/>
              <w:right w:val="single" w:sz="4" w:space="0" w:color="000000"/>
            </w:tcBorders>
            <w:tcMar>
              <w:top w:w="57" w:type="dxa"/>
              <w:left w:w="113" w:type="dxa"/>
              <w:bottom w:w="57" w:type="dxa"/>
              <w:right w:w="113" w:type="dxa"/>
            </w:tcMar>
          </w:tcPr>
          <w:p w:rsidR="00216361" w:rsidRPr="00B46842" w:rsidRDefault="00216361" w:rsidP="00216361">
            <w:pPr>
              <w:tabs>
                <w:tab w:val="left" w:pos="720"/>
              </w:tabs>
              <w:snapToGrid w:val="0"/>
              <w:spacing w:after="0" w:line="240" w:lineRule="auto"/>
              <w:jc w:val="both"/>
              <w:rPr>
                <w:rFonts w:asciiTheme="minorHAnsi" w:hAnsiTheme="minorHAnsi" w:cs="Arial"/>
              </w:rPr>
            </w:pPr>
            <w:r w:rsidRPr="00B46842">
              <w:rPr>
                <w:rFonts w:asciiTheme="minorHAnsi" w:hAnsiTheme="minorHAnsi" w:cs="Arial"/>
              </w:rPr>
              <w:t>1</w:t>
            </w:r>
            <w:r w:rsidRPr="00B46842">
              <w:rPr>
                <w:rFonts w:asciiTheme="minorHAnsi" w:hAnsiTheme="minorHAnsi" w:cs="Arial"/>
                <w:vertAlign w:val="superscript"/>
              </w:rPr>
              <w:t>st</w:t>
            </w:r>
            <w:r w:rsidRPr="00B46842">
              <w:rPr>
                <w:rFonts w:asciiTheme="minorHAnsi" w:hAnsiTheme="minorHAnsi" w:cs="Arial"/>
              </w:rPr>
              <w:t xml:space="preserve"> Version</w:t>
            </w:r>
            <w:r w:rsidRPr="00B46842">
              <w:rPr>
                <w:rFonts w:asciiTheme="minorHAnsi" w:hAnsiTheme="minorHAnsi"/>
              </w:rPr>
              <w:t xml:space="preserve"> </w:t>
            </w:r>
            <w:r w:rsidRPr="00B46842">
              <w:rPr>
                <w:rFonts w:asciiTheme="minorHAnsi" w:hAnsiTheme="minorHAnsi" w:cs="Arial"/>
              </w:rPr>
              <w:t>of the document</w:t>
            </w:r>
            <w:r w:rsidR="003373AE" w:rsidRPr="00B46842">
              <w:rPr>
                <w:rFonts w:asciiTheme="minorHAnsi" w:hAnsiTheme="minorHAnsi" w:cs="Arial"/>
              </w:rPr>
              <w:t xml:space="preserve"> Analysis of existing business models and proposals for prospective ATLAS business models</w:t>
            </w:r>
          </w:p>
        </w:tc>
      </w:tr>
      <w:tr w:rsidR="00216361" w:rsidRPr="00B46842" w:rsidTr="000511E5">
        <w:trPr>
          <w:trHeight w:val="406"/>
        </w:trPr>
        <w:tc>
          <w:tcPr>
            <w:tcW w:w="645" w:type="pct"/>
            <w:tcBorders>
              <w:top w:val="single" w:sz="8" w:space="0" w:color="000000"/>
              <w:left w:val="single" w:sz="4" w:space="0" w:color="000000"/>
              <w:bottom w:val="single" w:sz="8" w:space="0" w:color="000000"/>
            </w:tcBorders>
            <w:tcMar>
              <w:top w:w="57" w:type="dxa"/>
              <w:left w:w="113" w:type="dxa"/>
              <w:bottom w:w="57" w:type="dxa"/>
              <w:right w:w="113" w:type="dxa"/>
            </w:tcMar>
          </w:tcPr>
          <w:p w:rsidR="00216361" w:rsidRPr="00B46842" w:rsidRDefault="00216361" w:rsidP="00216361">
            <w:pPr>
              <w:tabs>
                <w:tab w:val="left" w:pos="720"/>
              </w:tabs>
              <w:snapToGrid w:val="0"/>
              <w:spacing w:after="0" w:line="240" w:lineRule="auto"/>
              <w:jc w:val="both"/>
              <w:rPr>
                <w:rFonts w:asciiTheme="minorHAnsi" w:hAnsiTheme="minorHAnsi" w:cs="Arial"/>
              </w:rPr>
            </w:pPr>
            <w:r w:rsidRPr="00B46842">
              <w:rPr>
                <w:rFonts w:asciiTheme="minorHAnsi" w:hAnsiTheme="minorHAnsi" w:cs="Arial"/>
              </w:rPr>
              <w:t>0.2</w:t>
            </w:r>
          </w:p>
        </w:tc>
        <w:tc>
          <w:tcPr>
            <w:tcW w:w="593" w:type="pct"/>
            <w:tcBorders>
              <w:top w:val="single" w:sz="8" w:space="0" w:color="000000"/>
              <w:left w:val="single" w:sz="8" w:space="0" w:color="000000"/>
              <w:bottom w:val="single" w:sz="8" w:space="0" w:color="000000"/>
            </w:tcBorders>
            <w:tcMar>
              <w:top w:w="57" w:type="dxa"/>
              <w:left w:w="113" w:type="dxa"/>
              <w:bottom w:w="57" w:type="dxa"/>
              <w:right w:w="113" w:type="dxa"/>
            </w:tcMar>
          </w:tcPr>
          <w:p w:rsidR="00216361" w:rsidRPr="00B46842" w:rsidRDefault="00216361" w:rsidP="00216361">
            <w:pPr>
              <w:tabs>
                <w:tab w:val="left" w:pos="720"/>
              </w:tabs>
              <w:snapToGrid w:val="0"/>
              <w:spacing w:after="0" w:line="240" w:lineRule="auto"/>
              <w:jc w:val="both"/>
              <w:rPr>
                <w:rFonts w:asciiTheme="minorHAnsi" w:hAnsiTheme="minorHAnsi" w:cs="Arial"/>
              </w:rPr>
            </w:pPr>
            <w:r w:rsidRPr="00B46842">
              <w:rPr>
                <w:rFonts w:asciiTheme="minorHAnsi" w:hAnsiTheme="minorHAnsi" w:cs="Arial"/>
              </w:rPr>
              <w:t>12/2010</w:t>
            </w:r>
          </w:p>
        </w:tc>
        <w:tc>
          <w:tcPr>
            <w:tcW w:w="1923" w:type="pct"/>
            <w:tcBorders>
              <w:top w:val="single" w:sz="4" w:space="0" w:color="000000"/>
              <w:left w:val="single" w:sz="4" w:space="0" w:color="000000"/>
              <w:bottom w:val="single" w:sz="4" w:space="0" w:color="000000"/>
            </w:tcBorders>
            <w:tcMar>
              <w:top w:w="57" w:type="dxa"/>
              <w:left w:w="113" w:type="dxa"/>
              <w:bottom w:w="57" w:type="dxa"/>
              <w:right w:w="113" w:type="dxa"/>
            </w:tcMar>
          </w:tcPr>
          <w:p w:rsidR="00216361" w:rsidRPr="00B46842" w:rsidRDefault="00216361" w:rsidP="007A4706">
            <w:pPr>
              <w:tabs>
                <w:tab w:val="left" w:pos="720"/>
              </w:tabs>
              <w:snapToGrid w:val="0"/>
              <w:spacing w:after="0" w:line="240" w:lineRule="auto"/>
              <w:rPr>
                <w:rFonts w:asciiTheme="minorHAnsi" w:hAnsiTheme="minorHAnsi" w:cs="Arial"/>
              </w:rPr>
            </w:pPr>
            <w:proofErr w:type="spellStart"/>
            <w:r w:rsidRPr="00B46842">
              <w:rPr>
                <w:rFonts w:asciiTheme="minorHAnsi" w:hAnsiTheme="minorHAnsi" w:cs="Arial"/>
              </w:rPr>
              <w:t>R.Nikolov</w:t>
            </w:r>
            <w:proofErr w:type="spellEnd"/>
            <w:r w:rsidRPr="00B46842">
              <w:rPr>
                <w:rFonts w:asciiTheme="minorHAnsi" w:hAnsiTheme="minorHAnsi" w:cs="Arial"/>
              </w:rPr>
              <w:t xml:space="preserve">, A. </w:t>
            </w:r>
            <w:proofErr w:type="spellStart"/>
            <w:r w:rsidRPr="00B46842">
              <w:rPr>
                <w:rFonts w:asciiTheme="minorHAnsi" w:hAnsiTheme="minorHAnsi" w:cs="Arial"/>
              </w:rPr>
              <w:t>Antonova</w:t>
            </w:r>
            <w:proofErr w:type="spellEnd"/>
            <w:r w:rsidR="007A4706" w:rsidRPr="00B46842">
              <w:rPr>
                <w:rFonts w:asciiTheme="minorHAnsi" w:hAnsiTheme="minorHAnsi" w:cs="Arial"/>
              </w:rPr>
              <w:t xml:space="preserve">, </w:t>
            </w:r>
            <w:r w:rsidRPr="00B46842">
              <w:rPr>
                <w:rFonts w:asciiTheme="minorHAnsi" w:hAnsiTheme="minorHAnsi" w:cs="Arial"/>
              </w:rPr>
              <w:t xml:space="preserve">S. </w:t>
            </w:r>
            <w:proofErr w:type="spellStart"/>
            <w:r w:rsidRPr="00B46842">
              <w:rPr>
                <w:rFonts w:asciiTheme="minorHAnsi" w:hAnsiTheme="minorHAnsi" w:cs="Arial"/>
              </w:rPr>
              <w:t>Yordanova</w:t>
            </w:r>
            <w:proofErr w:type="spellEnd"/>
            <w:r w:rsidR="007A4706" w:rsidRPr="00B46842">
              <w:rPr>
                <w:rFonts w:asciiTheme="minorHAnsi" w:hAnsiTheme="minorHAnsi" w:cs="Arial"/>
              </w:rPr>
              <w:t>, ITD</w:t>
            </w:r>
          </w:p>
        </w:tc>
        <w:tc>
          <w:tcPr>
            <w:tcW w:w="1839" w:type="pct"/>
            <w:tcBorders>
              <w:top w:val="single" w:sz="8" w:space="0" w:color="000000"/>
              <w:left w:val="single" w:sz="8" w:space="0" w:color="000000"/>
              <w:bottom w:val="single" w:sz="8" w:space="0" w:color="000000"/>
              <w:right w:val="single" w:sz="4" w:space="0" w:color="000000"/>
            </w:tcBorders>
            <w:tcMar>
              <w:top w:w="57" w:type="dxa"/>
              <w:left w:w="113" w:type="dxa"/>
              <w:bottom w:w="57" w:type="dxa"/>
              <w:right w:w="113" w:type="dxa"/>
            </w:tcMar>
          </w:tcPr>
          <w:p w:rsidR="00216361" w:rsidRPr="00B46842" w:rsidRDefault="00216361" w:rsidP="00216361">
            <w:pPr>
              <w:tabs>
                <w:tab w:val="left" w:pos="720"/>
              </w:tabs>
              <w:snapToGrid w:val="0"/>
              <w:spacing w:after="0" w:line="240" w:lineRule="auto"/>
              <w:jc w:val="both"/>
              <w:rPr>
                <w:rFonts w:asciiTheme="minorHAnsi" w:hAnsiTheme="minorHAnsi" w:cs="Arial"/>
              </w:rPr>
            </w:pPr>
            <w:r w:rsidRPr="00B46842">
              <w:rPr>
                <w:rFonts w:asciiTheme="minorHAnsi" w:hAnsiTheme="minorHAnsi" w:cs="Arial"/>
              </w:rPr>
              <w:t>2</w:t>
            </w:r>
            <w:r w:rsidRPr="00B46842">
              <w:rPr>
                <w:rFonts w:asciiTheme="minorHAnsi" w:hAnsiTheme="minorHAnsi" w:cs="Arial"/>
                <w:vertAlign w:val="superscript"/>
              </w:rPr>
              <w:t>nd</w:t>
            </w:r>
            <w:r w:rsidRPr="00B46842">
              <w:rPr>
                <w:rFonts w:asciiTheme="minorHAnsi" w:hAnsiTheme="minorHAnsi" w:cs="Arial"/>
              </w:rPr>
              <w:t xml:space="preserve"> Version of the document</w:t>
            </w:r>
          </w:p>
        </w:tc>
      </w:tr>
      <w:tr w:rsidR="00216361" w:rsidRPr="00B46842" w:rsidTr="000511E5">
        <w:trPr>
          <w:trHeight w:val="406"/>
        </w:trPr>
        <w:tc>
          <w:tcPr>
            <w:tcW w:w="645" w:type="pct"/>
            <w:tcBorders>
              <w:top w:val="single" w:sz="8" w:space="0" w:color="000000"/>
              <w:left w:val="single" w:sz="4" w:space="0" w:color="000000"/>
              <w:bottom w:val="single" w:sz="8" w:space="0" w:color="000000"/>
            </w:tcBorders>
            <w:tcMar>
              <w:top w:w="57" w:type="dxa"/>
              <w:left w:w="113" w:type="dxa"/>
              <w:bottom w:w="57" w:type="dxa"/>
              <w:right w:w="113" w:type="dxa"/>
            </w:tcMar>
          </w:tcPr>
          <w:p w:rsidR="00216361" w:rsidRPr="00B46842" w:rsidRDefault="00216361" w:rsidP="00216361">
            <w:pPr>
              <w:tabs>
                <w:tab w:val="left" w:pos="720"/>
              </w:tabs>
              <w:snapToGrid w:val="0"/>
              <w:spacing w:after="0" w:line="240" w:lineRule="auto"/>
              <w:jc w:val="both"/>
              <w:rPr>
                <w:rFonts w:asciiTheme="minorHAnsi" w:hAnsiTheme="minorHAnsi" w:cs="Arial"/>
              </w:rPr>
            </w:pPr>
          </w:p>
        </w:tc>
        <w:tc>
          <w:tcPr>
            <w:tcW w:w="593" w:type="pct"/>
            <w:tcBorders>
              <w:top w:val="single" w:sz="8" w:space="0" w:color="000000"/>
              <w:left w:val="single" w:sz="8" w:space="0" w:color="000000"/>
              <w:bottom w:val="single" w:sz="8" w:space="0" w:color="000000"/>
            </w:tcBorders>
            <w:tcMar>
              <w:top w:w="57" w:type="dxa"/>
              <w:left w:w="113" w:type="dxa"/>
              <w:bottom w:w="57" w:type="dxa"/>
              <w:right w:w="113" w:type="dxa"/>
            </w:tcMar>
          </w:tcPr>
          <w:p w:rsidR="00216361" w:rsidRPr="00B46842" w:rsidRDefault="00216361" w:rsidP="00216361">
            <w:pPr>
              <w:tabs>
                <w:tab w:val="left" w:pos="720"/>
              </w:tabs>
              <w:snapToGrid w:val="0"/>
              <w:spacing w:after="0" w:line="240" w:lineRule="auto"/>
              <w:jc w:val="both"/>
              <w:rPr>
                <w:rFonts w:asciiTheme="minorHAnsi" w:hAnsiTheme="minorHAnsi" w:cs="Arial"/>
              </w:rPr>
            </w:pPr>
            <w:r w:rsidRPr="00B46842">
              <w:rPr>
                <w:rFonts w:asciiTheme="minorHAnsi" w:hAnsiTheme="minorHAnsi" w:cs="Arial"/>
              </w:rPr>
              <w:t>01/2011</w:t>
            </w:r>
          </w:p>
        </w:tc>
        <w:tc>
          <w:tcPr>
            <w:tcW w:w="1923" w:type="pct"/>
            <w:tcBorders>
              <w:top w:val="single" w:sz="4" w:space="0" w:color="000000"/>
              <w:left w:val="single" w:sz="4" w:space="0" w:color="000000"/>
              <w:bottom w:val="single" w:sz="4" w:space="0" w:color="000000"/>
            </w:tcBorders>
            <w:tcMar>
              <w:top w:w="57" w:type="dxa"/>
              <w:left w:w="113" w:type="dxa"/>
              <w:bottom w:w="57" w:type="dxa"/>
              <w:right w:w="113" w:type="dxa"/>
            </w:tcMar>
          </w:tcPr>
          <w:p w:rsidR="00216361" w:rsidRPr="00B46842" w:rsidRDefault="00216361" w:rsidP="007A4706">
            <w:pPr>
              <w:tabs>
                <w:tab w:val="left" w:pos="720"/>
              </w:tabs>
              <w:snapToGrid w:val="0"/>
              <w:spacing w:after="0" w:line="240" w:lineRule="auto"/>
              <w:rPr>
                <w:rFonts w:asciiTheme="minorHAnsi" w:hAnsiTheme="minorHAnsi" w:cs="Arial"/>
              </w:rPr>
            </w:pPr>
            <w:r w:rsidRPr="00B46842">
              <w:rPr>
                <w:rFonts w:asciiTheme="minorHAnsi" w:hAnsiTheme="minorHAnsi" w:cs="Arial"/>
              </w:rPr>
              <w:t xml:space="preserve">P. </w:t>
            </w:r>
            <w:proofErr w:type="spellStart"/>
            <w:r w:rsidRPr="00B46842">
              <w:rPr>
                <w:rFonts w:asciiTheme="minorHAnsi" w:hAnsiTheme="minorHAnsi" w:cs="Arial"/>
              </w:rPr>
              <w:t>Raxis</w:t>
            </w:r>
            <w:proofErr w:type="spellEnd"/>
            <w:r w:rsidR="007A4706" w:rsidRPr="00B46842">
              <w:rPr>
                <w:rFonts w:asciiTheme="minorHAnsi" w:hAnsiTheme="minorHAnsi" w:cs="Arial"/>
              </w:rPr>
              <w:t xml:space="preserve"> (Atlantis)</w:t>
            </w:r>
            <w:r w:rsidRPr="00B46842">
              <w:rPr>
                <w:rFonts w:asciiTheme="minorHAnsi" w:hAnsiTheme="minorHAnsi" w:cs="Arial"/>
              </w:rPr>
              <w:t xml:space="preserve">, A. </w:t>
            </w:r>
            <w:proofErr w:type="spellStart"/>
            <w:r w:rsidRPr="00B46842">
              <w:rPr>
                <w:rFonts w:asciiTheme="minorHAnsi" w:hAnsiTheme="minorHAnsi" w:cs="Arial"/>
              </w:rPr>
              <w:t>Belogay</w:t>
            </w:r>
            <w:proofErr w:type="spellEnd"/>
            <w:r w:rsidR="007A4706" w:rsidRPr="00B46842">
              <w:rPr>
                <w:rFonts w:asciiTheme="minorHAnsi" w:hAnsiTheme="minorHAnsi" w:cs="Arial"/>
              </w:rPr>
              <w:t xml:space="preserve"> (</w:t>
            </w:r>
            <w:proofErr w:type="spellStart"/>
            <w:r w:rsidR="007A4706" w:rsidRPr="00B46842">
              <w:rPr>
                <w:rFonts w:asciiTheme="minorHAnsi" w:hAnsiTheme="minorHAnsi" w:cs="Arial"/>
              </w:rPr>
              <w:t>Tetracom</w:t>
            </w:r>
            <w:proofErr w:type="spellEnd"/>
            <w:r w:rsidR="007A4706" w:rsidRPr="00B46842">
              <w:rPr>
                <w:rFonts w:asciiTheme="minorHAnsi" w:hAnsiTheme="minorHAnsi" w:cs="Arial"/>
              </w:rPr>
              <w:t xml:space="preserve">), </w:t>
            </w:r>
            <w:r w:rsidRPr="00B46842">
              <w:rPr>
                <w:rFonts w:asciiTheme="minorHAnsi" w:hAnsiTheme="minorHAnsi" w:cs="Arial"/>
              </w:rPr>
              <w:t xml:space="preserve">C. </w:t>
            </w:r>
            <w:proofErr w:type="spellStart"/>
            <w:r w:rsidRPr="00B46842">
              <w:rPr>
                <w:rFonts w:asciiTheme="minorHAnsi" w:hAnsiTheme="minorHAnsi" w:cs="Arial"/>
              </w:rPr>
              <w:t>Vertan</w:t>
            </w:r>
            <w:proofErr w:type="spellEnd"/>
            <w:r w:rsidR="007A4706" w:rsidRPr="00B46842">
              <w:rPr>
                <w:rFonts w:asciiTheme="minorHAnsi" w:hAnsiTheme="minorHAnsi" w:cs="Arial"/>
              </w:rPr>
              <w:t xml:space="preserve"> (UHH)</w:t>
            </w:r>
            <w:r w:rsidRPr="00B46842">
              <w:rPr>
                <w:rFonts w:asciiTheme="minorHAnsi" w:hAnsiTheme="minorHAnsi" w:cs="Arial"/>
              </w:rPr>
              <w:t xml:space="preserve">, M. </w:t>
            </w:r>
            <w:proofErr w:type="spellStart"/>
            <w:r w:rsidR="007A4706" w:rsidRPr="00B46842">
              <w:rPr>
                <w:rFonts w:asciiTheme="minorHAnsi" w:hAnsiTheme="minorHAnsi" w:cs="Arial"/>
              </w:rPr>
              <w:t>Ogrodniczuk</w:t>
            </w:r>
            <w:proofErr w:type="spellEnd"/>
            <w:r w:rsidR="007A4706" w:rsidRPr="00B46842">
              <w:rPr>
                <w:rFonts w:asciiTheme="minorHAnsi" w:hAnsiTheme="minorHAnsi" w:cs="Arial"/>
              </w:rPr>
              <w:t xml:space="preserve"> (ICS PAS), Dan </w:t>
            </w:r>
            <w:proofErr w:type="spellStart"/>
            <w:r w:rsidR="007A4706" w:rsidRPr="00B46842">
              <w:rPr>
                <w:rFonts w:asciiTheme="minorHAnsi" w:hAnsiTheme="minorHAnsi" w:cs="Arial"/>
              </w:rPr>
              <w:t>Cristea</w:t>
            </w:r>
            <w:proofErr w:type="spellEnd"/>
            <w:r w:rsidR="007A4706" w:rsidRPr="00B46842">
              <w:rPr>
                <w:rFonts w:asciiTheme="minorHAnsi" w:hAnsiTheme="minorHAnsi" w:cs="Arial"/>
              </w:rPr>
              <w:t xml:space="preserve"> (UAIC)</w:t>
            </w:r>
          </w:p>
        </w:tc>
        <w:tc>
          <w:tcPr>
            <w:tcW w:w="1839" w:type="pct"/>
            <w:tcBorders>
              <w:top w:val="single" w:sz="8" w:space="0" w:color="000000"/>
              <w:left w:val="single" w:sz="8" w:space="0" w:color="000000"/>
              <w:bottom w:val="single" w:sz="8" w:space="0" w:color="000000"/>
              <w:right w:val="single" w:sz="4" w:space="0" w:color="000000"/>
            </w:tcBorders>
            <w:tcMar>
              <w:top w:w="57" w:type="dxa"/>
              <w:left w:w="113" w:type="dxa"/>
              <w:bottom w:w="57" w:type="dxa"/>
              <w:right w:w="113" w:type="dxa"/>
            </w:tcMar>
          </w:tcPr>
          <w:p w:rsidR="00216361" w:rsidRPr="00B46842" w:rsidRDefault="00216361" w:rsidP="00216361">
            <w:pPr>
              <w:tabs>
                <w:tab w:val="left" w:pos="720"/>
              </w:tabs>
              <w:snapToGrid w:val="0"/>
              <w:spacing w:after="0" w:line="240" w:lineRule="auto"/>
              <w:jc w:val="both"/>
              <w:rPr>
                <w:rFonts w:asciiTheme="minorHAnsi" w:hAnsiTheme="minorHAnsi" w:cs="Arial"/>
              </w:rPr>
            </w:pPr>
            <w:r w:rsidRPr="00B46842">
              <w:rPr>
                <w:rFonts w:asciiTheme="minorHAnsi" w:hAnsiTheme="minorHAnsi" w:cs="Arial"/>
              </w:rPr>
              <w:t>Exploitation Plans</w:t>
            </w:r>
          </w:p>
        </w:tc>
      </w:tr>
      <w:tr w:rsidR="00216361" w:rsidRPr="00B46842" w:rsidTr="000511E5">
        <w:trPr>
          <w:trHeight w:val="389"/>
        </w:trPr>
        <w:tc>
          <w:tcPr>
            <w:tcW w:w="645" w:type="pct"/>
            <w:tcBorders>
              <w:top w:val="single" w:sz="8" w:space="0" w:color="000000"/>
              <w:left w:val="single" w:sz="4" w:space="0" w:color="000000"/>
              <w:bottom w:val="single" w:sz="8" w:space="0" w:color="000000"/>
            </w:tcBorders>
            <w:tcMar>
              <w:top w:w="57" w:type="dxa"/>
              <w:left w:w="113" w:type="dxa"/>
              <w:bottom w:w="57" w:type="dxa"/>
              <w:right w:w="113" w:type="dxa"/>
            </w:tcMar>
          </w:tcPr>
          <w:p w:rsidR="00216361" w:rsidRPr="00B46842" w:rsidRDefault="00216361" w:rsidP="00216361">
            <w:pPr>
              <w:tabs>
                <w:tab w:val="left" w:pos="720"/>
              </w:tabs>
              <w:snapToGrid w:val="0"/>
              <w:spacing w:after="0" w:line="240" w:lineRule="auto"/>
              <w:jc w:val="both"/>
              <w:rPr>
                <w:rFonts w:asciiTheme="minorHAnsi" w:hAnsiTheme="minorHAnsi" w:cs="Arial"/>
              </w:rPr>
            </w:pPr>
          </w:p>
        </w:tc>
        <w:tc>
          <w:tcPr>
            <w:tcW w:w="593" w:type="pct"/>
            <w:tcBorders>
              <w:top w:val="single" w:sz="8" w:space="0" w:color="000000"/>
              <w:left w:val="single" w:sz="8" w:space="0" w:color="000000"/>
              <w:bottom w:val="single" w:sz="8" w:space="0" w:color="000000"/>
            </w:tcBorders>
            <w:tcMar>
              <w:top w:w="57" w:type="dxa"/>
              <w:left w:w="113" w:type="dxa"/>
              <w:bottom w:w="57" w:type="dxa"/>
              <w:right w:w="113" w:type="dxa"/>
            </w:tcMar>
          </w:tcPr>
          <w:p w:rsidR="00216361" w:rsidRPr="00B46842" w:rsidRDefault="00216361" w:rsidP="00216361">
            <w:pPr>
              <w:tabs>
                <w:tab w:val="left" w:pos="720"/>
              </w:tabs>
              <w:snapToGrid w:val="0"/>
              <w:spacing w:after="0" w:line="240" w:lineRule="auto"/>
              <w:jc w:val="both"/>
              <w:rPr>
                <w:rFonts w:asciiTheme="minorHAnsi" w:hAnsiTheme="minorHAnsi" w:cs="Arial"/>
              </w:rPr>
            </w:pPr>
            <w:r w:rsidRPr="00B46842">
              <w:rPr>
                <w:rFonts w:asciiTheme="minorHAnsi" w:hAnsiTheme="minorHAnsi" w:cs="Arial"/>
              </w:rPr>
              <w:t>02/2012</w:t>
            </w:r>
          </w:p>
        </w:tc>
        <w:tc>
          <w:tcPr>
            <w:tcW w:w="1923" w:type="pct"/>
            <w:tcBorders>
              <w:top w:val="single" w:sz="4" w:space="0" w:color="000000"/>
              <w:left w:val="single" w:sz="4" w:space="0" w:color="000000"/>
              <w:bottom w:val="single" w:sz="4" w:space="0" w:color="000000"/>
            </w:tcBorders>
            <w:tcMar>
              <w:top w:w="57" w:type="dxa"/>
              <w:left w:w="113" w:type="dxa"/>
              <w:bottom w:w="57" w:type="dxa"/>
              <w:right w:w="113" w:type="dxa"/>
            </w:tcMar>
          </w:tcPr>
          <w:p w:rsidR="000511E5" w:rsidRDefault="00216361" w:rsidP="00216361">
            <w:pPr>
              <w:tabs>
                <w:tab w:val="left" w:pos="720"/>
              </w:tabs>
              <w:snapToGrid w:val="0"/>
              <w:spacing w:after="0" w:line="240" w:lineRule="auto"/>
              <w:rPr>
                <w:rFonts w:asciiTheme="minorHAnsi" w:hAnsiTheme="minorHAnsi" w:cs="Arial"/>
              </w:rPr>
            </w:pPr>
            <w:r w:rsidRPr="00B46842">
              <w:rPr>
                <w:rFonts w:asciiTheme="minorHAnsi" w:hAnsiTheme="minorHAnsi" w:cs="Arial"/>
              </w:rPr>
              <w:t xml:space="preserve">A. </w:t>
            </w:r>
            <w:proofErr w:type="spellStart"/>
            <w:r w:rsidRPr="00B46842">
              <w:rPr>
                <w:rFonts w:asciiTheme="minorHAnsi" w:hAnsiTheme="minorHAnsi" w:cs="Arial"/>
              </w:rPr>
              <w:t>Antonova</w:t>
            </w:r>
            <w:proofErr w:type="spellEnd"/>
            <w:r w:rsidR="007A4706" w:rsidRPr="00B46842">
              <w:rPr>
                <w:rFonts w:asciiTheme="minorHAnsi" w:hAnsiTheme="minorHAnsi" w:cs="Arial"/>
              </w:rPr>
              <w:t>, ITD</w:t>
            </w:r>
            <w:r w:rsidR="000511E5" w:rsidRPr="00B46842">
              <w:rPr>
                <w:rFonts w:asciiTheme="minorHAnsi" w:hAnsiTheme="minorHAnsi" w:cs="Arial"/>
              </w:rPr>
              <w:t xml:space="preserve"> </w:t>
            </w:r>
          </w:p>
          <w:p w:rsidR="000511E5" w:rsidRDefault="000511E5" w:rsidP="00216361">
            <w:pPr>
              <w:tabs>
                <w:tab w:val="left" w:pos="720"/>
              </w:tabs>
              <w:snapToGrid w:val="0"/>
              <w:spacing w:after="0" w:line="240" w:lineRule="auto"/>
              <w:rPr>
                <w:rFonts w:asciiTheme="minorHAnsi" w:hAnsiTheme="minorHAnsi" w:cs="Arial"/>
              </w:rPr>
            </w:pPr>
          </w:p>
          <w:p w:rsidR="00216361" w:rsidRPr="00B46842" w:rsidRDefault="000511E5" w:rsidP="00216361">
            <w:pPr>
              <w:tabs>
                <w:tab w:val="left" w:pos="720"/>
              </w:tabs>
              <w:snapToGrid w:val="0"/>
              <w:spacing w:after="0" w:line="240" w:lineRule="auto"/>
              <w:rPr>
                <w:rFonts w:asciiTheme="minorHAnsi" w:hAnsiTheme="minorHAnsi" w:cs="Arial"/>
              </w:rPr>
            </w:pPr>
            <w:r w:rsidRPr="00B46842">
              <w:rPr>
                <w:rFonts w:asciiTheme="minorHAnsi" w:hAnsiTheme="minorHAnsi" w:cs="Arial"/>
              </w:rPr>
              <w:t xml:space="preserve">S. </w:t>
            </w:r>
            <w:proofErr w:type="spellStart"/>
            <w:r w:rsidRPr="00B46842">
              <w:rPr>
                <w:rFonts w:asciiTheme="minorHAnsi" w:hAnsiTheme="minorHAnsi" w:cs="Arial"/>
              </w:rPr>
              <w:t>Yordanova</w:t>
            </w:r>
            <w:proofErr w:type="spellEnd"/>
            <w:r w:rsidRPr="00B46842">
              <w:rPr>
                <w:rFonts w:asciiTheme="minorHAnsi" w:hAnsiTheme="minorHAnsi" w:cs="Arial"/>
              </w:rPr>
              <w:t xml:space="preserve">, K. </w:t>
            </w:r>
            <w:proofErr w:type="spellStart"/>
            <w:r w:rsidRPr="00B46842">
              <w:rPr>
                <w:rFonts w:asciiTheme="minorHAnsi" w:hAnsiTheme="minorHAnsi" w:cs="Arial"/>
              </w:rPr>
              <w:t>Todorova</w:t>
            </w:r>
            <w:proofErr w:type="spellEnd"/>
            <w:r w:rsidRPr="00B46842">
              <w:rPr>
                <w:rFonts w:asciiTheme="minorHAnsi" w:hAnsiTheme="minorHAnsi" w:cs="Arial"/>
              </w:rPr>
              <w:t>, ITD</w:t>
            </w:r>
          </w:p>
        </w:tc>
        <w:tc>
          <w:tcPr>
            <w:tcW w:w="1839" w:type="pct"/>
            <w:tcBorders>
              <w:top w:val="single" w:sz="8" w:space="0" w:color="000000"/>
              <w:left w:val="single" w:sz="8" w:space="0" w:color="000000"/>
              <w:bottom w:val="single" w:sz="8" w:space="0" w:color="000000"/>
              <w:right w:val="single" w:sz="4" w:space="0" w:color="000000"/>
            </w:tcBorders>
            <w:tcMar>
              <w:top w:w="57" w:type="dxa"/>
              <w:left w:w="113" w:type="dxa"/>
              <w:bottom w:w="57" w:type="dxa"/>
              <w:right w:w="113" w:type="dxa"/>
            </w:tcMar>
          </w:tcPr>
          <w:p w:rsidR="00216361" w:rsidRDefault="00216361" w:rsidP="00216361">
            <w:pPr>
              <w:tabs>
                <w:tab w:val="left" w:pos="720"/>
              </w:tabs>
              <w:snapToGrid w:val="0"/>
              <w:spacing w:after="0" w:line="240" w:lineRule="auto"/>
              <w:jc w:val="both"/>
              <w:rPr>
                <w:rFonts w:asciiTheme="minorHAnsi" w:hAnsiTheme="minorHAnsi" w:cs="Arial"/>
              </w:rPr>
            </w:pPr>
            <w:r w:rsidRPr="00B46842">
              <w:rPr>
                <w:rFonts w:asciiTheme="minorHAnsi" w:hAnsiTheme="minorHAnsi" w:cs="Arial"/>
              </w:rPr>
              <w:t>Introduction chapter, Market analysis</w:t>
            </w:r>
          </w:p>
          <w:p w:rsidR="000511E5" w:rsidRPr="00B46842" w:rsidRDefault="000511E5" w:rsidP="00216361">
            <w:pPr>
              <w:tabs>
                <w:tab w:val="left" w:pos="720"/>
              </w:tabs>
              <w:snapToGrid w:val="0"/>
              <w:spacing w:after="0" w:line="240" w:lineRule="auto"/>
              <w:jc w:val="both"/>
              <w:rPr>
                <w:rFonts w:asciiTheme="minorHAnsi" w:hAnsiTheme="minorHAnsi" w:cs="Arial"/>
              </w:rPr>
            </w:pPr>
            <w:r w:rsidRPr="00B46842">
              <w:rPr>
                <w:rFonts w:asciiTheme="minorHAnsi" w:hAnsiTheme="minorHAnsi" w:cs="Arial"/>
              </w:rPr>
              <w:t>Main players on the market</w:t>
            </w:r>
          </w:p>
        </w:tc>
      </w:tr>
      <w:tr w:rsidR="00216361" w:rsidRPr="00B46842" w:rsidTr="000511E5">
        <w:trPr>
          <w:trHeight w:val="389"/>
        </w:trPr>
        <w:tc>
          <w:tcPr>
            <w:tcW w:w="645" w:type="pct"/>
            <w:tcBorders>
              <w:top w:val="single" w:sz="8" w:space="0" w:color="000000"/>
              <w:left w:val="single" w:sz="4" w:space="0" w:color="000000"/>
              <w:bottom w:val="single" w:sz="8" w:space="0" w:color="000000"/>
            </w:tcBorders>
            <w:tcMar>
              <w:top w:w="57" w:type="dxa"/>
              <w:left w:w="113" w:type="dxa"/>
              <w:bottom w:w="57" w:type="dxa"/>
              <w:right w:w="113" w:type="dxa"/>
            </w:tcMar>
          </w:tcPr>
          <w:p w:rsidR="00216361" w:rsidRPr="00B46842" w:rsidRDefault="00216361" w:rsidP="00216361">
            <w:pPr>
              <w:tabs>
                <w:tab w:val="left" w:pos="720"/>
              </w:tabs>
              <w:snapToGrid w:val="0"/>
              <w:spacing w:after="0" w:line="240" w:lineRule="auto"/>
              <w:jc w:val="both"/>
              <w:rPr>
                <w:rFonts w:asciiTheme="minorHAnsi" w:hAnsiTheme="minorHAnsi" w:cs="Arial"/>
              </w:rPr>
            </w:pPr>
            <w:r w:rsidRPr="00B46842">
              <w:rPr>
                <w:rFonts w:asciiTheme="minorHAnsi" w:hAnsiTheme="minorHAnsi" w:cs="Arial"/>
              </w:rPr>
              <w:t>0.3</w:t>
            </w:r>
          </w:p>
        </w:tc>
        <w:tc>
          <w:tcPr>
            <w:tcW w:w="593" w:type="pct"/>
            <w:tcBorders>
              <w:top w:val="single" w:sz="8" w:space="0" w:color="000000"/>
              <w:left w:val="single" w:sz="8" w:space="0" w:color="000000"/>
              <w:bottom w:val="single" w:sz="8" w:space="0" w:color="000000"/>
            </w:tcBorders>
            <w:tcMar>
              <w:top w:w="57" w:type="dxa"/>
              <w:left w:w="113" w:type="dxa"/>
              <w:bottom w:w="57" w:type="dxa"/>
              <w:right w:w="113" w:type="dxa"/>
            </w:tcMar>
          </w:tcPr>
          <w:p w:rsidR="00216361" w:rsidRPr="00B46842" w:rsidRDefault="00216361" w:rsidP="00216361">
            <w:pPr>
              <w:tabs>
                <w:tab w:val="left" w:pos="720"/>
              </w:tabs>
              <w:snapToGrid w:val="0"/>
              <w:spacing w:after="0" w:line="240" w:lineRule="auto"/>
              <w:jc w:val="both"/>
              <w:rPr>
                <w:rFonts w:asciiTheme="minorHAnsi" w:hAnsiTheme="minorHAnsi" w:cs="Arial"/>
              </w:rPr>
            </w:pPr>
            <w:r w:rsidRPr="00B46842">
              <w:rPr>
                <w:rFonts w:asciiTheme="minorHAnsi" w:hAnsiTheme="minorHAnsi" w:cs="Arial"/>
              </w:rPr>
              <w:t>07/2012</w:t>
            </w:r>
          </w:p>
        </w:tc>
        <w:tc>
          <w:tcPr>
            <w:tcW w:w="1923" w:type="pct"/>
            <w:tcBorders>
              <w:top w:val="single" w:sz="4" w:space="0" w:color="000000"/>
              <w:left w:val="single" w:sz="4" w:space="0" w:color="000000"/>
              <w:bottom w:val="single" w:sz="4" w:space="0" w:color="000000"/>
            </w:tcBorders>
            <w:tcMar>
              <w:top w:w="57" w:type="dxa"/>
              <w:left w:w="113" w:type="dxa"/>
              <w:bottom w:w="57" w:type="dxa"/>
              <w:right w:w="113" w:type="dxa"/>
            </w:tcMar>
          </w:tcPr>
          <w:p w:rsidR="00216361" w:rsidRPr="00B46842" w:rsidRDefault="00216361" w:rsidP="00216361">
            <w:pPr>
              <w:tabs>
                <w:tab w:val="left" w:pos="720"/>
              </w:tabs>
              <w:snapToGrid w:val="0"/>
              <w:spacing w:after="0" w:line="240" w:lineRule="auto"/>
              <w:rPr>
                <w:rFonts w:asciiTheme="minorHAnsi" w:hAnsiTheme="minorHAnsi" w:cs="Arial"/>
              </w:rPr>
            </w:pPr>
            <w:r w:rsidRPr="00B46842">
              <w:rPr>
                <w:rFonts w:asciiTheme="minorHAnsi" w:hAnsiTheme="minorHAnsi" w:cs="Arial"/>
              </w:rPr>
              <w:t xml:space="preserve">S. </w:t>
            </w:r>
            <w:proofErr w:type="spellStart"/>
            <w:r w:rsidRPr="00B46842">
              <w:rPr>
                <w:rFonts w:asciiTheme="minorHAnsi" w:hAnsiTheme="minorHAnsi" w:cs="Arial"/>
              </w:rPr>
              <w:t>Yordanova</w:t>
            </w:r>
            <w:proofErr w:type="spellEnd"/>
            <w:r w:rsidR="007A4706" w:rsidRPr="00B46842">
              <w:rPr>
                <w:rFonts w:asciiTheme="minorHAnsi" w:hAnsiTheme="minorHAnsi" w:cs="Arial"/>
              </w:rPr>
              <w:t>, ITD</w:t>
            </w:r>
          </w:p>
          <w:p w:rsidR="007A4706" w:rsidRPr="00B46842" w:rsidRDefault="007A4706" w:rsidP="00216361">
            <w:pPr>
              <w:tabs>
                <w:tab w:val="left" w:pos="720"/>
              </w:tabs>
              <w:snapToGrid w:val="0"/>
              <w:spacing w:after="0" w:line="240" w:lineRule="auto"/>
              <w:rPr>
                <w:rFonts w:asciiTheme="minorHAnsi" w:hAnsiTheme="minorHAnsi" w:cs="Arial"/>
              </w:rPr>
            </w:pPr>
          </w:p>
        </w:tc>
        <w:tc>
          <w:tcPr>
            <w:tcW w:w="1839" w:type="pct"/>
            <w:tcBorders>
              <w:top w:val="single" w:sz="8" w:space="0" w:color="000000"/>
              <w:left w:val="single" w:sz="8" w:space="0" w:color="000000"/>
              <w:bottom w:val="single" w:sz="8" w:space="0" w:color="000000"/>
              <w:right w:val="single" w:sz="4" w:space="0" w:color="000000"/>
            </w:tcBorders>
            <w:tcMar>
              <w:top w:w="57" w:type="dxa"/>
              <w:left w:w="113" w:type="dxa"/>
              <w:bottom w:w="57" w:type="dxa"/>
              <w:right w:w="113" w:type="dxa"/>
            </w:tcMar>
          </w:tcPr>
          <w:p w:rsidR="00216361" w:rsidRPr="00B46842" w:rsidRDefault="00216361" w:rsidP="00216361">
            <w:pPr>
              <w:tabs>
                <w:tab w:val="left" w:pos="720"/>
              </w:tabs>
              <w:snapToGrid w:val="0"/>
              <w:spacing w:after="0" w:line="240" w:lineRule="auto"/>
              <w:jc w:val="both"/>
              <w:rPr>
                <w:rFonts w:asciiTheme="minorHAnsi" w:hAnsiTheme="minorHAnsi" w:cs="Arial"/>
              </w:rPr>
            </w:pPr>
            <w:r w:rsidRPr="00B46842">
              <w:rPr>
                <w:rFonts w:asciiTheme="minorHAnsi" w:hAnsiTheme="minorHAnsi" w:cs="Arial"/>
              </w:rPr>
              <w:t xml:space="preserve">Update of </w:t>
            </w:r>
            <w:r w:rsidR="003373AE">
              <w:rPr>
                <w:rFonts w:asciiTheme="minorHAnsi" w:hAnsiTheme="minorHAnsi" w:cs="Arial"/>
              </w:rPr>
              <w:t xml:space="preserve">All </w:t>
            </w:r>
            <w:r w:rsidRPr="00B46842">
              <w:rPr>
                <w:rFonts w:asciiTheme="minorHAnsi" w:hAnsiTheme="minorHAnsi" w:cs="Arial"/>
              </w:rPr>
              <w:t xml:space="preserve">Chapters </w:t>
            </w:r>
          </w:p>
          <w:p w:rsidR="00216361" w:rsidRPr="00B46842" w:rsidRDefault="00216361" w:rsidP="00216361">
            <w:pPr>
              <w:tabs>
                <w:tab w:val="left" w:pos="720"/>
              </w:tabs>
              <w:snapToGrid w:val="0"/>
              <w:spacing w:after="0" w:line="240" w:lineRule="auto"/>
              <w:jc w:val="both"/>
              <w:rPr>
                <w:rFonts w:asciiTheme="minorHAnsi" w:hAnsiTheme="minorHAnsi" w:cs="Arial"/>
              </w:rPr>
            </w:pPr>
            <w:r w:rsidRPr="00B46842">
              <w:rPr>
                <w:rFonts w:asciiTheme="minorHAnsi" w:hAnsiTheme="minorHAnsi" w:cs="Arial"/>
              </w:rPr>
              <w:t>3</w:t>
            </w:r>
            <w:r w:rsidRPr="00B46842">
              <w:rPr>
                <w:rFonts w:asciiTheme="minorHAnsi" w:hAnsiTheme="minorHAnsi" w:cs="Arial"/>
                <w:vertAlign w:val="superscript"/>
              </w:rPr>
              <w:t>rd</w:t>
            </w:r>
            <w:r w:rsidRPr="00B46842">
              <w:rPr>
                <w:rFonts w:asciiTheme="minorHAnsi" w:hAnsiTheme="minorHAnsi" w:cs="Arial"/>
              </w:rPr>
              <w:t xml:space="preserve"> Version of the document</w:t>
            </w:r>
          </w:p>
        </w:tc>
      </w:tr>
      <w:tr w:rsidR="00216361" w:rsidRPr="00B46842" w:rsidTr="000511E5">
        <w:trPr>
          <w:trHeight w:val="389"/>
        </w:trPr>
        <w:tc>
          <w:tcPr>
            <w:tcW w:w="645" w:type="pct"/>
            <w:tcBorders>
              <w:top w:val="single" w:sz="8" w:space="0" w:color="000000"/>
              <w:left w:val="single" w:sz="4" w:space="0" w:color="000000"/>
              <w:bottom w:val="single" w:sz="8" w:space="0" w:color="000000"/>
            </w:tcBorders>
            <w:tcMar>
              <w:top w:w="57" w:type="dxa"/>
              <w:left w:w="113" w:type="dxa"/>
              <w:bottom w:w="57" w:type="dxa"/>
              <w:right w:w="113" w:type="dxa"/>
            </w:tcMar>
          </w:tcPr>
          <w:p w:rsidR="00216361" w:rsidRPr="00B46842" w:rsidRDefault="00216361" w:rsidP="00216361">
            <w:pPr>
              <w:tabs>
                <w:tab w:val="left" w:pos="720"/>
              </w:tabs>
              <w:snapToGrid w:val="0"/>
              <w:spacing w:after="0" w:line="240" w:lineRule="auto"/>
              <w:jc w:val="both"/>
              <w:rPr>
                <w:rFonts w:asciiTheme="minorHAnsi" w:hAnsiTheme="minorHAnsi" w:cs="Arial"/>
              </w:rPr>
            </w:pPr>
          </w:p>
        </w:tc>
        <w:tc>
          <w:tcPr>
            <w:tcW w:w="593" w:type="pct"/>
            <w:tcBorders>
              <w:top w:val="single" w:sz="8" w:space="0" w:color="000000"/>
              <w:left w:val="single" w:sz="8" w:space="0" w:color="000000"/>
              <w:bottom w:val="single" w:sz="8" w:space="0" w:color="000000"/>
            </w:tcBorders>
            <w:tcMar>
              <w:top w:w="57" w:type="dxa"/>
              <w:left w:w="113" w:type="dxa"/>
              <w:bottom w:w="57" w:type="dxa"/>
              <w:right w:w="113" w:type="dxa"/>
            </w:tcMar>
          </w:tcPr>
          <w:p w:rsidR="00216361" w:rsidRPr="00B46842" w:rsidRDefault="00216361" w:rsidP="00216361">
            <w:pPr>
              <w:tabs>
                <w:tab w:val="left" w:pos="720"/>
              </w:tabs>
              <w:snapToGrid w:val="0"/>
              <w:spacing w:after="0" w:line="240" w:lineRule="auto"/>
              <w:jc w:val="both"/>
              <w:rPr>
                <w:rFonts w:asciiTheme="minorHAnsi" w:hAnsiTheme="minorHAnsi" w:cs="Arial"/>
              </w:rPr>
            </w:pPr>
            <w:r w:rsidRPr="00B46842">
              <w:rPr>
                <w:rFonts w:asciiTheme="minorHAnsi" w:hAnsiTheme="minorHAnsi" w:cs="Arial"/>
              </w:rPr>
              <w:t>01/2013</w:t>
            </w:r>
          </w:p>
        </w:tc>
        <w:tc>
          <w:tcPr>
            <w:tcW w:w="1923" w:type="pct"/>
            <w:tcBorders>
              <w:top w:val="single" w:sz="4" w:space="0" w:color="000000"/>
              <w:left w:val="single" w:sz="4" w:space="0" w:color="000000"/>
              <w:bottom w:val="single" w:sz="4" w:space="0" w:color="000000"/>
            </w:tcBorders>
            <w:tcMar>
              <w:top w:w="57" w:type="dxa"/>
              <w:left w:w="113" w:type="dxa"/>
              <w:bottom w:w="57" w:type="dxa"/>
              <w:right w:w="113" w:type="dxa"/>
            </w:tcMar>
          </w:tcPr>
          <w:p w:rsidR="00216361" w:rsidRPr="00B46842" w:rsidRDefault="00216361" w:rsidP="007A4706">
            <w:pPr>
              <w:tabs>
                <w:tab w:val="left" w:pos="720"/>
              </w:tabs>
              <w:snapToGrid w:val="0"/>
              <w:spacing w:after="0" w:line="240" w:lineRule="auto"/>
              <w:rPr>
                <w:rFonts w:asciiTheme="minorHAnsi" w:hAnsiTheme="minorHAnsi" w:cs="Arial"/>
              </w:rPr>
            </w:pPr>
            <w:proofErr w:type="spellStart"/>
            <w:r w:rsidRPr="00B46842">
              <w:rPr>
                <w:rFonts w:asciiTheme="minorHAnsi" w:hAnsiTheme="minorHAnsi" w:cs="Arial"/>
              </w:rPr>
              <w:t>S.Yordanova</w:t>
            </w:r>
            <w:proofErr w:type="spellEnd"/>
            <w:r w:rsidR="007A4706" w:rsidRPr="00B46842">
              <w:rPr>
                <w:rFonts w:asciiTheme="minorHAnsi" w:hAnsiTheme="minorHAnsi" w:cs="Arial"/>
              </w:rPr>
              <w:t xml:space="preserve"> (ITD), P. </w:t>
            </w:r>
            <w:proofErr w:type="spellStart"/>
            <w:r w:rsidR="007A4706" w:rsidRPr="00B46842">
              <w:rPr>
                <w:rFonts w:asciiTheme="minorHAnsi" w:hAnsiTheme="minorHAnsi" w:cs="Arial"/>
              </w:rPr>
              <w:t>Raxis</w:t>
            </w:r>
            <w:proofErr w:type="spellEnd"/>
            <w:r w:rsidR="007A4706" w:rsidRPr="00B46842">
              <w:rPr>
                <w:rFonts w:asciiTheme="minorHAnsi" w:hAnsiTheme="minorHAnsi" w:cs="Arial"/>
              </w:rPr>
              <w:t xml:space="preserve"> (Atlantis), A. </w:t>
            </w:r>
            <w:proofErr w:type="spellStart"/>
            <w:r w:rsidR="007A4706" w:rsidRPr="00B46842">
              <w:rPr>
                <w:rFonts w:asciiTheme="minorHAnsi" w:hAnsiTheme="minorHAnsi" w:cs="Arial"/>
              </w:rPr>
              <w:t>Belogay</w:t>
            </w:r>
            <w:proofErr w:type="spellEnd"/>
            <w:r w:rsidR="007A4706" w:rsidRPr="00B46842">
              <w:rPr>
                <w:rFonts w:asciiTheme="minorHAnsi" w:hAnsiTheme="minorHAnsi" w:cs="Arial"/>
              </w:rPr>
              <w:t xml:space="preserve"> (</w:t>
            </w:r>
            <w:proofErr w:type="spellStart"/>
            <w:r w:rsidR="007A4706" w:rsidRPr="00B46842">
              <w:rPr>
                <w:rFonts w:asciiTheme="minorHAnsi" w:hAnsiTheme="minorHAnsi" w:cs="Arial"/>
              </w:rPr>
              <w:t>Tetracom</w:t>
            </w:r>
            <w:proofErr w:type="spellEnd"/>
            <w:r w:rsidR="007A4706" w:rsidRPr="00B46842">
              <w:rPr>
                <w:rFonts w:asciiTheme="minorHAnsi" w:hAnsiTheme="minorHAnsi" w:cs="Arial"/>
              </w:rPr>
              <w:t xml:space="preserve">), C. </w:t>
            </w:r>
            <w:proofErr w:type="spellStart"/>
            <w:r w:rsidR="007A4706" w:rsidRPr="00B46842">
              <w:rPr>
                <w:rFonts w:asciiTheme="minorHAnsi" w:hAnsiTheme="minorHAnsi" w:cs="Arial"/>
              </w:rPr>
              <w:t>Vertan</w:t>
            </w:r>
            <w:proofErr w:type="spellEnd"/>
            <w:r w:rsidR="007A4706" w:rsidRPr="00B46842">
              <w:rPr>
                <w:rFonts w:asciiTheme="minorHAnsi" w:hAnsiTheme="minorHAnsi" w:cs="Arial"/>
              </w:rPr>
              <w:t xml:space="preserve"> (UHH), M. </w:t>
            </w:r>
            <w:proofErr w:type="spellStart"/>
            <w:r w:rsidR="007A4706" w:rsidRPr="00B46842">
              <w:rPr>
                <w:rFonts w:asciiTheme="minorHAnsi" w:hAnsiTheme="minorHAnsi" w:cs="Arial"/>
              </w:rPr>
              <w:t>Ogrodniczuk</w:t>
            </w:r>
            <w:proofErr w:type="spellEnd"/>
            <w:r w:rsidR="007A4706" w:rsidRPr="00B46842">
              <w:rPr>
                <w:rFonts w:asciiTheme="minorHAnsi" w:hAnsiTheme="minorHAnsi" w:cs="Arial"/>
              </w:rPr>
              <w:t xml:space="preserve"> (ICS PAS), Dan </w:t>
            </w:r>
            <w:proofErr w:type="spellStart"/>
            <w:r w:rsidR="007A4706" w:rsidRPr="00B46842">
              <w:rPr>
                <w:rFonts w:asciiTheme="minorHAnsi" w:hAnsiTheme="minorHAnsi" w:cs="Arial"/>
              </w:rPr>
              <w:t>Cristea</w:t>
            </w:r>
            <w:proofErr w:type="spellEnd"/>
            <w:r w:rsidR="007A4706" w:rsidRPr="00B46842">
              <w:rPr>
                <w:rFonts w:asciiTheme="minorHAnsi" w:hAnsiTheme="minorHAnsi" w:cs="Arial"/>
              </w:rPr>
              <w:t xml:space="preserve">, </w:t>
            </w:r>
            <w:proofErr w:type="spellStart"/>
            <w:r w:rsidRPr="00B46842">
              <w:rPr>
                <w:rFonts w:asciiTheme="minorHAnsi" w:hAnsiTheme="minorHAnsi" w:cs="Arial"/>
              </w:rPr>
              <w:t>Deliu</w:t>
            </w:r>
            <w:proofErr w:type="spellEnd"/>
            <w:r w:rsidRPr="00B46842">
              <w:rPr>
                <w:rFonts w:asciiTheme="minorHAnsi" w:hAnsiTheme="minorHAnsi" w:cs="Arial"/>
              </w:rPr>
              <w:t xml:space="preserve"> Sabina</w:t>
            </w:r>
            <w:r w:rsidR="007A4706" w:rsidRPr="00B46842">
              <w:rPr>
                <w:rFonts w:asciiTheme="minorHAnsi" w:hAnsiTheme="minorHAnsi" w:cs="Arial"/>
              </w:rPr>
              <w:t xml:space="preserve"> (UAIC)</w:t>
            </w:r>
            <w:r w:rsidR="00CE45B1">
              <w:rPr>
                <w:rFonts w:asciiTheme="minorHAnsi" w:hAnsiTheme="minorHAnsi" w:cs="Arial"/>
              </w:rPr>
              <w:t xml:space="preserve">, </w:t>
            </w:r>
          </w:p>
        </w:tc>
        <w:tc>
          <w:tcPr>
            <w:tcW w:w="1839" w:type="pct"/>
            <w:tcBorders>
              <w:top w:val="single" w:sz="8" w:space="0" w:color="000000"/>
              <w:left w:val="single" w:sz="8" w:space="0" w:color="000000"/>
              <w:bottom w:val="single" w:sz="8" w:space="0" w:color="000000"/>
              <w:right w:val="single" w:sz="4" w:space="0" w:color="000000"/>
            </w:tcBorders>
            <w:tcMar>
              <w:top w:w="57" w:type="dxa"/>
              <w:left w:w="113" w:type="dxa"/>
              <w:bottom w:w="57" w:type="dxa"/>
              <w:right w:w="113" w:type="dxa"/>
            </w:tcMar>
          </w:tcPr>
          <w:p w:rsidR="00216361" w:rsidRPr="00B46842" w:rsidRDefault="00216361" w:rsidP="00216361">
            <w:pPr>
              <w:tabs>
                <w:tab w:val="left" w:pos="720"/>
              </w:tabs>
              <w:snapToGrid w:val="0"/>
              <w:spacing w:after="0" w:line="240" w:lineRule="auto"/>
              <w:jc w:val="both"/>
              <w:rPr>
                <w:rFonts w:asciiTheme="minorHAnsi" w:hAnsiTheme="minorHAnsi" w:cs="Arial"/>
              </w:rPr>
            </w:pPr>
            <w:r w:rsidRPr="00B46842">
              <w:rPr>
                <w:rFonts w:asciiTheme="minorHAnsi" w:hAnsiTheme="minorHAnsi" w:cs="Arial"/>
              </w:rPr>
              <w:t>Update of Exploitation plans</w:t>
            </w:r>
          </w:p>
        </w:tc>
      </w:tr>
      <w:tr w:rsidR="00216361" w:rsidRPr="00B46842" w:rsidTr="000511E5">
        <w:trPr>
          <w:trHeight w:val="389"/>
        </w:trPr>
        <w:tc>
          <w:tcPr>
            <w:tcW w:w="645" w:type="pct"/>
            <w:tcBorders>
              <w:top w:val="single" w:sz="8" w:space="0" w:color="000000"/>
              <w:left w:val="single" w:sz="4" w:space="0" w:color="000000"/>
              <w:bottom w:val="single" w:sz="8" w:space="0" w:color="000000"/>
            </w:tcBorders>
            <w:tcMar>
              <w:top w:w="57" w:type="dxa"/>
              <w:left w:w="113" w:type="dxa"/>
              <w:bottom w:w="57" w:type="dxa"/>
              <w:right w:w="113" w:type="dxa"/>
            </w:tcMar>
          </w:tcPr>
          <w:p w:rsidR="00216361" w:rsidRPr="00B46842" w:rsidRDefault="00216361" w:rsidP="00216361">
            <w:pPr>
              <w:tabs>
                <w:tab w:val="left" w:pos="720"/>
              </w:tabs>
              <w:snapToGrid w:val="0"/>
              <w:spacing w:after="0" w:line="240" w:lineRule="auto"/>
              <w:jc w:val="both"/>
              <w:rPr>
                <w:rFonts w:asciiTheme="minorHAnsi" w:hAnsiTheme="minorHAnsi" w:cs="Arial"/>
              </w:rPr>
            </w:pPr>
            <w:r w:rsidRPr="00B46842">
              <w:rPr>
                <w:rFonts w:asciiTheme="minorHAnsi" w:hAnsiTheme="minorHAnsi" w:cs="Arial"/>
              </w:rPr>
              <w:t>0.4</w:t>
            </w:r>
          </w:p>
        </w:tc>
        <w:tc>
          <w:tcPr>
            <w:tcW w:w="593" w:type="pct"/>
            <w:tcBorders>
              <w:top w:val="single" w:sz="8" w:space="0" w:color="000000"/>
              <w:left w:val="single" w:sz="8" w:space="0" w:color="000000"/>
              <w:bottom w:val="single" w:sz="8" w:space="0" w:color="000000"/>
            </w:tcBorders>
            <w:tcMar>
              <w:top w:w="57" w:type="dxa"/>
              <w:left w:w="113" w:type="dxa"/>
              <w:bottom w:w="57" w:type="dxa"/>
              <w:right w:w="113" w:type="dxa"/>
            </w:tcMar>
          </w:tcPr>
          <w:p w:rsidR="00216361" w:rsidRPr="00B46842" w:rsidRDefault="00216361" w:rsidP="00216361">
            <w:pPr>
              <w:tabs>
                <w:tab w:val="left" w:pos="720"/>
              </w:tabs>
              <w:snapToGrid w:val="0"/>
              <w:spacing w:after="0" w:line="240" w:lineRule="auto"/>
              <w:jc w:val="both"/>
              <w:rPr>
                <w:rFonts w:asciiTheme="minorHAnsi" w:hAnsiTheme="minorHAnsi" w:cs="Arial"/>
              </w:rPr>
            </w:pPr>
            <w:r w:rsidRPr="00B46842">
              <w:rPr>
                <w:rFonts w:asciiTheme="minorHAnsi" w:hAnsiTheme="minorHAnsi" w:cs="Arial"/>
              </w:rPr>
              <w:t>02/2013</w:t>
            </w:r>
          </w:p>
        </w:tc>
        <w:tc>
          <w:tcPr>
            <w:tcW w:w="1923" w:type="pct"/>
            <w:tcBorders>
              <w:top w:val="single" w:sz="4" w:space="0" w:color="000000"/>
              <w:left w:val="single" w:sz="4" w:space="0" w:color="000000"/>
              <w:bottom w:val="single" w:sz="4" w:space="0" w:color="000000"/>
            </w:tcBorders>
            <w:tcMar>
              <w:top w:w="57" w:type="dxa"/>
              <w:left w:w="113" w:type="dxa"/>
              <w:bottom w:w="57" w:type="dxa"/>
              <w:right w:w="113" w:type="dxa"/>
            </w:tcMar>
          </w:tcPr>
          <w:p w:rsidR="00216361" w:rsidRPr="00B46842" w:rsidRDefault="00216361" w:rsidP="00216361">
            <w:pPr>
              <w:tabs>
                <w:tab w:val="left" w:pos="720"/>
              </w:tabs>
              <w:snapToGrid w:val="0"/>
              <w:spacing w:after="0" w:line="240" w:lineRule="auto"/>
              <w:rPr>
                <w:rFonts w:asciiTheme="minorHAnsi" w:hAnsiTheme="minorHAnsi" w:cs="Arial"/>
              </w:rPr>
            </w:pPr>
            <w:proofErr w:type="spellStart"/>
            <w:r w:rsidRPr="00B46842">
              <w:rPr>
                <w:rFonts w:asciiTheme="minorHAnsi" w:hAnsiTheme="minorHAnsi" w:cs="Arial"/>
              </w:rPr>
              <w:t>Miroljuba</w:t>
            </w:r>
            <w:proofErr w:type="spellEnd"/>
            <w:r w:rsidRPr="00B46842">
              <w:rPr>
                <w:rFonts w:asciiTheme="minorHAnsi" w:hAnsiTheme="minorHAnsi" w:cs="Arial"/>
              </w:rPr>
              <w:t xml:space="preserve"> </w:t>
            </w:r>
            <w:proofErr w:type="spellStart"/>
            <w:r w:rsidRPr="00B46842">
              <w:rPr>
                <w:rFonts w:asciiTheme="minorHAnsi" w:hAnsiTheme="minorHAnsi" w:cs="Arial"/>
              </w:rPr>
              <w:t>Madjarova</w:t>
            </w:r>
            <w:proofErr w:type="spellEnd"/>
            <w:r w:rsidRPr="00B46842">
              <w:rPr>
                <w:rFonts w:asciiTheme="minorHAnsi" w:hAnsiTheme="minorHAnsi" w:cs="Arial"/>
              </w:rPr>
              <w:t xml:space="preserve">, S. </w:t>
            </w:r>
            <w:proofErr w:type="spellStart"/>
            <w:r w:rsidRPr="00B46842">
              <w:rPr>
                <w:rFonts w:asciiTheme="minorHAnsi" w:hAnsiTheme="minorHAnsi" w:cs="Arial"/>
              </w:rPr>
              <w:t>Yordanova</w:t>
            </w:r>
            <w:proofErr w:type="spellEnd"/>
            <w:r w:rsidR="007A4706" w:rsidRPr="00B46842">
              <w:rPr>
                <w:rFonts w:asciiTheme="minorHAnsi" w:hAnsiTheme="minorHAnsi" w:cs="Arial"/>
              </w:rPr>
              <w:t>, ITD</w:t>
            </w:r>
          </w:p>
        </w:tc>
        <w:tc>
          <w:tcPr>
            <w:tcW w:w="1839" w:type="pct"/>
            <w:tcBorders>
              <w:top w:val="single" w:sz="8" w:space="0" w:color="000000"/>
              <w:left w:val="single" w:sz="8" w:space="0" w:color="000000"/>
              <w:bottom w:val="single" w:sz="8" w:space="0" w:color="000000"/>
              <w:right w:val="single" w:sz="4" w:space="0" w:color="000000"/>
            </w:tcBorders>
            <w:tcMar>
              <w:top w:w="57" w:type="dxa"/>
              <w:left w:w="113" w:type="dxa"/>
              <w:bottom w:w="57" w:type="dxa"/>
              <w:right w:w="113" w:type="dxa"/>
            </w:tcMar>
          </w:tcPr>
          <w:p w:rsidR="00216361" w:rsidRPr="00B46842" w:rsidRDefault="00216361" w:rsidP="00216361">
            <w:pPr>
              <w:tabs>
                <w:tab w:val="left" w:pos="720"/>
              </w:tabs>
              <w:snapToGrid w:val="0"/>
              <w:spacing w:after="0" w:line="240" w:lineRule="auto"/>
              <w:jc w:val="both"/>
              <w:rPr>
                <w:rFonts w:asciiTheme="minorHAnsi" w:hAnsiTheme="minorHAnsi" w:cs="Arial"/>
              </w:rPr>
            </w:pPr>
            <w:r w:rsidRPr="00B46842">
              <w:rPr>
                <w:rFonts w:asciiTheme="minorHAnsi" w:hAnsiTheme="minorHAnsi" w:cs="Arial"/>
              </w:rPr>
              <w:t xml:space="preserve">Final version </w:t>
            </w:r>
          </w:p>
        </w:tc>
      </w:tr>
      <w:tr w:rsidR="00E31B82" w:rsidRPr="00B46842" w:rsidTr="000511E5">
        <w:trPr>
          <w:trHeight w:val="389"/>
        </w:trPr>
        <w:tc>
          <w:tcPr>
            <w:tcW w:w="645" w:type="pct"/>
            <w:tcBorders>
              <w:top w:val="single" w:sz="8" w:space="0" w:color="000000"/>
              <w:left w:val="single" w:sz="4" w:space="0" w:color="000000"/>
              <w:bottom w:val="single" w:sz="8" w:space="0" w:color="000000"/>
            </w:tcBorders>
            <w:tcMar>
              <w:top w:w="57" w:type="dxa"/>
              <w:left w:w="113" w:type="dxa"/>
              <w:bottom w:w="57" w:type="dxa"/>
              <w:right w:w="113" w:type="dxa"/>
            </w:tcMar>
          </w:tcPr>
          <w:p w:rsidR="00E31B82" w:rsidRPr="00B46842" w:rsidRDefault="00E31B82" w:rsidP="00216361">
            <w:pPr>
              <w:tabs>
                <w:tab w:val="left" w:pos="720"/>
              </w:tabs>
              <w:snapToGrid w:val="0"/>
              <w:spacing w:after="0" w:line="240" w:lineRule="auto"/>
              <w:jc w:val="both"/>
              <w:rPr>
                <w:rFonts w:asciiTheme="minorHAnsi" w:hAnsiTheme="minorHAnsi" w:cs="Arial"/>
              </w:rPr>
            </w:pPr>
            <w:r>
              <w:rPr>
                <w:rFonts w:asciiTheme="minorHAnsi" w:hAnsiTheme="minorHAnsi" w:cs="Arial"/>
              </w:rPr>
              <w:t>0.5</w:t>
            </w:r>
          </w:p>
        </w:tc>
        <w:tc>
          <w:tcPr>
            <w:tcW w:w="593" w:type="pct"/>
            <w:tcBorders>
              <w:top w:val="single" w:sz="8" w:space="0" w:color="000000"/>
              <w:left w:val="single" w:sz="8" w:space="0" w:color="000000"/>
              <w:bottom w:val="single" w:sz="8" w:space="0" w:color="000000"/>
            </w:tcBorders>
            <w:tcMar>
              <w:top w:w="57" w:type="dxa"/>
              <w:left w:w="113" w:type="dxa"/>
              <w:bottom w:w="57" w:type="dxa"/>
              <w:right w:w="113" w:type="dxa"/>
            </w:tcMar>
          </w:tcPr>
          <w:p w:rsidR="00E31B82" w:rsidRPr="00B46842" w:rsidRDefault="00E31B82" w:rsidP="00216361">
            <w:pPr>
              <w:tabs>
                <w:tab w:val="left" w:pos="720"/>
              </w:tabs>
              <w:snapToGrid w:val="0"/>
              <w:spacing w:after="0" w:line="240" w:lineRule="auto"/>
              <w:jc w:val="both"/>
              <w:rPr>
                <w:rFonts w:asciiTheme="minorHAnsi" w:hAnsiTheme="minorHAnsi" w:cs="Arial"/>
              </w:rPr>
            </w:pPr>
            <w:r>
              <w:rPr>
                <w:rFonts w:asciiTheme="minorHAnsi" w:hAnsiTheme="minorHAnsi" w:cs="Arial"/>
              </w:rPr>
              <w:t>08/2013</w:t>
            </w:r>
          </w:p>
        </w:tc>
        <w:tc>
          <w:tcPr>
            <w:tcW w:w="1923" w:type="pct"/>
            <w:tcBorders>
              <w:top w:val="single" w:sz="4" w:space="0" w:color="000000"/>
              <w:left w:val="single" w:sz="4" w:space="0" w:color="000000"/>
              <w:bottom w:val="single" w:sz="4" w:space="0" w:color="000000"/>
            </w:tcBorders>
            <w:tcMar>
              <w:top w:w="57" w:type="dxa"/>
              <w:left w:w="113" w:type="dxa"/>
              <w:bottom w:w="57" w:type="dxa"/>
              <w:right w:w="113" w:type="dxa"/>
            </w:tcMar>
          </w:tcPr>
          <w:p w:rsidR="00E31B82" w:rsidRPr="00B46842" w:rsidRDefault="00E31B82" w:rsidP="00216361">
            <w:pPr>
              <w:tabs>
                <w:tab w:val="left" w:pos="720"/>
              </w:tabs>
              <w:snapToGrid w:val="0"/>
              <w:spacing w:after="0" w:line="240" w:lineRule="auto"/>
              <w:rPr>
                <w:rFonts w:asciiTheme="minorHAnsi" w:hAnsiTheme="minorHAnsi" w:cs="Arial"/>
              </w:rPr>
            </w:pPr>
            <w:r w:rsidRPr="00E31B82">
              <w:rPr>
                <w:rFonts w:asciiTheme="minorHAnsi" w:hAnsiTheme="minorHAnsi" w:cs="Arial"/>
              </w:rPr>
              <w:t xml:space="preserve">S. </w:t>
            </w:r>
            <w:proofErr w:type="spellStart"/>
            <w:r w:rsidRPr="00E31B82">
              <w:rPr>
                <w:rFonts w:asciiTheme="minorHAnsi" w:hAnsiTheme="minorHAnsi" w:cs="Arial"/>
              </w:rPr>
              <w:t>Yordanova</w:t>
            </w:r>
            <w:proofErr w:type="spellEnd"/>
            <w:r w:rsidRPr="00E31B82">
              <w:rPr>
                <w:rFonts w:asciiTheme="minorHAnsi" w:hAnsiTheme="minorHAnsi" w:cs="Arial"/>
              </w:rPr>
              <w:t>, ITD</w:t>
            </w:r>
          </w:p>
        </w:tc>
        <w:tc>
          <w:tcPr>
            <w:tcW w:w="1839" w:type="pct"/>
            <w:tcBorders>
              <w:top w:val="single" w:sz="8" w:space="0" w:color="000000"/>
              <w:left w:val="single" w:sz="8" w:space="0" w:color="000000"/>
              <w:bottom w:val="single" w:sz="8" w:space="0" w:color="000000"/>
              <w:right w:val="single" w:sz="4" w:space="0" w:color="000000"/>
            </w:tcBorders>
            <w:tcMar>
              <w:top w:w="57" w:type="dxa"/>
              <w:left w:w="113" w:type="dxa"/>
              <w:bottom w:w="57" w:type="dxa"/>
              <w:right w:w="113" w:type="dxa"/>
            </w:tcMar>
          </w:tcPr>
          <w:p w:rsidR="00E31B82" w:rsidRPr="00B46842" w:rsidRDefault="00E31B82" w:rsidP="00216361">
            <w:pPr>
              <w:tabs>
                <w:tab w:val="left" w:pos="720"/>
              </w:tabs>
              <w:snapToGrid w:val="0"/>
              <w:spacing w:after="0" w:line="240" w:lineRule="auto"/>
              <w:jc w:val="both"/>
              <w:rPr>
                <w:rFonts w:asciiTheme="minorHAnsi" w:hAnsiTheme="minorHAnsi" w:cs="Arial"/>
              </w:rPr>
            </w:pPr>
            <w:r>
              <w:rPr>
                <w:rFonts w:asciiTheme="minorHAnsi" w:hAnsiTheme="minorHAnsi" w:cs="Arial"/>
              </w:rPr>
              <w:t>Corrected version</w:t>
            </w:r>
          </w:p>
        </w:tc>
      </w:tr>
    </w:tbl>
    <w:p w:rsidR="008F2853" w:rsidRPr="001663C2" w:rsidRDefault="008F2853" w:rsidP="00BC447B">
      <w:pPr>
        <w:rPr>
          <w:b/>
          <w:sz w:val="28"/>
          <w:szCs w:val="28"/>
          <w:lang w:val="en-GB"/>
        </w:rPr>
      </w:pPr>
    </w:p>
    <w:p w:rsidR="008F2853" w:rsidRPr="001663C2" w:rsidRDefault="008F2853" w:rsidP="00BC447B">
      <w:pPr>
        <w:rPr>
          <w:b/>
          <w:sz w:val="28"/>
          <w:szCs w:val="28"/>
          <w:lang w:val="en-GB"/>
        </w:rPr>
      </w:pPr>
      <w:r w:rsidRPr="001663C2">
        <w:rPr>
          <w:b/>
          <w:sz w:val="28"/>
          <w:szCs w:val="28"/>
          <w:lang w:val="en-GB"/>
        </w:rPr>
        <w:t xml:space="preserve">Statement of originality: </w:t>
      </w:r>
    </w:p>
    <w:p w:rsidR="008F2853" w:rsidRPr="001663C2" w:rsidRDefault="008F2853" w:rsidP="006D4E7C">
      <w:pPr>
        <w:pBdr>
          <w:top w:val="single" w:sz="4" w:space="1" w:color="auto"/>
          <w:left w:val="single" w:sz="4" w:space="4" w:color="auto"/>
          <w:bottom w:val="single" w:sz="4" w:space="4" w:color="auto"/>
          <w:right w:val="single" w:sz="4" w:space="4" w:color="auto"/>
        </w:pBdr>
        <w:rPr>
          <w:lang w:val="en-GB"/>
        </w:rPr>
      </w:pPr>
      <w:r w:rsidRPr="001663C2">
        <w:rPr>
          <w:lang w:val="en-GB"/>
        </w:rPr>
        <w:t>This deliverable contains original unpublished work except where clearly indicated otherwise. Acknowledgement of previously published material and of the work of others has been made through appropriate citation, quotation or both.</w:t>
      </w:r>
    </w:p>
    <w:p w:rsidR="008F2853" w:rsidRPr="001663C2" w:rsidRDefault="008F2853" w:rsidP="006741F6">
      <w:pPr>
        <w:spacing w:after="0" w:line="240" w:lineRule="auto"/>
        <w:rPr>
          <w:b/>
          <w:bCs/>
          <w:color w:val="676799"/>
          <w:lang w:val="en-GB"/>
        </w:rPr>
      </w:pPr>
      <w:r w:rsidRPr="001663C2">
        <w:rPr>
          <w:rFonts w:ascii="Times New Roman" w:hAnsi="Times New Roman"/>
          <w:sz w:val="36"/>
          <w:szCs w:val="36"/>
          <w:u w:val="single"/>
          <w:lang w:val="en-GB"/>
        </w:rPr>
        <w:br w:type="page"/>
      </w:r>
      <w:bookmarkEnd w:id="0"/>
    </w:p>
    <w:p w:rsidR="002F56E8" w:rsidRDefault="002F56E8">
      <w:pPr>
        <w:pStyle w:val="TOCHeading"/>
      </w:pPr>
      <w:r>
        <w:lastRenderedPageBreak/>
        <w:t>Contents</w:t>
      </w:r>
    </w:p>
    <w:p w:rsidR="00786D5D" w:rsidRDefault="0002117A">
      <w:pPr>
        <w:pStyle w:val="TOC1"/>
        <w:tabs>
          <w:tab w:val="right" w:leader="dot" w:pos="8296"/>
        </w:tabs>
        <w:rPr>
          <w:rFonts w:asciiTheme="minorHAnsi" w:eastAsiaTheme="minorEastAsia" w:hAnsiTheme="minorHAnsi" w:cstheme="minorBidi"/>
          <w:b w:val="0"/>
          <w:caps w:val="0"/>
          <w:noProof/>
          <w:sz w:val="22"/>
          <w:lang w:val="bg-BG" w:eastAsia="bg-BG"/>
        </w:rPr>
      </w:pPr>
      <w:r w:rsidRPr="0002117A">
        <w:fldChar w:fldCharType="begin"/>
      </w:r>
      <w:r w:rsidR="002F56E8">
        <w:instrText xml:space="preserve"> TOC \o "1-3" \h \z \u </w:instrText>
      </w:r>
      <w:r w:rsidRPr="0002117A">
        <w:fldChar w:fldCharType="separate"/>
      </w:r>
      <w:hyperlink w:anchor="_Toc349810622" w:history="1">
        <w:r w:rsidR="00786D5D" w:rsidRPr="00BD0190">
          <w:rPr>
            <w:rStyle w:val="Hyperlink"/>
            <w:noProof/>
          </w:rPr>
          <w:t>Summary</w:t>
        </w:r>
        <w:r w:rsidR="00786D5D">
          <w:rPr>
            <w:noProof/>
            <w:webHidden/>
          </w:rPr>
          <w:tab/>
        </w:r>
        <w:r>
          <w:rPr>
            <w:noProof/>
            <w:webHidden/>
          </w:rPr>
          <w:fldChar w:fldCharType="begin"/>
        </w:r>
        <w:r w:rsidR="00786D5D">
          <w:rPr>
            <w:noProof/>
            <w:webHidden/>
          </w:rPr>
          <w:instrText xml:space="preserve"> PAGEREF _Toc349810622 \h </w:instrText>
        </w:r>
        <w:r>
          <w:rPr>
            <w:noProof/>
            <w:webHidden/>
          </w:rPr>
        </w:r>
        <w:r>
          <w:rPr>
            <w:noProof/>
            <w:webHidden/>
          </w:rPr>
          <w:fldChar w:fldCharType="separate"/>
        </w:r>
        <w:r w:rsidR="00786D5D">
          <w:rPr>
            <w:noProof/>
            <w:webHidden/>
          </w:rPr>
          <w:t>5</w:t>
        </w:r>
        <w:r>
          <w:rPr>
            <w:noProof/>
            <w:webHidden/>
          </w:rPr>
          <w:fldChar w:fldCharType="end"/>
        </w:r>
      </w:hyperlink>
    </w:p>
    <w:p w:rsidR="00786D5D" w:rsidRDefault="0002117A">
      <w:pPr>
        <w:pStyle w:val="TOC1"/>
        <w:tabs>
          <w:tab w:val="right" w:leader="dot" w:pos="8296"/>
        </w:tabs>
        <w:rPr>
          <w:rFonts w:asciiTheme="minorHAnsi" w:eastAsiaTheme="minorEastAsia" w:hAnsiTheme="minorHAnsi" w:cstheme="minorBidi"/>
          <w:b w:val="0"/>
          <w:caps w:val="0"/>
          <w:noProof/>
          <w:sz w:val="22"/>
          <w:lang w:val="bg-BG" w:eastAsia="bg-BG"/>
        </w:rPr>
      </w:pPr>
      <w:hyperlink w:anchor="_Toc349810623" w:history="1">
        <w:r w:rsidR="00786D5D" w:rsidRPr="00BD0190">
          <w:rPr>
            <w:rStyle w:val="Hyperlink"/>
            <w:noProof/>
            <w:kern w:val="32"/>
            <w:lang w:eastAsia="ar-SA"/>
          </w:rPr>
          <w:t xml:space="preserve">1. </w:t>
        </w:r>
        <w:r w:rsidR="00786D5D" w:rsidRPr="00BD0190">
          <w:rPr>
            <w:rStyle w:val="Hyperlink"/>
            <w:rFonts w:eastAsia="Calibri"/>
            <w:noProof/>
            <w:kern w:val="32"/>
          </w:rPr>
          <w:t>Introduction</w:t>
        </w:r>
        <w:r w:rsidR="00786D5D">
          <w:rPr>
            <w:noProof/>
            <w:webHidden/>
          </w:rPr>
          <w:tab/>
        </w:r>
        <w:r>
          <w:rPr>
            <w:noProof/>
            <w:webHidden/>
          </w:rPr>
          <w:fldChar w:fldCharType="begin"/>
        </w:r>
        <w:r w:rsidR="00786D5D">
          <w:rPr>
            <w:noProof/>
            <w:webHidden/>
          </w:rPr>
          <w:instrText xml:space="preserve"> PAGEREF _Toc349810623 \h </w:instrText>
        </w:r>
        <w:r>
          <w:rPr>
            <w:noProof/>
            <w:webHidden/>
          </w:rPr>
        </w:r>
        <w:r>
          <w:rPr>
            <w:noProof/>
            <w:webHidden/>
          </w:rPr>
          <w:fldChar w:fldCharType="separate"/>
        </w:r>
        <w:r w:rsidR="00786D5D">
          <w:rPr>
            <w:noProof/>
            <w:webHidden/>
          </w:rPr>
          <w:t>6</w:t>
        </w:r>
        <w:r>
          <w:rPr>
            <w:noProof/>
            <w:webHidden/>
          </w:rPr>
          <w:fldChar w:fldCharType="end"/>
        </w:r>
      </w:hyperlink>
    </w:p>
    <w:p w:rsidR="00786D5D" w:rsidRDefault="0002117A">
      <w:pPr>
        <w:pStyle w:val="TOC2"/>
        <w:tabs>
          <w:tab w:val="right" w:leader="dot" w:pos="8296"/>
        </w:tabs>
        <w:rPr>
          <w:rFonts w:asciiTheme="minorHAnsi" w:eastAsiaTheme="minorEastAsia" w:hAnsiTheme="minorHAnsi" w:cstheme="minorBidi"/>
          <w:noProof/>
          <w:lang w:val="bg-BG" w:eastAsia="bg-BG"/>
        </w:rPr>
      </w:pPr>
      <w:hyperlink w:anchor="_Toc349810624" w:history="1">
        <w:r w:rsidR="00786D5D" w:rsidRPr="00BD0190">
          <w:rPr>
            <w:rStyle w:val="Hyperlink"/>
            <w:rFonts w:eastAsia="Arial"/>
            <w:noProof/>
          </w:rPr>
          <w:t>1.1. Sustainability principles</w:t>
        </w:r>
        <w:r w:rsidR="00786D5D">
          <w:rPr>
            <w:noProof/>
            <w:webHidden/>
          </w:rPr>
          <w:tab/>
        </w:r>
        <w:r>
          <w:rPr>
            <w:noProof/>
            <w:webHidden/>
          </w:rPr>
          <w:fldChar w:fldCharType="begin"/>
        </w:r>
        <w:r w:rsidR="00786D5D">
          <w:rPr>
            <w:noProof/>
            <w:webHidden/>
          </w:rPr>
          <w:instrText xml:space="preserve"> PAGEREF _Toc349810624 \h </w:instrText>
        </w:r>
        <w:r>
          <w:rPr>
            <w:noProof/>
            <w:webHidden/>
          </w:rPr>
        </w:r>
        <w:r>
          <w:rPr>
            <w:noProof/>
            <w:webHidden/>
          </w:rPr>
          <w:fldChar w:fldCharType="separate"/>
        </w:r>
        <w:r w:rsidR="00786D5D">
          <w:rPr>
            <w:noProof/>
            <w:webHidden/>
          </w:rPr>
          <w:t>6</w:t>
        </w:r>
        <w:r>
          <w:rPr>
            <w:noProof/>
            <w:webHidden/>
          </w:rPr>
          <w:fldChar w:fldCharType="end"/>
        </w:r>
      </w:hyperlink>
    </w:p>
    <w:p w:rsidR="00786D5D" w:rsidRDefault="0002117A">
      <w:pPr>
        <w:pStyle w:val="TOC2"/>
        <w:tabs>
          <w:tab w:val="right" w:leader="dot" w:pos="8296"/>
        </w:tabs>
        <w:rPr>
          <w:rFonts w:asciiTheme="minorHAnsi" w:eastAsiaTheme="minorEastAsia" w:hAnsiTheme="minorHAnsi" w:cstheme="minorBidi"/>
          <w:noProof/>
          <w:lang w:val="bg-BG" w:eastAsia="bg-BG"/>
        </w:rPr>
      </w:pPr>
      <w:hyperlink w:anchor="_Toc349810625" w:history="1">
        <w:r w:rsidR="00786D5D" w:rsidRPr="00BD0190">
          <w:rPr>
            <w:rStyle w:val="Hyperlink"/>
            <w:rFonts w:eastAsia="Arial"/>
            <w:noProof/>
          </w:rPr>
          <w:t xml:space="preserve">1.2. </w:t>
        </w:r>
        <w:r w:rsidR="00786D5D" w:rsidRPr="00BD0190">
          <w:rPr>
            <w:rStyle w:val="Hyperlink"/>
            <w:rFonts w:eastAsia="Arial"/>
            <w:noProof/>
            <w:lang w:val="bg-BG"/>
          </w:rPr>
          <w:t>Aims and objectives</w:t>
        </w:r>
        <w:r w:rsidR="00786D5D">
          <w:rPr>
            <w:noProof/>
            <w:webHidden/>
          </w:rPr>
          <w:tab/>
        </w:r>
        <w:r>
          <w:rPr>
            <w:noProof/>
            <w:webHidden/>
          </w:rPr>
          <w:fldChar w:fldCharType="begin"/>
        </w:r>
        <w:r w:rsidR="00786D5D">
          <w:rPr>
            <w:noProof/>
            <w:webHidden/>
          </w:rPr>
          <w:instrText xml:space="preserve"> PAGEREF _Toc349810625 \h </w:instrText>
        </w:r>
        <w:r>
          <w:rPr>
            <w:noProof/>
            <w:webHidden/>
          </w:rPr>
        </w:r>
        <w:r>
          <w:rPr>
            <w:noProof/>
            <w:webHidden/>
          </w:rPr>
          <w:fldChar w:fldCharType="separate"/>
        </w:r>
        <w:r w:rsidR="00786D5D">
          <w:rPr>
            <w:noProof/>
            <w:webHidden/>
          </w:rPr>
          <w:t>6</w:t>
        </w:r>
        <w:r>
          <w:rPr>
            <w:noProof/>
            <w:webHidden/>
          </w:rPr>
          <w:fldChar w:fldCharType="end"/>
        </w:r>
      </w:hyperlink>
    </w:p>
    <w:p w:rsidR="00786D5D" w:rsidRDefault="0002117A">
      <w:pPr>
        <w:pStyle w:val="TOC2"/>
        <w:tabs>
          <w:tab w:val="right" w:leader="dot" w:pos="8296"/>
        </w:tabs>
        <w:rPr>
          <w:rFonts w:asciiTheme="minorHAnsi" w:eastAsiaTheme="minorEastAsia" w:hAnsiTheme="minorHAnsi" w:cstheme="minorBidi"/>
          <w:noProof/>
          <w:lang w:val="bg-BG" w:eastAsia="bg-BG"/>
        </w:rPr>
      </w:pPr>
      <w:hyperlink w:anchor="_Toc349810626" w:history="1">
        <w:r w:rsidR="00786D5D" w:rsidRPr="00BD0190">
          <w:rPr>
            <w:rStyle w:val="Hyperlink"/>
            <w:rFonts w:eastAsia="Arial"/>
            <w:noProof/>
          </w:rPr>
          <w:t>1.3. ATLAS</w:t>
        </w:r>
        <w:r w:rsidR="00786D5D" w:rsidRPr="00BD0190">
          <w:rPr>
            <w:rStyle w:val="Hyperlink"/>
            <w:rFonts w:eastAsia="Arial"/>
            <w:noProof/>
            <w:lang w:val="bg-BG"/>
          </w:rPr>
          <w:t xml:space="preserve"> Exploitation strategy</w:t>
        </w:r>
        <w:r w:rsidR="00786D5D">
          <w:rPr>
            <w:noProof/>
            <w:webHidden/>
          </w:rPr>
          <w:tab/>
        </w:r>
        <w:r>
          <w:rPr>
            <w:noProof/>
            <w:webHidden/>
          </w:rPr>
          <w:fldChar w:fldCharType="begin"/>
        </w:r>
        <w:r w:rsidR="00786D5D">
          <w:rPr>
            <w:noProof/>
            <w:webHidden/>
          </w:rPr>
          <w:instrText xml:space="preserve"> PAGEREF _Toc349810626 \h </w:instrText>
        </w:r>
        <w:r>
          <w:rPr>
            <w:noProof/>
            <w:webHidden/>
          </w:rPr>
        </w:r>
        <w:r>
          <w:rPr>
            <w:noProof/>
            <w:webHidden/>
          </w:rPr>
          <w:fldChar w:fldCharType="separate"/>
        </w:r>
        <w:r w:rsidR="00786D5D">
          <w:rPr>
            <w:noProof/>
            <w:webHidden/>
          </w:rPr>
          <w:t>7</w:t>
        </w:r>
        <w:r>
          <w:rPr>
            <w:noProof/>
            <w:webHidden/>
          </w:rPr>
          <w:fldChar w:fldCharType="end"/>
        </w:r>
      </w:hyperlink>
    </w:p>
    <w:p w:rsidR="00786D5D" w:rsidRDefault="0002117A">
      <w:pPr>
        <w:pStyle w:val="TOC2"/>
        <w:tabs>
          <w:tab w:val="right" w:leader="dot" w:pos="8296"/>
        </w:tabs>
        <w:rPr>
          <w:rFonts w:asciiTheme="minorHAnsi" w:eastAsiaTheme="minorEastAsia" w:hAnsiTheme="minorHAnsi" w:cstheme="minorBidi"/>
          <w:noProof/>
          <w:lang w:val="bg-BG" w:eastAsia="bg-BG"/>
        </w:rPr>
      </w:pPr>
      <w:hyperlink w:anchor="_Toc349810627" w:history="1">
        <w:r w:rsidR="00786D5D" w:rsidRPr="00BD0190">
          <w:rPr>
            <w:rStyle w:val="Hyperlink"/>
            <w:rFonts w:eastAsia="Arial"/>
            <w:noProof/>
          </w:rPr>
          <w:t>1.4. S</w:t>
        </w:r>
        <w:r w:rsidR="00786D5D" w:rsidRPr="00BD0190">
          <w:rPr>
            <w:rStyle w:val="Hyperlink"/>
            <w:rFonts w:eastAsia="Arial"/>
            <w:noProof/>
            <w:lang w:val="bg-BG"/>
          </w:rPr>
          <w:t xml:space="preserve">ustainability plan </w:t>
        </w:r>
        <w:r w:rsidR="00786D5D" w:rsidRPr="00BD0190">
          <w:rPr>
            <w:rStyle w:val="Hyperlink"/>
            <w:rFonts w:eastAsia="Arial"/>
            <w:noProof/>
          </w:rPr>
          <w:t>s</w:t>
        </w:r>
        <w:r w:rsidR="00786D5D" w:rsidRPr="00BD0190">
          <w:rPr>
            <w:rStyle w:val="Hyperlink"/>
            <w:rFonts w:eastAsia="Arial"/>
            <w:noProof/>
            <w:lang w:val="bg-BG"/>
          </w:rPr>
          <w:t>tructure</w:t>
        </w:r>
        <w:r w:rsidR="00786D5D">
          <w:rPr>
            <w:noProof/>
            <w:webHidden/>
          </w:rPr>
          <w:tab/>
        </w:r>
        <w:r>
          <w:rPr>
            <w:noProof/>
            <w:webHidden/>
          </w:rPr>
          <w:fldChar w:fldCharType="begin"/>
        </w:r>
        <w:r w:rsidR="00786D5D">
          <w:rPr>
            <w:noProof/>
            <w:webHidden/>
          </w:rPr>
          <w:instrText xml:space="preserve"> PAGEREF _Toc349810627 \h </w:instrText>
        </w:r>
        <w:r>
          <w:rPr>
            <w:noProof/>
            <w:webHidden/>
          </w:rPr>
        </w:r>
        <w:r>
          <w:rPr>
            <w:noProof/>
            <w:webHidden/>
          </w:rPr>
          <w:fldChar w:fldCharType="separate"/>
        </w:r>
        <w:r w:rsidR="00786D5D">
          <w:rPr>
            <w:noProof/>
            <w:webHidden/>
          </w:rPr>
          <w:t>8</w:t>
        </w:r>
        <w:r>
          <w:rPr>
            <w:noProof/>
            <w:webHidden/>
          </w:rPr>
          <w:fldChar w:fldCharType="end"/>
        </w:r>
      </w:hyperlink>
    </w:p>
    <w:p w:rsidR="00786D5D" w:rsidRDefault="0002117A">
      <w:pPr>
        <w:pStyle w:val="TOC1"/>
        <w:tabs>
          <w:tab w:val="right" w:leader="dot" w:pos="8296"/>
        </w:tabs>
        <w:rPr>
          <w:rFonts w:asciiTheme="minorHAnsi" w:eastAsiaTheme="minorEastAsia" w:hAnsiTheme="minorHAnsi" w:cstheme="minorBidi"/>
          <w:b w:val="0"/>
          <w:caps w:val="0"/>
          <w:noProof/>
          <w:sz w:val="22"/>
          <w:lang w:val="bg-BG" w:eastAsia="bg-BG"/>
        </w:rPr>
      </w:pPr>
      <w:hyperlink w:anchor="_Toc349810628" w:history="1">
        <w:r w:rsidR="00786D5D" w:rsidRPr="00BD0190">
          <w:rPr>
            <w:rStyle w:val="Hyperlink"/>
            <w:noProof/>
            <w:kern w:val="32"/>
          </w:rPr>
          <w:t>2. ATLAS exploitable results</w:t>
        </w:r>
        <w:r w:rsidR="00786D5D">
          <w:rPr>
            <w:noProof/>
            <w:webHidden/>
          </w:rPr>
          <w:tab/>
        </w:r>
        <w:r>
          <w:rPr>
            <w:noProof/>
            <w:webHidden/>
          </w:rPr>
          <w:fldChar w:fldCharType="begin"/>
        </w:r>
        <w:r w:rsidR="00786D5D">
          <w:rPr>
            <w:noProof/>
            <w:webHidden/>
          </w:rPr>
          <w:instrText xml:space="preserve"> PAGEREF _Toc349810628 \h </w:instrText>
        </w:r>
        <w:r>
          <w:rPr>
            <w:noProof/>
            <w:webHidden/>
          </w:rPr>
        </w:r>
        <w:r>
          <w:rPr>
            <w:noProof/>
            <w:webHidden/>
          </w:rPr>
          <w:fldChar w:fldCharType="separate"/>
        </w:r>
        <w:r w:rsidR="00786D5D">
          <w:rPr>
            <w:noProof/>
            <w:webHidden/>
          </w:rPr>
          <w:t>8</w:t>
        </w:r>
        <w:r>
          <w:rPr>
            <w:noProof/>
            <w:webHidden/>
          </w:rPr>
          <w:fldChar w:fldCharType="end"/>
        </w:r>
      </w:hyperlink>
    </w:p>
    <w:p w:rsidR="00786D5D" w:rsidRDefault="0002117A">
      <w:pPr>
        <w:pStyle w:val="TOC2"/>
        <w:tabs>
          <w:tab w:val="right" w:leader="dot" w:pos="8296"/>
        </w:tabs>
        <w:rPr>
          <w:rFonts w:asciiTheme="minorHAnsi" w:eastAsiaTheme="minorEastAsia" w:hAnsiTheme="minorHAnsi" w:cstheme="minorBidi"/>
          <w:noProof/>
          <w:lang w:val="bg-BG" w:eastAsia="bg-BG"/>
        </w:rPr>
      </w:pPr>
      <w:hyperlink w:anchor="_Toc349810629" w:history="1">
        <w:r w:rsidR="00786D5D" w:rsidRPr="00BD0190">
          <w:rPr>
            <w:rStyle w:val="Hyperlink"/>
            <w:rFonts w:eastAsia="Arial"/>
            <w:noProof/>
          </w:rPr>
          <w:t>2.1. i-Publisher</w:t>
        </w:r>
        <w:r w:rsidR="00786D5D">
          <w:rPr>
            <w:noProof/>
            <w:webHidden/>
          </w:rPr>
          <w:tab/>
        </w:r>
        <w:r>
          <w:rPr>
            <w:noProof/>
            <w:webHidden/>
          </w:rPr>
          <w:fldChar w:fldCharType="begin"/>
        </w:r>
        <w:r w:rsidR="00786D5D">
          <w:rPr>
            <w:noProof/>
            <w:webHidden/>
          </w:rPr>
          <w:instrText xml:space="preserve"> PAGEREF _Toc349810629 \h </w:instrText>
        </w:r>
        <w:r>
          <w:rPr>
            <w:noProof/>
            <w:webHidden/>
          </w:rPr>
        </w:r>
        <w:r>
          <w:rPr>
            <w:noProof/>
            <w:webHidden/>
          </w:rPr>
          <w:fldChar w:fldCharType="separate"/>
        </w:r>
        <w:r w:rsidR="00786D5D">
          <w:rPr>
            <w:noProof/>
            <w:webHidden/>
          </w:rPr>
          <w:t>8</w:t>
        </w:r>
        <w:r>
          <w:rPr>
            <w:noProof/>
            <w:webHidden/>
          </w:rPr>
          <w:fldChar w:fldCharType="end"/>
        </w:r>
      </w:hyperlink>
    </w:p>
    <w:p w:rsidR="00786D5D" w:rsidRDefault="0002117A">
      <w:pPr>
        <w:pStyle w:val="TOC2"/>
        <w:tabs>
          <w:tab w:val="right" w:leader="dot" w:pos="8296"/>
        </w:tabs>
        <w:rPr>
          <w:rFonts w:asciiTheme="minorHAnsi" w:eastAsiaTheme="minorEastAsia" w:hAnsiTheme="minorHAnsi" w:cstheme="minorBidi"/>
          <w:noProof/>
          <w:lang w:val="bg-BG" w:eastAsia="bg-BG"/>
        </w:rPr>
      </w:pPr>
      <w:hyperlink w:anchor="_Toc349810630" w:history="1">
        <w:r w:rsidR="00786D5D" w:rsidRPr="00BD0190">
          <w:rPr>
            <w:rStyle w:val="Hyperlink"/>
            <w:rFonts w:eastAsia="Arial"/>
            <w:noProof/>
          </w:rPr>
          <w:t>2.2. ASSET</w:t>
        </w:r>
        <w:r w:rsidR="00786D5D">
          <w:rPr>
            <w:noProof/>
            <w:webHidden/>
          </w:rPr>
          <w:tab/>
        </w:r>
        <w:r>
          <w:rPr>
            <w:noProof/>
            <w:webHidden/>
          </w:rPr>
          <w:fldChar w:fldCharType="begin"/>
        </w:r>
        <w:r w:rsidR="00786D5D">
          <w:rPr>
            <w:noProof/>
            <w:webHidden/>
          </w:rPr>
          <w:instrText xml:space="preserve"> PAGEREF _Toc349810630 \h </w:instrText>
        </w:r>
        <w:r>
          <w:rPr>
            <w:noProof/>
            <w:webHidden/>
          </w:rPr>
        </w:r>
        <w:r>
          <w:rPr>
            <w:noProof/>
            <w:webHidden/>
          </w:rPr>
          <w:fldChar w:fldCharType="separate"/>
        </w:r>
        <w:r w:rsidR="00786D5D">
          <w:rPr>
            <w:noProof/>
            <w:webHidden/>
          </w:rPr>
          <w:t>9</w:t>
        </w:r>
        <w:r>
          <w:rPr>
            <w:noProof/>
            <w:webHidden/>
          </w:rPr>
          <w:fldChar w:fldCharType="end"/>
        </w:r>
      </w:hyperlink>
    </w:p>
    <w:p w:rsidR="00786D5D" w:rsidRDefault="0002117A">
      <w:pPr>
        <w:pStyle w:val="TOC2"/>
        <w:tabs>
          <w:tab w:val="right" w:leader="dot" w:pos="8296"/>
        </w:tabs>
        <w:rPr>
          <w:rFonts w:asciiTheme="minorHAnsi" w:eastAsiaTheme="minorEastAsia" w:hAnsiTheme="minorHAnsi" w:cstheme="minorBidi"/>
          <w:noProof/>
          <w:lang w:val="bg-BG" w:eastAsia="bg-BG"/>
        </w:rPr>
      </w:pPr>
      <w:hyperlink w:anchor="_Toc349810631" w:history="1">
        <w:r w:rsidR="00786D5D" w:rsidRPr="00BD0190">
          <w:rPr>
            <w:rStyle w:val="Hyperlink"/>
            <w:rFonts w:eastAsia="Arial"/>
            <w:noProof/>
          </w:rPr>
          <w:t>2.3. ATLAS services</w:t>
        </w:r>
        <w:r w:rsidR="00786D5D">
          <w:rPr>
            <w:noProof/>
            <w:webHidden/>
          </w:rPr>
          <w:tab/>
        </w:r>
        <w:r>
          <w:rPr>
            <w:noProof/>
            <w:webHidden/>
          </w:rPr>
          <w:fldChar w:fldCharType="begin"/>
        </w:r>
        <w:r w:rsidR="00786D5D">
          <w:rPr>
            <w:noProof/>
            <w:webHidden/>
          </w:rPr>
          <w:instrText xml:space="preserve"> PAGEREF _Toc349810631 \h </w:instrText>
        </w:r>
        <w:r>
          <w:rPr>
            <w:noProof/>
            <w:webHidden/>
          </w:rPr>
        </w:r>
        <w:r>
          <w:rPr>
            <w:noProof/>
            <w:webHidden/>
          </w:rPr>
          <w:fldChar w:fldCharType="separate"/>
        </w:r>
        <w:r w:rsidR="00786D5D">
          <w:rPr>
            <w:noProof/>
            <w:webHidden/>
          </w:rPr>
          <w:t>9</w:t>
        </w:r>
        <w:r>
          <w:rPr>
            <w:noProof/>
            <w:webHidden/>
          </w:rPr>
          <w:fldChar w:fldCharType="end"/>
        </w:r>
      </w:hyperlink>
    </w:p>
    <w:p w:rsidR="00786D5D" w:rsidRDefault="0002117A">
      <w:pPr>
        <w:pStyle w:val="TOC1"/>
        <w:tabs>
          <w:tab w:val="right" w:leader="dot" w:pos="8296"/>
        </w:tabs>
        <w:rPr>
          <w:rFonts w:asciiTheme="minorHAnsi" w:eastAsiaTheme="minorEastAsia" w:hAnsiTheme="minorHAnsi" w:cstheme="minorBidi"/>
          <w:b w:val="0"/>
          <w:caps w:val="0"/>
          <w:noProof/>
          <w:sz w:val="22"/>
          <w:lang w:val="bg-BG" w:eastAsia="bg-BG"/>
        </w:rPr>
      </w:pPr>
      <w:hyperlink w:anchor="_Toc349810632" w:history="1">
        <w:r w:rsidR="00786D5D" w:rsidRPr="00BD0190">
          <w:rPr>
            <w:rStyle w:val="Hyperlink"/>
            <w:noProof/>
          </w:rPr>
          <w:t>3. ATLAS  users</w:t>
        </w:r>
        <w:r w:rsidR="00786D5D">
          <w:rPr>
            <w:noProof/>
            <w:webHidden/>
          </w:rPr>
          <w:tab/>
        </w:r>
        <w:r>
          <w:rPr>
            <w:noProof/>
            <w:webHidden/>
          </w:rPr>
          <w:fldChar w:fldCharType="begin"/>
        </w:r>
        <w:r w:rsidR="00786D5D">
          <w:rPr>
            <w:noProof/>
            <w:webHidden/>
          </w:rPr>
          <w:instrText xml:space="preserve"> PAGEREF _Toc349810632 \h </w:instrText>
        </w:r>
        <w:r>
          <w:rPr>
            <w:noProof/>
            <w:webHidden/>
          </w:rPr>
        </w:r>
        <w:r>
          <w:rPr>
            <w:noProof/>
            <w:webHidden/>
          </w:rPr>
          <w:fldChar w:fldCharType="separate"/>
        </w:r>
        <w:r w:rsidR="00786D5D">
          <w:rPr>
            <w:noProof/>
            <w:webHidden/>
          </w:rPr>
          <w:t>10</w:t>
        </w:r>
        <w:r>
          <w:rPr>
            <w:noProof/>
            <w:webHidden/>
          </w:rPr>
          <w:fldChar w:fldCharType="end"/>
        </w:r>
      </w:hyperlink>
    </w:p>
    <w:p w:rsidR="00786D5D" w:rsidRDefault="0002117A">
      <w:pPr>
        <w:pStyle w:val="TOC2"/>
        <w:tabs>
          <w:tab w:val="right" w:leader="dot" w:pos="8296"/>
        </w:tabs>
        <w:rPr>
          <w:rFonts w:asciiTheme="minorHAnsi" w:eastAsiaTheme="minorEastAsia" w:hAnsiTheme="minorHAnsi" w:cstheme="minorBidi"/>
          <w:noProof/>
          <w:lang w:val="bg-BG" w:eastAsia="bg-BG"/>
        </w:rPr>
      </w:pPr>
      <w:hyperlink w:anchor="_Toc349810633" w:history="1">
        <w:r w:rsidR="00786D5D" w:rsidRPr="00BD0190">
          <w:rPr>
            <w:rStyle w:val="Hyperlink"/>
            <w:rFonts w:eastAsia="Arial"/>
            <w:noProof/>
          </w:rPr>
          <w:t>3.1. Target users</w:t>
        </w:r>
        <w:r w:rsidR="00786D5D">
          <w:rPr>
            <w:noProof/>
            <w:webHidden/>
          </w:rPr>
          <w:tab/>
        </w:r>
        <w:r>
          <w:rPr>
            <w:noProof/>
            <w:webHidden/>
          </w:rPr>
          <w:fldChar w:fldCharType="begin"/>
        </w:r>
        <w:r w:rsidR="00786D5D">
          <w:rPr>
            <w:noProof/>
            <w:webHidden/>
          </w:rPr>
          <w:instrText xml:space="preserve"> PAGEREF _Toc349810633 \h </w:instrText>
        </w:r>
        <w:r>
          <w:rPr>
            <w:noProof/>
            <w:webHidden/>
          </w:rPr>
        </w:r>
        <w:r>
          <w:rPr>
            <w:noProof/>
            <w:webHidden/>
          </w:rPr>
          <w:fldChar w:fldCharType="separate"/>
        </w:r>
        <w:r w:rsidR="00786D5D">
          <w:rPr>
            <w:noProof/>
            <w:webHidden/>
          </w:rPr>
          <w:t>10</w:t>
        </w:r>
        <w:r>
          <w:rPr>
            <w:noProof/>
            <w:webHidden/>
          </w:rPr>
          <w:fldChar w:fldCharType="end"/>
        </w:r>
      </w:hyperlink>
    </w:p>
    <w:p w:rsidR="00786D5D" w:rsidRDefault="0002117A">
      <w:pPr>
        <w:pStyle w:val="TOC2"/>
        <w:tabs>
          <w:tab w:val="right" w:leader="dot" w:pos="8296"/>
        </w:tabs>
        <w:rPr>
          <w:rFonts w:asciiTheme="minorHAnsi" w:eastAsiaTheme="minorEastAsia" w:hAnsiTheme="minorHAnsi" w:cstheme="minorBidi"/>
          <w:noProof/>
          <w:lang w:val="bg-BG" w:eastAsia="bg-BG"/>
        </w:rPr>
      </w:pPr>
      <w:hyperlink w:anchor="_Toc349810634" w:history="1">
        <w:r w:rsidR="00786D5D" w:rsidRPr="00BD0190">
          <w:rPr>
            <w:rStyle w:val="Hyperlink"/>
            <w:rFonts w:eastAsia="Calibri"/>
            <w:noProof/>
          </w:rPr>
          <w:t>3.2. ATLAS use cases</w:t>
        </w:r>
        <w:r w:rsidR="00786D5D">
          <w:rPr>
            <w:noProof/>
            <w:webHidden/>
          </w:rPr>
          <w:tab/>
        </w:r>
        <w:r>
          <w:rPr>
            <w:noProof/>
            <w:webHidden/>
          </w:rPr>
          <w:fldChar w:fldCharType="begin"/>
        </w:r>
        <w:r w:rsidR="00786D5D">
          <w:rPr>
            <w:noProof/>
            <w:webHidden/>
          </w:rPr>
          <w:instrText xml:space="preserve"> PAGEREF _Toc349810634 \h </w:instrText>
        </w:r>
        <w:r>
          <w:rPr>
            <w:noProof/>
            <w:webHidden/>
          </w:rPr>
        </w:r>
        <w:r>
          <w:rPr>
            <w:noProof/>
            <w:webHidden/>
          </w:rPr>
          <w:fldChar w:fldCharType="separate"/>
        </w:r>
        <w:r w:rsidR="00786D5D">
          <w:rPr>
            <w:noProof/>
            <w:webHidden/>
          </w:rPr>
          <w:t>11</w:t>
        </w:r>
        <w:r>
          <w:rPr>
            <w:noProof/>
            <w:webHidden/>
          </w:rPr>
          <w:fldChar w:fldCharType="end"/>
        </w:r>
      </w:hyperlink>
    </w:p>
    <w:p w:rsidR="00786D5D" w:rsidRDefault="0002117A">
      <w:pPr>
        <w:pStyle w:val="TOC3"/>
        <w:tabs>
          <w:tab w:val="right" w:leader="dot" w:pos="8296"/>
        </w:tabs>
        <w:rPr>
          <w:rFonts w:asciiTheme="minorHAnsi" w:eastAsiaTheme="minorEastAsia" w:hAnsiTheme="minorHAnsi" w:cstheme="minorBidi"/>
          <w:noProof/>
          <w:lang w:val="bg-BG" w:eastAsia="bg-BG"/>
        </w:rPr>
      </w:pPr>
      <w:hyperlink w:anchor="_Toc349810635" w:history="1">
        <w:r w:rsidR="00786D5D" w:rsidRPr="00BD0190">
          <w:rPr>
            <w:rStyle w:val="Hyperlink"/>
            <w:rFonts w:eastAsia="Calibri"/>
            <w:noProof/>
          </w:rPr>
          <w:t>3.2.1 Small enterprises, non-profit organizations</w:t>
        </w:r>
        <w:r w:rsidR="00786D5D">
          <w:rPr>
            <w:noProof/>
            <w:webHidden/>
          </w:rPr>
          <w:tab/>
        </w:r>
        <w:r>
          <w:rPr>
            <w:noProof/>
            <w:webHidden/>
          </w:rPr>
          <w:fldChar w:fldCharType="begin"/>
        </w:r>
        <w:r w:rsidR="00786D5D">
          <w:rPr>
            <w:noProof/>
            <w:webHidden/>
          </w:rPr>
          <w:instrText xml:space="preserve"> PAGEREF _Toc349810635 \h </w:instrText>
        </w:r>
        <w:r>
          <w:rPr>
            <w:noProof/>
            <w:webHidden/>
          </w:rPr>
        </w:r>
        <w:r>
          <w:rPr>
            <w:noProof/>
            <w:webHidden/>
          </w:rPr>
          <w:fldChar w:fldCharType="separate"/>
        </w:r>
        <w:r w:rsidR="00786D5D">
          <w:rPr>
            <w:noProof/>
            <w:webHidden/>
          </w:rPr>
          <w:t>11</w:t>
        </w:r>
        <w:r>
          <w:rPr>
            <w:noProof/>
            <w:webHidden/>
          </w:rPr>
          <w:fldChar w:fldCharType="end"/>
        </w:r>
      </w:hyperlink>
    </w:p>
    <w:p w:rsidR="00786D5D" w:rsidRDefault="0002117A">
      <w:pPr>
        <w:pStyle w:val="TOC3"/>
        <w:tabs>
          <w:tab w:val="right" w:leader="dot" w:pos="8296"/>
        </w:tabs>
        <w:rPr>
          <w:rFonts w:asciiTheme="minorHAnsi" w:eastAsiaTheme="minorEastAsia" w:hAnsiTheme="minorHAnsi" w:cstheme="minorBidi"/>
          <w:noProof/>
          <w:lang w:val="bg-BG" w:eastAsia="bg-BG"/>
        </w:rPr>
      </w:pPr>
      <w:hyperlink w:anchor="_Toc349810636" w:history="1">
        <w:r w:rsidR="00786D5D" w:rsidRPr="00BD0190">
          <w:rPr>
            <w:rStyle w:val="Hyperlink"/>
            <w:rFonts w:eastAsia="Calibri"/>
            <w:noProof/>
          </w:rPr>
          <w:t>3.2.2 Corporate clients, companies, universities</w:t>
        </w:r>
        <w:r w:rsidR="00786D5D">
          <w:rPr>
            <w:noProof/>
            <w:webHidden/>
          </w:rPr>
          <w:tab/>
        </w:r>
        <w:r>
          <w:rPr>
            <w:noProof/>
            <w:webHidden/>
          </w:rPr>
          <w:fldChar w:fldCharType="begin"/>
        </w:r>
        <w:r w:rsidR="00786D5D">
          <w:rPr>
            <w:noProof/>
            <w:webHidden/>
          </w:rPr>
          <w:instrText xml:space="preserve"> PAGEREF _Toc349810636 \h </w:instrText>
        </w:r>
        <w:r>
          <w:rPr>
            <w:noProof/>
            <w:webHidden/>
          </w:rPr>
        </w:r>
        <w:r>
          <w:rPr>
            <w:noProof/>
            <w:webHidden/>
          </w:rPr>
          <w:fldChar w:fldCharType="separate"/>
        </w:r>
        <w:r w:rsidR="00786D5D">
          <w:rPr>
            <w:noProof/>
            <w:webHidden/>
          </w:rPr>
          <w:t>12</w:t>
        </w:r>
        <w:r>
          <w:rPr>
            <w:noProof/>
            <w:webHidden/>
          </w:rPr>
          <w:fldChar w:fldCharType="end"/>
        </w:r>
      </w:hyperlink>
    </w:p>
    <w:p w:rsidR="00786D5D" w:rsidRDefault="0002117A">
      <w:pPr>
        <w:pStyle w:val="TOC3"/>
        <w:tabs>
          <w:tab w:val="right" w:leader="dot" w:pos="8296"/>
        </w:tabs>
        <w:rPr>
          <w:rFonts w:asciiTheme="minorHAnsi" w:eastAsiaTheme="minorEastAsia" w:hAnsiTheme="minorHAnsi" w:cstheme="minorBidi"/>
          <w:noProof/>
          <w:lang w:val="bg-BG" w:eastAsia="bg-BG"/>
        </w:rPr>
      </w:pPr>
      <w:hyperlink w:anchor="_Toc349810637" w:history="1">
        <w:r w:rsidR="00786D5D" w:rsidRPr="00BD0190">
          <w:rPr>
            <w:rStyle w:val="Hyperlink"/>
            <w:rFonts w:eastAsia="Calibri"/>
            <w:noProof/>
          </w:rPr>
          <w:t>3.2.3 Libraries, publishing houses, media agencies, online bookstores</w:t>
        </w:r>
        <w:r w:rsidR="00786D5D">
          <w:rPr>
            <w:noProof/>
            <w:webHidden/>
          </w:rPr>
          <w:tab/>
        </w:r>
        <w:r>
          <w:rPr>
            <w:noProof/>
            <w:webHidden/>
          </w:rPr>
          <w:fldChar w:fldCharType="begin"/>
        </w:r>
        <w:r w:rsidR="00786D5D">
          <w:rPr>
            <w:noProof/>
            <w:webHidden/>
          </w:rPr>
          <w:instrText xml:space="preserve"> PAGEREF _Toc349810637 \h </w:instrText>
        </w:r>
        <w:r>
          <w:rPr>
            <w:noProof/>
            <w:webHidden/>
          </w:rPr>
        </w:r>
        <w:r>
          <w:rPr>
            <w:noProof/>
            <w:webHidden/>
          </w:rPr>
          <w:fldChar w:fldCharType="separate"/>
        </w:r>
        <w:r w:rsidR="00786D5D">
          <w:rPr>
            <w:noProof/>
            <w:webHidden/>
          </w:rPr>
          <w:t>13</w:t>
        </w:r>
        <w:r>
          <w:rPr>
            <w:noProof/>
            <w:webHidden/>
          </w:rPr>
          <w:fldChar w:fldCharType="end"/>
        </w:r>
      </w:hyperlink>
    </w:p>
    <w:p w:rsidR="00786D5D" w:rsidRDefault="0002117A">
      <w:pPr>
        <w:pStyle w:val="TOC1"/>
        <w:tabs>
          <w:tab w:val="right" w:leader="dot" w:pos="8296"/>
        </w:tabs>
        <w:rPr>
          <w:rFonts w:asciiTheme="minorHAnsi" w:eastAsiaTheme="minorEastAsia" w:hAnsiTheme="minorHAnsi" w:cstheme="minorBidi"/>
          <w:b w:val="0"/>
          <w:caps w:val="0"/>
          <w:noProof/>
          <w:sz w:val="22"/>
          <w:lang w:val="bg-BG" w:eastAsia="bg-BG"/>
        </w:rPr>
      </w:pPr>
      <w:hyperlink w:anchor="_Toc349810638" w:history="1">
        <w:r w:rsidR="00786D5D" w:rsidRPr="00BD0190">
          <w:rPr>
            <w:rStyle w:val="Hyperlink"/>
            <w:rFonts w:eastAsia="Arial"/>
            <w:noProof/>
          </w:rPr>
          <w:t>4. Competitive positioning</w:t>
        </w:r>
        <w:r w:rsidR="00786D5D" w:rsidRPr="00BD0190">
          <w:rPr>
            <w:rStyle w:val="Hyperlink"/>
            <w:rFonts w:eastAsia="Arial"/>
            <w:noProof/>
            <w:lang w:val="bg-BG"/>
          </w:rPr>
          <w:t xml:space="preserve"> </w:t>
        </w:r>
        <w:r w:rsidR="00786D5D" w:rsidRPr="00BD0190">
          <w:rPr>
            <w:rStyle w:val="Hyperlink"/>
            <w:rFonts w:eastAsia="Arial"/>
            <w:noProof/>
          </w:rPr>
          <w:t>of ATLAS services</w:t>
        </w:r>
        <w:r w:rsidR="00786D5D">
          <w:rPr>
            <w:noProof/>
            <w:webHidden/>
          </w:rPr>
          <w:tab/>
        </w:r>
        <w:r>
          <w:rPr>
            <w:noProof/>
            <w:webHidden/>
          </w:rPr>
          <w:fldChar w:fldCharType="begin"/>
        </w:r>
        <w:r w:rsidR="00786D5D">
          <w:rPr>
            <w:noProof/>
            <w:webHidden/>
          </w:rPr>
          <w:instrText xml:space="preserve"> PAGEREF _Toc349810638 \h </w:instrText>
        </w:r>
        <w:r>
          <w:rPr>
            <w:noProof/>
            <w:webHidden/>
          </w:rPr>
        </w:r>
        <w:r>
          <w:rPr>
            <w:noProof/>
            <w:webHidden/>
          </w:rPr>
          <w:fldChar w:fldCharType="separate"/>
        </w:r>
        <w:r w:rsidR="00786D5D">
          <w:rPr>
            <w:noProof/>
            <w:webHidden/>
          </w:rPr>
          <w:t>15</w:t>
        </w:r>
        <w:r>
          <w:rPr>
            <w:noProof/>
            <w:webHidden/>
          </w:rPr>
          <w:fldChar w:fldCharType="end"/>
        </w:r>
      </w:hyperlink>
    </w:p>
    <w:p w:rsidR="00786D5D" w:rsidRDefault="0002117A">
      <w:pPr>
        <w:pStyle w:val="TOC2"/>
        <w:tabs>
          <w:tab w:val="right" w:leader="dot" w:pos="8296"/>
        </w:tabs>
        <w:rPr>
          <w:rFonts w:asciiTheme="minorHAnsi" w:eastAsiaTheme="minorEastAsia" w:hAnsiTheme="minorHAnsi" w:cstheme="minorBidi"/>
          <w:noProof/>
          <w:lang w:val="bg-BG" w:eastAsia="bg-BG"/>
        </w:rPr>
      </w:pPr>
      <w:hyperlink w:anchor="_Toc349810639" w:history="1">
        <w:r w:rsidR="00786D5D" w:rsidRPr="00BD0190">
          <w:rPr>
            <w:rStyle w:val="Hyperlink"/>
            <w:noProof/>
          </w:rPr>
          <w:t>4.1. Market analysis</w:t>
        </w:r>
        <w:r w:rsidR="00786D5D">
          <w:rPr>
            <w:noProof/>
            <w:webHidden/>
          </w:rPr>
          <w:tab/>
        </w:r>
        <w:r>
          <w:rPr>
            <w:noProof/>
            <w:webHidden/>
          </w:rPr>
          <w:fldChar w:fldCharType="begin"/>
        </w:r>
        <w:r w:rsidR="00786D5D">
          <w:rPr>
            <w:noProof/>
            <w:webHidden/>
          </w:rPr>
          <w:instrText xml:space="preserve"> PAGEREF _Toc349810639 \h </w:instrText>
        </w:r>
        <w:r>
          <w:rPr>
            <w:noProof/>
            <w:webHidden/>
          </w:rPr>
        </w:r>
        <w:r>
          <w:rPr>
            <w:noProof/>
            <w:webHidden/>
          </w:rPr>
          <w:fldChar w:fldCharType="separate"/>
        </w:r>
        <w:r w:rsidR="00786D5D">
          <w:rPr>
            <w:noProof/>
            <w:webHidden/>
          </w:rPr>
          <w:t>15</w:t>
        </w:r>
        <w:r>
          <w:rPr>
            <w:noProof/>
            <w:webHidden/>
          </w:rPr>
          <w:fldChar w:fldCharType="end"/>
        </w:r>
      </w:hyperlink>
    </w:p>
    <w:p w:rsidR="00786D5D" w:rsidRDefault="0002117A">
      <w:pPr>
        <w:pStyle w:val="TOC2"/>
        <w:tabs>
          <w:tab w:val="right" w:leader="dot" w:pos="8296"/>
        </w:tabs>
        <w:rPr>
          <w:rFonts w:asciiTheme="minorHAnsi" w:eastAsiaTheme="minorEastAsia" w:hAnsiTheme="minorHAnsi" w:cstheme="minorBidi"/>
          <w:noProof/>
          <w:lang w:val="bg-BG" w:eastAsia="bg-BG"/>
        </w:rPr>
      </w:pPr>
      <w:hyperlink w:anchor="_Toc349810640" w:history="1">
        <w:r w:rsidR="00786D5D" w:rsidRPr="00BD0190">
          <w:rPr>
            <w:rStyle w:val="Hyperlink"/>
            <w:noProof/>
          </w:rPr>
          <w:t>4.2. Main players on the market</w:t>
        </w:r>
        <w:r w:rsidR="00786D5D">
          <w:rPr>
            <w:noProof/>
            <w:webHidden/>
          </w:rPr>
          <w:tab/>
        </w:r>
        <w:r>
          <w:rPr>
            <w:noProof/>
            <w:webHidden/>
          </w:rPr>
          <w:fldChar w:fldCharType="begin"/>
        </w:r>
        <w:r w:rsidR="00786D5D">
          <w:rPr>
            <w:noProof/>
            <w:webHidden/>
          </w:rPr>
          <w:instrText xml:space="preserve"> PAGEREF _Toc349810640 \h </w:instrText>
        </w:r>
        <w:r>
          <w:rPr>
            <w:noProof/>
            <w:webHidden/>
          </w:rPr>
        </w:r>
        <w:r>
          <w:rPr>
            <w:noProof/>
            <w:webHidden/>
          </w:rPr>
          <w:fldChar w:fldCharType="separate"/>
        </w:r>
        <w:r w:rsidR="00786D5D">
          <w:rPr>
            <w:noProof/>
            <w:webHidden/>
          </w:rPr>
          <w:t>17</w:t>
        </w:r>
        <w:r>
          <w:rPr>
            <w:noProof/>
            <w:webHidden/>
          </w:rPr>
          <w:fldChar w:fldCharType="end"/>
        </w:r>
      </w:hyperlink>
    </w:p>
    <w:p w:rsidR="00786D5D" w:rsidRDefault="0002117A">
      <w:pPr>
        <w:pStyle w:val="TOC2"/>
        <w:tabs>
          <w:tab w:val="right" w:leader="dot" w:pos="8296"/>
        </w:tabs>
        <w:rPr>
          <w:rFonts w:asciiTheme="minorHAnsi" w:eastAsiaTheme="minorEastAsia" w:hAnsiTheme="minorHAnsi" w:cstheme="minorBidi"/>
          <w:noProof/>
          <w:lang w:val="bg-BG" w:eastAsia="bg-BG"/>
        </w:rPr>
      </w:pPr>
      <w:hyperlink w:anchor="_Toc349810641" w:history="1">
        <w:r w:rsidR="00786D5D" w:rsidRPr="00BD0190">
          <w:rPr>
            <w:rStyle w:val="Hyperlink"/>
            <w:noProof/>
          </w:rPr>
          <w:t>4.3. Positioning to the Competitive products</w:t>
        </w:r>
        <w:r w:rsidR="00786D5D">
          <w:rPr>
            <w:noProof/>
            <w:webHidden/>
          </w:rPr>
          <w:tab/>
        </w:r>
        <w:r>
          <w:rPr>
            <w:noProof/>
            <w:webHidden/>
          </w:rPr>
          <w:fldChar w:fldCharType="begin"/>
        </w:r>
        <w:r w:rsidR="00786D5D">
          <w:rPr>
            <w:noProof/>
            <w:webHidden/>
          </w:rPr>
          <w:instrText xml:space="preserve"> PAGEREF _Toc349810641 \h </w:instrText>
        </w:r>
        <w:r>
          <w:rPr>
            <w:noProof/>
            <w:webHidden/>
          </w:rPr>
        </w:r>
        <w:r>
          <w:rPr>
            <w:noProof/>
            <w:webHidden/>
          </w:rPr>
          <w:fldChar w:fldCharType="separate"/>
        </w:r>
        <w:r w:rsidR="00786D5D">
          <w:rPr>
            <w:noProof/>
            <w:webHidden/>
          </w:rPr>
          <w:t>19</w:t>
        </w:r>
        <w:r>
          <w:rPr>
            <w:noProof/>
            <w:webHidden/>
          </w:rPr>
          <w:fldChar w:fldCharType="end"/>
        </w:r>
      </w:hyperlink>
    </w:p>
    <w:p w:rsidR="00786D5D" w:rsidRDefault="0002117A">
      <w:pPr>
        <w:pStyle w:val="TOC2"/>
        <w:tabs>
          <w:tab w:val="right" w:leader="dot" w:pos="8296"/>
        </w:tabs>
        <w:rPr>
          <w:rFonts w:asciiTheme="minorHAnsi" w:eastAsiaTheme="minorEastAsia" w:hAnsiTheme="minorHAnsi" w:cstheme="minorBidi"/>
          <w:noProof/>
          <w:lang w:val="bg-BG" w:eastAsia="bg-BG"/>
        </w:rPr>
      </w:pPr>
      <w:hyperlink w:anchor="_Toc349810642" w:history="1">
        <w:r w:rsidR="00786D5D" w:rsidRPr="00BD0190">
          <w:rPr>
            <w:rStyle w:val="Hyperlink"/>
            <w:noProof/>
          </w:rPr>
          <w:t>4.4. SWOT analysis</w:t>
        </w:r>
        <w:r w:rsidR="00786D5D">
          <w:rPr>
            <w:noProof/>
            <w:webHidden/>
          </w:rPr>
          <w:tab/>
        </w:r>
        <w:r>
          <w:rPr>
            <w:noProof/>
            <w:webHidden/>
          </w:rPr>
          <w:fldChar w:fldCharType="begin"/>
        </w:r>
        <w:r w:rsidR="00786D5D">
          <w:rPr>
            <w:noProof/>
            <w:webHidden/>
          </w:rPr>
          <w:instrText xml:space="preserve"> PAGEREF _Toc349810642 \h </w:instrText>
        </w:r>
        <w:r>
          <w:rPr>
            <w:noProof/>
            <w:webHidden/>
          </w:rPr>
        </w:r>
        <w:r>
          <w:rPr>
            <w:noProof/>
            <w:webHidden/>
          </w:rPr>
          <w:fldChar w:fldCharType="separate"/>
        </w:r>
        <w:r w:rsidR="00786D5D">
          <w:rPr>
            <w:noProof/>
            <w:webHidden/>
          </w:rPr>
          <w:t>22</w:t>
        </w:r>
        <w:r>
          <w:rPr>
            <w:noProof/>
            <w:webHidden/>
          </w:rPr>
          <w:fldChar w:fldCharType="end"/>
        </w:r>
      </w:hyperlink>
    </w:p>
    <w:p w:rsidR="00786D5D" w:rsidRDefault="0002117A">
      <w:pPr>
        <w:pStyle w:val="TOC1"/>
        <w:tabs>
          <w:tab w:val="right" w:leader="dot" w:pos="8296"/>
        </w:tabs>
        <w:rPr>
          <w:rFonts w:asciiTheme="minorHAnsi" w:eastAsiaTheme="minorEastAsia" w:hAnsiTheme="minorHAnsi" w:cstheme="minorBidi"/>
          <w:b w:val="0"/>
          <w:caps w:val="0"/>
          <w:noProof/>
          <w:sz w:val="22"/>
          <w:lang w:val="bg-BG" w:eastAsia="bg-BG"/>
        </w:rPr>
      </w:pPr>
      <w:hyperlink w:anchor="_Toc349810643" w:history="1">
        <w:r w:rsidR="00786D5D" w:rsidRPr="00BD0190">
          <w:rPr>
            <w:rStyle w:val="Hyperlink"/>
            <w:rFonts w:eastAsia="Calibri"/>
            <w:noProof/>
          </w:rPr>
          <w:t>5. IPR AND LICENSING</w:t>
        </w:r>
        <w:r w:rsidR="00786D5D">
          <w:rPr>
            <w:noProof/>
            <w:webHidden/>
          </w:rPr>
          <w:tab/>
        </w:r>
        <w:r>
          <w:rPr>
            <w:noProof/>
            <w:webHidden/>
          </w:rPr>
          <w:fldChar w:fldCharType="begin"/>
        </w:r>
        <w:r w:rsidR="00786D5D">
          <w:rPr>
            <w:noProof/>
            <w:webHidden/>
          </w:rPr>
          <w:instrText xml:space="preserve"> PAGEREF _Toc349810643 \h </w:instrText>
        </w:r>
        <w:r>
          <w:rPr>
            <w:noProof/>
            <w:webHidden/>
          </w:rPr>
        </w:r>
        <w:r>
          <w:rPr>
            <w:noProof/>
            <w:webHidden/>
          </w:rPr>
          <w:fldChar w:fldCharType="separate"/>
        </w:r>
        <w:r w:rsidR="00786D5D">
          <w:rPr>
            <w:noProof/>
            <w:webHidden/>
          </w:rPr>
          <w:t>23</w:t>
        </w:r>
        <w:r>
          <w:rPr>
            <w:noProof/>
            <w:webHidden/>
          </w:rPr>
          <w:fldChar w:fldCharType="end"/>
        </w:r>
      </w:hyperlink>
    </w:p>
    <w:p w:rsidR="00786D5D" w:rsidRDefault="0002117A">
      <w:pPr>
        <w:pStyle w:val="TOC1"/>
        <w:tabs>
          <w:tab w:val="right" w:leader="dot" w:pos="8296"/>
        </w:tabs>
        <w:rPr>
          <w:rFonts w:asciiTheme="minorHAnsi" w:eastAsiaTheme="minorEastAsia" w:hAnsiTheme="minorHAnsi" w:cstheme="minorBidi"/>
          <w:b w:val="0"/>
          <w:caps w:val="0"/>
          <w:noProof/>
          <w:sz w:val="22"/>
          <w:lang w:val="bg-BG" w:eastAsia="bg-BG"/>
        </w:rPr>
      </w:pPr>
      <w:hyperlink w:anchor="_Toc349810644" w:history="1">
        <w:r w:rsidR="00786D5D" w:rsidRPr="00BD0190">
          <w:rPr>
            <w:rStyle w:val="Hyperlink"/>
            <w:noProof/>
            <w:kern w:val="32"/>
          </w:rPr>
          <w:t>6. Commercial exploitation</w:t>
        </w:r>
        <w:r w:rsidR="00786D5D">
          <w:rPr>
            <w:noProof/>
            <w:webHidden/>
          </w:rPr>
          <w:tab/>
        </w:r>
        <w:r>
          <w:rPr>
            <w:noProof/>
            <w:webHidden/>
          </w:rPr>
          <w:fldChar w:fldCharType="begin"/>
        </w:r>
        <w:r w:rsidR="00786D5D">
          <w:rPr>
            <w:noProof/>
            <w:webHidden/>
          </w:rPr>
          <w:instrText xml:space="preserve"> PAGEREF _Toc349810644 \h </w:instrText>
        </w:r>
        <w:r>
          <w:rPr>
            <w:noProof/>
            <w:webHidden/>
          </w:rPr>
        </w:r>
        <w:r>
          <w:rPr>
            <w:noProof/>
            <w:webHidden/>
          </w:rPr>
          <w:fldChar w:fldCharType="separate"/>
        </w:r>
        <w:r w:rsidR="00786D5D">
          <w:rPr>
            <w:noProof/>
            <w:webHidden/>
          </w:rPr>
          <w:t>24</w:t>
        </w:r>
        <w:r>
          <w:rPr>
            <w:noProof/>
            <w:webHidden/>
          </w:rPr>
          <w:fldChar w:fldCharType="end"/>
        </w:r>
      </w:hyperlink>
    </w:p>
    <w:p w:rsidR="00786D5D" w:rsidRDefault="0002117A">
      <w:pPr>
        <w:pStyle w:val="TOC2"/>
        <w:tabs>
          <w:tab w:val="right" w:leader="dot" w:pos="8296"/>
        </w:tabs>
        <w:rPr>
          <w:rFonts w:asciiTheme="minorHAnsi" w:eastAsiaTheme="minorEastAsia" w:hAnsiTheme="minorHAnsi" w:cstheme="minorBidi"/>
          <w:noProof/>
          <w:lang w:val="bg-BG" w:eastAsia="bg-BG"/>
        </w:rPr>
      </w:pPr>
      <w:hyperlink w:anchor="_Toc349810645" w:history="1">
        <w:r w:rsidR="00786D5D" w:rsidRPr="00BD0190">
          <w:rPr>
            <w:rStyle w:val="Hyperlink"/>
            <w:rFonts w:eastAsia="Arial"/>
            <w:noProof/>
          </w:rPr>
          <w:t>6.1. Commercial Services</w:t>
        </w:r>
        <w:r w:rsidR="00786D5D">
          <w:rPr>
            <w:noProof/>
            <w:webHidden/>
          </w:rPr>
          <w:tab/>
        </w:r>
        <w:r>
          <w:rPr>
            <w:noProof/>
            <w:webHidden/>
          </w:rPr>
          <w:fldChar w:fldCharType="begin"/>
        </w:r>
        <w:r w:rsidR="00786D5D">
          <w:rPr>
            <w:noProof/>
            <w:webHidden/>
          </w:rPr>
          <w:instrText xml:space="preserve"> PAGEREF _Toc349810645 \h </w:instrText>
        </w:r>
        <w:r>
          <w:rPr>
            <w:noProof/>
            <w:webHidden/>
          </w:rPr>
        </w:r>
        <w:r>
          <w:rPr>
            <w:noProof/>
            <w:webHidden/>
          </w:rPr>
          <w:fldChar w:fldCharType="separate"/>
        </w:r>
        <w:r w:rsidR="00786D5D">
          <w:rPr>
            <w:noProof/>
            <w:webHidden/>
          </w:rPr>
          <w:t>24</w:t>
        </w:r>
        <w:r>
          <w:rPr>
            <w:noProof/>
            <w:webHidden/>
          </w:rPr>
          <w:fldChar w:fldCharType="end"/>
        </w:r>
      </w:hyperlink>
    </w:p>
    <w:p w:rsidR="00786D5D" w:rsidRDefault="0002117A">
      <w:pPr>
        <w:pStyle w:val="TOC3"/>
        <w:tabs>
          <w:tab w:val="right" w:leader="dot" w:pos="8296"/>
        </w:tabs>
        <w:rPr>
          <w:rFonts w:asciiTheme="minorHAnsi" w:eastAsiaTheme="minorEastAsia" w:hAnsiTheme="minorHAnsi" w:cstheme="minorBidi"/>
          <w:noProof/>
          <w:lang w:val="bg-BG" w:eastAsia="bg-BG"/>
        </w:rPr>
      </w:pPr>
      <w:hyperlink w:anchor="_Toc349810646" w:history="1">
        <w:r w:rsidR="00786D5D" w:rsidRPr="00BD0190">
          <w:rPr>
            <w:rStyle w:val="Hyperlink"/>
            <w:rFonts w:eastAsia="Calibri"/>
            <w:noProof/>
          </w:rPr>
          <w:t>6.1.1. Commercial packages</w:t>
        </w:r>
        <w:r w:rsidR="00786D5D">
          <w:rPr>
            <w:noProof/>
            <w:webHidden/>
          </w:rPr>
          <w:tab/>
        </w:r>
        <w:r>
          <w:rPr>
            <w:noProof/>
            <w:webHidden/>
          </w:rPr>
          <w:fldChar w:fldCharType="begin"/>
        </w:r>
        <w:r w:rsidR="00786D5D">
          <w:rPr>
            <w:noProof/>
            <w:webHidden/>
          </w:rPr>
          <w:instrText xml:space="preserve"> PAGEREF _Toc349810646 \h </w:instrText>
        </w:r>
        <w:r>
          <w:rPr>
            <w:noProof/>
            <w:webHidden/>
          </w:rPr>
        </w:r>
        <w:r>
          <w:rPr>
            <w:noProof/>
            <w:webHidden/>
          </w:rPr>
          <w:fldChar w:fldCharType="separate"/>
        </w:r>
        <w:r w:rsidR="00786D5D">
          <w:rPr>
            <w:noProof/>
            <w:webHidden/>
          </w:rPr>
          <w:t>24</w:t>
        </w:r>
        <w:r>
          <w:rPr>
            <w:noProof/>
            <w:webHidden/>
          </w:rPr>
          <w:fldChar w:fldCharType="end"/>
        </w:r>
      </w:hyperlink>
    </w:p>
    <w:p w:rsidR="00786D5D" w:rsidRDefault="0002117A">
      <w:pPr>
        <w:pStyle w:val="TOC3"/>
        <w:tabs>
          <w:tab w:val="right" w:leader="dot" w:pos="8296"/>
        </w:tabs>
        <w:rPr>
          <w:rFonts w:asciiTheme="minorHAnsi" w:eastAsiaTheme="minorEastAsia" w:hAnsiTheme="minorHAnsi" w:cstheme="minorBidi"/>
          <w:noProof/>
          <w:lang w:val="bg-BG" w:eastAsia="bg-BG"/>
        </w:rPr>
      </w:pPr>
      <w:hyperlink w:anchor="_Toc349810647" w:history="1">
        <w:r w:rsidR="00786D5D" w:rsidRPr="00BD0190">
          <w:rPr>
            <w:rStyle w:val="Hyperlink"/>
            <w:rFonts w:eastAsia="Calibri"/>
            <w:noProof/>
          </w:rPr>
          <w:t>6.1.2. Consulting services</w:t>
        </w:r>
        <w:r w:rsidR="00786D5D">
          <w:rPr>
            <w:noProof/>
            <w:webHidden/>
          </w:rPr>
          <w:tab/>
        </w:r>
        <w:r>
          <w:rPr>
            <w:noProof/>
            <w:webHidden/>
          </w:rPr>
          <w:fldChar w:fldCharType="begin"/>
        </w:r>
        <w:r w:rsidR="00786D5D">
          <w:rPr>
            <w:noProof/>
            <w:webHidden/>
          </w:rPr>
          <w:instrText xml:space="preserve"> PAGEREF _Toc349810647 \h </w:instrText>
        </w:r>
        <w:r>
          <w:rPr>
            <w:noProof/>
            <w:webHidden/>
          </w:rPr>
        </w:r>
        <w:r>
          <w:rPr>
            <w:noProof/>
            <w:webHidden/>
          </w:rPr>
          <w:fldChar w:fldCharType="separate"/>
        </w:r>
        <w:r w:rsidR="00786D5D">
          <w:rPr>
            <w:noProof/>
            <w:webHidden/>
          </w:rPr>
          <w:t>24</w:t>
        </w:r>
        <w:r>
          <w:rPr>
            <w:noProof/>
            <w:webHidden/>
          </w:rPr>
          <w:fldChar w:fldCharType="end"/>
        </w:r>
      </w:hyperlink>
    </w:p>
    <w:p w:rsidR="00786D5D" w:rsidRDefault="0002117A">
      <w:pPr>
        <w:pStyle w:val="TOC3"/>
        <w:tabs>
          <w:tab w:val="right" w:leader="dot" w:pos="8296"/>
        </w:tabs>
        <w:rPr>
          <w:rFonts w:asciiTheme="minorHAnsi" w:eastAsiaTheme="minorEastAsia" w:hAnsiTheme="minorHAnsi" w:cstheme="minorBidi"/>
          <w:noProof/>
          <w:lang w:val="bg-BG" w:eastAsia="bg-BG"/>
        </w:rPr>
      </w:pPr>
      <w:hyperlink w:anchor="_Toc349810648" w:history="1">
        <w:r w:rsidR="00786D5D" w:rsidRPr="00BD0190">
          <w:rPr>
            <w:rStyle w:val="Hyperlink"/>
            <w:rFonts w:eastAsia="Calibri"/>
            <w:noProof/>
          </w:rPr>
          <w:t>6.1.3. Training services</w:t>
        </w:r>
        <w:r w:rsidR="00786D5D">
          <w:rPr>
            <w:noProof/>
            <w:webHidden/>
          </w:rPr>
          <w:tab/>
        </w:r>
        <w:r>
          <w:rPr>
            <w:noProof/>
            <w:webHidden/>
          </w:rPr>
          <w:fldChar w:fldCharType="begin"/>
        </w:r>
        <w:r w:rsidR="00786D5D">
          <w:rPr>
            <w:noProof/>
            <w:webHidden/>
          </w:rPr>
          <w:instrText xml:space="preserve"> PAGEREF _Toc349810648 \h </w:instrText>
        </w:r>
        <w:r>
          <w:rPr>
            <w:noProof/>
            <w:webHidden/>
          </w:rPr>
        </w:r>
        <w:r>
          <w:rPr>
            <w:noProof/>
            <w:webHidden/>
          </w:rPr>
          <w:fldChar w:fldCharType="separate"/>
        </w:r>
        <w:r w:rsidR="00786D5D">
          <w:rPr>
            <w:noProof/>
            <w:webHidden/>
          </w:rPr>
          <w:t>24</w:t>
        </w:r>
        <w:r>
          <w:rPr>
            <w:noProof/>
            <w:webHidden/>
          </w:rPr>
          <w:fldChar w:fldCharType="end"/>
        </w:r>
      </w:hyperlink>
    </w:p>
    <w:p w:rsidR="00786D5D" w:rsidRDefault="0002117A">
      <w:pPr>
        <w:pStyle w:val="TOC2"/>
        <w:tabs>
          <w:tab w:val="right" w:leader="dot" w:pos="8296"/>
        </w:tabs>
        <w:rPr>
          <w:rFonts w:asciiTheme="minorHAnsi" w:eastAsiaTheme="minorEastAsia" w:hAnsiTheme="minorHAnsi" w:cstheme="minorBidi"/>
          <w:noProof/>
          <w:lang w:val="bg-BG" w:eastAsia="bg-BG"/>
        </w:rPr>
      </w:pPr>
      <w:hyperlink w:anchor="_Toc349810649" w:history="1">
        <w:r w:rsidR="00786D5D" w:rsidRPr="00BD0190">
          <w:rPr>
            <w:rStyle w:val="Hyperlink"/>
            <w:rFonts w:eastAsia="Arial"/>
            <w:noProof/>
            <w:lang w:eastAsia="ar-SA"/>
          </w:rPr>
          <w:t>6.2. Long-term viability</w:t>
        </w:r>
        <w:r w:rsidR="00786D5D">
          <w:rPr>
            <w:noProof/>
            <w:webHidden/>
          </w:rPr>
          <w:tab/>
        </w:r>
        <w:r>
          <w:rPr>
            <w:noProof/>
            <w:webHidden/>
          </w:rPr>
          <w:fldChar w:fldCharType="begin"/>
        </w:r>
        <w:r w:rsidR="00786D5D">
          <w:rPr>
            <w:noProof/>
            <w:webHidden/>
          </w:rPr>
          <w:instrText xml:space="preserve"> PAGEREF _Toc349810649 \h </w:instrText>
        </w:r>
        <w:r>
          <w:rPr>
            <w:noProof/>
            <w:webHidden/>
          </w:rPr>
        </w:r>
        <w:r>
          <w:rPr>
            <w:noProof/>
            <w:webHidden/>
          </w:rPr>
          <w:fldChar w:fldCharType="separate"/>
        </w:r>
        <w:r w:rsidR="00786D5D">
          <w:rPr>
            <w:noProof/>
            <w:webHidden/>
          </w:rPr>
          <w:t>25</w:t>
        </w:r>
        <w:r>
          <w:rPr>
            <w:noProof/>
            <w:webHidden/>
          </w:rPr>
          <w:fldChar w:fldCharType="end"/>
        </w:r>
      </w:hyperlink>
    </w:p>
    <w:p w:rsidR="00786D5D" w:rsidRDefault="0002117A">
      <w:pPr>
        <w:pStyle w:val="TOC1"/>
        <w:tabs>
          <w:tab w:val="right" w:leader="dot" w:pos="8296"/>
        </w:tabs>
        <w:rPr>
          <w:rFonts w:asciiTheme="minorHAnsi" w:eastAsiaTheme="minorEastAsia" w:hAnsiTheme="minorHAnsi" w:cstheme="minorBidi"/>
          <w:b w:val="0"/>
          <w:caps w:val="0"/>
          <w:noProof/>
          <w:sz w:val="22"/>
          <w:lang w:val="bg-BG" w:eastAsia="bg-BG"/>
        </w:rPr>
      </w:pPr>
      <w:hyperlink w:anchor="_Toc349810650" w:history="1">
        <w:r w:rsidR="00786D5D" w:rsidRPr="00BD0190">
          <w:rPr>
            <w:rStyle w:val="Hyperlink"/>
            <w:noProof/>
            <w:kern w:val="32"/>
            <w:lang w:val="en-GB" w:eastAsia="ar-SA"/>
          </w:rPr>
          <w:t>7. Non-commercial exploitation</w:t>
        </w:r>
        <w:r w:rsidR="00786D5D">
          <w:rPr>
            <w:noProof/>
            <w:webHidden/>
          </w:rPr>
          <w:tab/>
        </w:r>
        <w:r>
          <w:rPr>
            <w:noProof/>
            <w:webHidden/>
          </w:rPr>
          <w:fldChar w:fldCharType="begin"/>
        </w:r>
        <w:r w:rsidR="00786D5D">
          <w:rPr>
            <w:noProof/>
            <w:webHidden/>
          </w:rPr>
          <w:instrText xml:space="preserve"> PAGEREF _Toc349810650 \h </w:instrText>
        </w:r>
        <w:r>
          <w:rPr>
            <w:noProof/>
            <w:webHidden/>
          </w:rPr>
        </w:r>
        <w:r>
          <w:rPr>
            <w:noProof/>
            <w:webHidden/>
          </w:rPr>
          <w:fldChar w:fldCharType="separate"/>
        </w:r>
        <w:r w:rsidR="00786D5D">
          <w:rPr>
            <w:noProof/>
            <w:webHidden/>
          </w:rPr>
          <w:t>25</w:t>
        </w:r>
        <w:r>
          <w:rPr>
            <w:noProof/>
            <w:webHidden/>
          </w:rPr>
          <w:fldChar w:fldCharType="end"/>
        </w:r>
      </w:hyperlink>
    </w:p>
    <w:p w:rsidR="00786D5D" w:rsidRDefault="0002117A">
      <w:pPr>
        <w:pStyle w:val="TOC1"/>
        <w:tabs>
          <w:tab w:val="right" w:leader="dot" w:pos="8296"/>
        </w:tabs>
        <w:rPr>
          <w:rFonts w:asciiTheme="minorHAnsi" w:eastAsiaTheme="minorEastAsia" w:hAnsiTheme="minorHAnsi" w:cstheme="minorBidi"/>
          <w:b w:val="0"/>
          <w:caps w:val="0"/>
          <w:noProof/>
          <w:sz w:val="22"/>
          <w:lang w:val="bg-BG" w:eastAsia="bg-BG"/>
        </w:rPr>
      </w:pPr>
      <w:hyperlink w:anchor="_Toc349810651" w:history="1">
        <w:r w:rsidR="00786D5D" w:rsidRPr="00BD0190">
          <w:rPr>
            <w:rStyle w:val="Hyperlink"/>
            <w:noProof/>
            <w:kern w:val="32"/>
            <w:lang w:val="en-GB" w:eastAsia="ar-SA"/>
          </w:rPr>
          <w:t>8. Community building</w:t>
        </w:r>
        <w:r w:rsidR="00786D5D">
          <w:rPr>
            <w:noProof/>
            <w:webHidden/>
          </w:rPr>
          <w:tab/>
        </w:r>
        <w:r>
          <w:rPr>
            <w:noProof/>
            <w:webHidden/>
          </w:rPr>
          <w:fldChar w:fldCharType="begin"/>
        </w:r>
        <w:r w:rsidR="00786D5D">
          <w:rPr>
            <w:noProof/>
            <w:webHidden/>
          </w:rPr>
          <w:instrText xml:space="preserve"> PAGEREF _Toc349810651 \h </w:instrText>
        </w:r>
        <w:r>
          <w:rPr>
            <w:noProof/>
            <w:webHidden/>
          </w:rPr>
        </w:r>
        <w:r>
          <w:rPr>
            <w:noProof/>
            <w:webHidden/>
          </w:rPr>
          <w:fldChar w:fldCharType="separate"/>
        </w:r>
        <w:r w:rsidR="00786D5D">
          <w:rPr>
            <w:noProof/>
            <w:webHidden/>
          </w:rPr>
          <w:t>26</w:t>
        </w:r>
        <w:r>
          <w:rPr>
            <w:noProof/>
            <w:webHidden/>
          </w:rPr>
          <w:fldChar w:fldCharType="end"/>
        </w:r>
      </w:hyperlink>
    </w:p>
    <w:p w:rsidR="00786D5D" w:rsidRDefault="0002117A">
      <w:pPr>
        <w:pStyle w:val="TOC2"/>
        <w:tabs>
          <w:tab w:val="right" w:leader="dot" w:pos="8296"/>
        </w:tabs>
        <w:rPr>
          <w:rFonts w:asciiTheme="minorHAnsi" w:eastAsiaTheme="minorEastAsia" w:hAnsiTheme="minorHAnsi" w:cstheme="minorBidi"/>
          <w:noProof/>
          <w:lang w:val="bg-BG" w:eastAsia="bg-BG"/>
        </w:rPr>
      </w:pPr>
      <w:hyperlink w:anchor="_Toc349810652" w:history="1">
        <w:r w:rsidR="00786D5D" w:rsidRPr="00BD0190">
          <w:rPr>
            <w:rStyle w:val="Hyperlink"/>
            <w:noProof/>
            <w:lang w:eastAsia="ar-SA"/>
          </w:rPr>
          <w:t>8.1 ATLAS Communities</w:t>
        </w:r>
        <w:r w:rsidR="00786D5D">
          <w:rPr>
            <w:noProof/>
            <w:webHidden/>
          </w:rPr>
          <w:tab/>
        </w:r>
        <w:r>
          <w:rPr>
            <w:noProof/>
            <w:webHidden/>
          </w:rPr>
          <w:fldChar w:fldCharType="begin"/>
        </w:r>
        <w:r w:rsidR="00786D5D">
          <w:rPr>
            <w:noProof/>
            <w:webHidden/>
          </w:rPr>
          <w:instrText xml:space="preserve"> PAGEREF _Toc349810652 \h </w:instrText>
        </w:r>
        <w:r>
          <w:rPr>
            <w:noProof/>
            <w:webHidden/>
          </w:rPr>
        </w:r>
        <w:r>
          <w:rPr>
            <w:noProof/>
            <w:webHidden/>
          </w:rPr>
          <w:fldChar w:fldCharType="separate"/>
        </w:r>
        <w:r w:rsidR="00786D5D">
          <w:rPr>
            <w:noProof/>
            <w:webHidden/>
          </w:rPr>
          <w:t>26</w:t>
        </w:r>
        <w:r>
          <w:rPr>
            <w:noProof/>
            <w:webHidden/>
          </w:rPr>
          <w:fldChar w:fldCharType="end"/>
        </w:r>
      </w:hyperlink>
    </w:p>
    <w:p w:rsidR="00786D5D" w:rsidRDefault="0002117A">
      <w:pPr>
        <w:pStyle w:val="TOC2"/>
        <w:tabs>
          <w:tab w:val="right" w:leader="dot" w:pos="8296"/>
        </w:tabs>
        <w:rPr>
          <w:rFonts w:asciiTheme="minorHAnsi" w:eastAsiaTheme="minorEastAsia" w:hAnsiTheme="minorHAnsi" w:cstheme="minorBidi"/>
          <w:noProof/>
          <w:lang w:val="bg-BG" w:eastAsia="bg-BG"/>
        </w:rPr>
      </w:pPr>
      <w:hyperlink w:anchor="_Toc349810653" w:history="1">
        <w:r w:rsidR="00786D5D" w:rsidRPr="00BD0190">
          <w:rPr>
            <w:rStyle w:val="Hyperlink"/>
            <w:rFonts w:eastAsia="Arial"/>
            <w:noProof/>
            <w:lang w:eastAsia="ar-SA"/>
          </w:rPr>
          <w:t>8.2. Knowledge Transfer</w:t>
        </w:r>
        <w:r w:rsidR="00786D5D">
          <w:rPr>
            <w:noProof/>
            <w:webHidden/>
          </w:rPr>
          <w:tab/>
        </w:r>
        <w:r>
          <w:rPr>
            <w:noProof/>
            <w:webHidden/>
          </w:rPr>
          <w:fldChar w:fldCharType="begin"/>
        </w:r>
        <w:r w:rsidR="00786D5D">
          <w:rPr>
            <w:noProof/>
            <w:webHidden/>
          </w:rPr>
          <w:instrText xml:space="preserve"> PAGEREF _Toc349810653 \h </w:instrText>
        </w:r>
        <w:r>
          <w:rPr>
            <w:noProof/>
            <w:webHidden/>
          </w:rPr>
        </w:r>
        <w:r>
          <w:rPr>
            <w:noProof/>
            <w:webHidden/>
          </w:rPr>
          <w:fldChar w:fldCharType="separate"/>
        </w:r>
        <w:r w:rsidR="00786D5D">
          <w:rPr>
            <w:noProof/>
            <w:webHidden/>
          </w:rPr>
          <w:t>27</w:t>
        </w:r>
        <w:r>
          <w:rPr>
            <w:noProof/>
            <w:webHidden/>
          </w:rPr>
          <w:fldChar w:fldCharType="end"/>
        </w:r>
      </w:hyperlink>
    </w:p>
    <w:p w:rsidR="00786D5D" w:rsidRDefault="0002117A">
      <w:pPr>
        <w:pStyle w:val="TOC2"/>
        <w:tabs>
          <w:tab w:val="right" w:leader="dot" w:pos="8296"/>
        </w:tabs>
        <w:rPr>
          <w:rFonts w:asciiTheme="minorHAnsi" w:eastAsiaTheme="minorEastAsia" w:hAnsiTheme="minorHAnsi" w:cstheme="minorBidi"/>
          <w:noProof/>
          <w:lang w:val="bg-BG" w:eastAsia="bg-BG"/>
        </w:rPr>
      </w:pPr>
      <w:hyperlink w:anchor="_Toc349810654" w:history="1">
        <w:r w:rsidR="00786D5D" w:rsidRPr="00BD0190">
          <w:rPr>
            <w:rStyle w:val="Hyperlink"/>
            <w:rFonts w:eastAsia="Arial"/>
            <w:noProof/>
            <w:lang w:eastAsia="ar-SA"/>
          </w:rPr>
          <w:t>8.3. Community Tools</w:t>
        </w:r>
        <w:r w:rsidR="00786D5D">
          <w:rPr>
            <w:noProof/>
            <w:webHidden/>
          </w:rPr>
          <w:tab/>
        </w:r>
        <w:r>
          <w:rPr>
            <w:noProof/>
            <w:webHidden/>
          </w:rPr>
          <w:fldChar w:fldCharType="begin"/>
        </w:r>
        <w:r w:rsidR="00786D5D">
          <w:rPr>
            <w:noProof/>
            <w:webHidden/>
          </w:rPr>
          <w:instrText xml:space="preserve"> PAGEREF _Toc349810654 \h </w:instrText>
        </w:r>
        <w:r>
          <w:rPr>
            <w:noProof/>
            <w:webHidden/>
          </w:rPr>
        </w:r>
        <w:r>
          <w:rPr>
            <w:noProof/>
            <w:webHidden/>
          </w:rPr>
          <w:fldChar w:fldCharType="separate"/>
        </w:r>
        <w:r w:rsidR="00786D5D">
          <w:rPr>
            <w:noProof/>
            <w:webHidden/>
          </w:rPr>
          <w:t>27</w:t>
        </w:r>
        <w:r>
          <w:rPr>
            <w:noProof/>
            <w:webHidden/>
          </w:rPr>
          <w:fldChar w:fldCharType="end"/>
        </w:r>
      </w:hyperlink>
    </w:p>
    <w:p w:rsidR="00786D5D" w:rsidRDefault="0002117A">
      <w:pPr>
        <w:pStyle w:val="TOC1"/>
        <w:tabs>
          <w:tab w:val="right" w:leader="dot" w:pos="8296"/>
        </w:tabs>
        <w:rPr>
          <w:rFonts w:asciiTheme="minorHAnsi" w:eastAsiaTheme="minorEastAsia" w:hAnsiTheme="minorHAnsi" w:cstheme="minorBidi"/>
          <w:b w:val="0"/>
          <w:caps w:val="0"/>
          <w:noProof/>
          <w:sz w:val="22"/>
          <w:lang w:val="bg-BG" w:eastAsia="bg-BG"/>
        </w:rPr>
      </w:pPr>
      <w:hyperlink w:anchor="_Toc349810655" w:history="1">
        <w:r w:rsidR="00786D5D" w:rsidRPr="00BD0190">
          <w:rPr>
            <w:rStyle w:val="Hyperlink"/>
            <w:noProof/>
            <w:kern w:val="32"/>
          </w:rPr>
          <w:t>9. Marketing and promotion</w:t>
        </w:r>
        <w:r w:rsidR="00786D5D">
          <w:rPr>
            <w:noProof/>
            <w:webHidden/>
          </w:rPr>
          <w:tab/>
        </w:r>
        <w:r>
          <w:rPr>
            <w:noProof/>
            <w:webHidden/>
          </w:rPr>
          <w:fldChar w:fldCharType="begin"/>
        </w:r>
        <w:r w:rsidR="00786D5D">
          <w:rPr>
            <w:noProof/>
            <w:webHidden/>
          </w:rPr>
          <w:instrText xml:space="preserve"> PAGEREF _Toc349810655 \h </w:instrText>
        </w:r>
        <w:r>
          <w:rPr>
            <w:noProof/>
            <w:webHidden/>
          </w:rPr>
        </w:r>
        <w:r>
          <w:rPr>
            <w:noProof/>
            <w:webHidden/>
          </w:rPr>
          <w:fldChar w:fldCharType="separate"/>
        </w:r>
        <w:r w:rsidR="00786D5D">
          <w:rPr>
            <w:noProof/>
            <w:webHidden/>
          </w:rPr>
          <w:t>28</w:t>
        </w:r>
        <w:r>
          <w:rPr>
            <w:noProof/>
            <w:webHidden/>
          </w:rPr>
          <w:fldChar w:fldCharType="end"/>
        </w:r>
      </w:hyperlink>
    </w:p>
    <w:p w:rsidR="00786D5D" w:rsidRDefault="0002117A">
      <w:pPr>
        <w:pStyle w:val="TOC2"/>
        <w:tabs>
          <w:tab w:val="right" w:leader="dot" w:pos="8296"/>
        </w:tabs>
        <w:rPr>
          <w:rFonts w:asciiTheme="minorHAnsi" w:eastAsiaTheme="minorEastAsia" w:hAnsiTheme="minorHAnsi" w:cstheme="minorBidi"/>
          <w:noProof/>
          <w:lang w:val="bg-BG" w:eastAsia="bg-BG"/>
        </w:rPr>
      </w:pPr>
      <w:hyperlink w:anchor="_Toc349810656" w:history="1">
        <w:r w:rsidR="00786D5D" w:rsidRPr="00BD0190">
          <w:rPr>
            <w:rStyle w:val="Hyperlink"/>
            <w:rFonts w:eastAsia="Arial"/>
            <w:noProof/>
            <w:lang w:eastAsia="ar-SA"/>
          </w:rPr>
          <w:t>9.1. Promotion planning</w:t>
        </w:r>
        <w:r w:rsidR="00786D5D">
          <w:rPr>
            <w:noProof/>
            <w:webHidden/>
          </w:rPr>
          <w:tab/>
        </w:r>
        <w:r>
          <w:rPr>
            <w:noProof/>
            <w:webHidden/>
          </w:rPr>
          <w:fldChar w:fldCharType="begin"/>
        </w:r>
        <w:r w:rsidR="00786D5D">
          <w:rPr>
            <w:noProof/>
            <w:webHidden/>
          </w:rPr>
          <w:instrText xml:space="preserve"> PAGEREF _Toc349810656 \h </w:instrText>
        </w:r>
        <w:r>
          <w:rPr>
            <w:noProof/>
            <w:webHidden/>
          </w:rPr>
        </w:r>
        <w:r>
          <w:rPr>
            <w:noProof/>
            <w:webHidden/>
          </w:rPr>
          <w:fldChar w:fldCharType="separate"/>
        </w:r>
        <w:r w:rsidR="00786D5D">
          <w:rPr>
            <w:noProof/>
            <w:webHidden/>
          </w:rPr>
          <w:t>28</w:t>
        </w:r>
        <w:r>
          <w:rPr>
            <w:noProof/>
            <w:webHidden/>
          </w:rPr>
          <w:fldChar w:fldCharType="end"/>
        </w:r>
      </w:hyperlink>
    </w:p>
    <w:p w:rsidR="00786D5D" w:rsidRDefault="0002117A">
      <w:pPr>
        <w:pStyle w:val="TOC2"/>
        <w:tabs>
          <w:tab w:val="right" w:leader="dot" w:pos="8296"/>
        </w:tabs>
        <w:rPr>
          <w:rFonts w:asciiTheme="minorHAnsi" w:eastAsiaTheme="minorEastAsia" w:hAnsiTheme="minorHAnsi" w:cstheme="minorBidi"/>
          <w:noProof/>
          <w:lang w:val="bg-BG" w:eastAsia="bg-BG"/>
        </w:rPr>
      </w:pPr>
      <w:hyperlink w:anchor="_Toc349810657" w:history="1">
        <w:r w:rsidR="00786D5D" w:rsidRPr="00BD0190">
          <w:rPr>
            <w:rStyle w:val="Hyperlink"/>
            <w:rFonts w:eastAsia="Arial"/>
            <w:noProof/>
            <w:lang w:eastAsia="ar-SA"/>
          </w:rPr>
          <w:t>9.2. Promotional Tools</w:t>
        </w:r>
        <w:r w:rsidR="00786D5D">
          <w:rPr>
            <w:noProof/>
            <w:webHidden/>
          </w:rPr>
          <w:tab/>
        </w:r>
        <w:r>
          <w:rPr>
            <w:noProof/>
            <w:webHidden/>
          </w:rPr>
          <w:fldChar w:fldCharType="begin"/>
        </w:r>
        <w:r w:rsidR="00786D5D">
          <w:rPr>
            <w:noProof/>
            <w:webHidden/>
          </w:rPr>
          <w:instrText xml:space="preserve"> PAGEREF _Toc349810657 \h </w:instrText>
        </w:r>
        <w:r>
          <w:rPr>
            <w:noProof/>
            <w:webHidden/>
          </w:rPr>
        </w:r>
        <w:r>
          <w:rPr>
            <w:noProof/>
            <w:webHidden/>
          </w:rPr>
          <w:fldChar w:fldCharType="separate"/>
        </w:r>
        <w:r w:rsidR="00786D5D">
          <w:rPr>
            <w:noProof/>
            <w:webHidden/>
          </w:rPr>
          <w:t>28</w:t>
        </w:r>
        <w:r>
          <w:rPr>
            <w:noProof/>
            <w:webHidden/>
          </w:rPr>
          <w:fldChar w:fldCharType="end"/>
        </w:r>
      </w:hyperlink>
    </w:p>
    <w:p w:rsidR="00786D5D" w:rsidRDefault="0002117A">
      <w:pPr>
        <w:pStyle w:val="TOC3"/>
        <w:tabs>
          <w:tab w:val="right" w:leader="dot" w:pos="8296"/>
        </w:tabs>
        <w:rPr>
          <w:rFonts w:asciiTheme="minorHAnsi" w:eastAsiaTheme="minorEastAsia" w:hAnsiTheme="minorHAnsi" w:cstheme="minorBidi"/>
          <w:noProof/>
          <w:lang w:val="bg-BG" w:eastAsia="bg-BG"/>
        </w:rPr>
      </w:pPr>
      <w:hyperlink w:anchor="_Toc349810658" w:history="1">
        <w:r w:rsidR="00786D5D" w:rsidRPr="00BD0190">
          <w:rPr>
            <w:rStyle w:val="Hyperlink"/>
            <w:noProof/>
            <w:lang w:eastAsia="ar-SA"/>
          </w:rPr>
          <w:t>9.2.1 Project website</w:t>
        </w:r>
        <w:r w:rsidR="00786D5D">
          <w:rPr>
            <w:noProof/>
            <w:webHidden/>
          </w:rPr>
          <w:tab/>
        </w:r>
        <w:r>
          <w:rPr>
            <w:noProof/>
            <w:webHidden/>
          </w:rPr>
          <w:fldChar w:fldCharType="begin"/>
        </w:r>
        <w:r w:rsidR="00786D5D">
          <w:rPr>
            <w:noProof/>
            <w:webHidden/>
          </w:rPr>
          <w:instrText xml:space="preserve"> PAGEREF _Toc349810658 \h </w:instrText>
        </w:r>
        <w:r>
          <w:rPr>
            <w:noProof/>
            <w:webHidden/>
          </w:rPr>
        </w:r>
        <w:r>
          <w:rPr>
            <w:noProof/>
            <w:webHidden/>
          </w:rPr>
          <w:fldChar w:fldCharType="separate"/>
        </w:r>
        <w:r w:rsidR="00786D5D">
          <w:rPr>
            <w:noProof/>
            <w:webHidden/>
          </w:rPr>
          <w:t>29</w:t>
        </w:r>
        <w:r>
          <w:rPr>
            <w:noProof/>
            <w:webHidden/>
          </w:rPr>
          <w:fldChar w:fldCharType="end"/>
        </w:r>
      </w:hyperlink>
    </w:p>
    <w:p w:rsidR="00786D5D" w:rsidRDefault="0002117A">
      <w:pPr>
        <w:pStyle w:val="TOC3"/>
        <w:tabs>
          <w:tab w:val="right" w:leader="dot" w:pos="8296"/>
        </w:tabs>
        <w:rPr>
          <w:rFonts w:asciiTheme="minorHAnsi" w:eastAsiaTheme="minorEastAsia" w:hAnsiTheme="minorHAnsi" w:cstheme="minorBidi"/>
          <w:noProof/>
          <w:lang w:val="bg-BG" w:eastAsia="bg-BG"/>
        </w:rPr>
      </w:pPr>
      <w:hyperlink w:anchor="_Toc349810659" w:history="1">
        <w:r w:rsidR="00786D5D" w:rsidRPr="00BD0190">
          <w:rPr>
            <w:rStyle w:val="Hyperlink"/>
            <w:noProof/>
            <w:lang w:eastAsia="ar-SA"/>
          </w:rPr>
          <w:t>9.2.2 ATLAS Demonstration cases</w:t>
        </w:r>
        <w:r w:rsidR="00786D5D">
          <w:rPr>
            <w:noProof/>
            <w:webHidden/>
          </w:rPr>
          <w:tab/>
        </w:r>
        <w:r>
          <w:rPr>
            <w:noProof/>
            <w:webHidden/>
          </w:rPr>
          <w:fldChar w:fldCharType="begin"/>
        </w:r>
        <w:r w:rsidR="00786D5D">
          <w:rPr>
            <w:noProof/>
            <w:webHidden/>
          </w:rPr>
          <w:instrText xml:space="preserve"> PAGEREF _Toc349810659 \h </w:instrText>
        </w:r>
        <w:r>
          <w:rPr>
            <w:noProof/>
            <w:webHidden/>
          </w:rPr>
        </w:r>
        <w:r>
          <w:rPr>
            <w:noProof/>
            <w:webHidden/>
          </w:rPr>
          <w:fldChar w:fldCharType="separate"/>
        </w:r>
        <w:r w:rsidR="00786D5D">
          <w:rPr>
            <w:noProof/>
            <w:webHidden/>
          </w:rPr>
          <w:t>29</w:t>
        </w:r>
        <w:r>
          <w:rPr>
            <w:noProof/>
            <w:webHidden/>
          </w:rPr>
          <w:fldChar w:fldCharType="end"/>
        </w:r>
      </w:hyperlink>
    </w:p>
    <w:p w:rsidR="00786D5D" w:rsidRDefault="0002117A">
      <w:pPr>
        <w:pStyle w:val="TOC3"/>
        <w:tabs>
          <w:tab w:val="right" w:leader="dot" w:pos="8296"/>
        </w:tabs>
        <w:rPr>
          <w:rFonts w:asciiTheme="minorHAnsi" w:eastAsiaTheme="minorEastAsia" w:hAnsiTheme="minorHAnsi" w:cstheme="minorBidi"/>
          <w:noProof/>
          <w:lang w:val="bg-BG" w:eastAsia="bg-BG"/>
        </w:rPr>
      </w:pPr>
      <w:hyperlink w:anchor="_Toc349810660" w:history="1">
        <w:r w:rsidR="00786D5D" w:rsidRPr="00BD0190">
          <w:rPr>
            <w:rStyle w:val="Hyperlink"/>
            <w:noProof/>
            <w:lang w:eastAsia="ar-SA"/>
          </w:rPr>
          <w:t>9.2.3 ATLAS brochures</w:t>
        </w:r>
        <w:r w:rsidR="00786D5D">
          <w:rPr>
            <w:noProof/>
            <w:webHidden/>
          </w:rPr>
          <w:tab/>
        </w:r>
        <w:r>
          <w:rPr>
            <w:noProof/>
            <w:webHidden/>
          </w:rPr>
          <w:fldChar w:fldCharType="begin"/>
        </w:r>
        <w:r w:rsidR="00786D5D">
          <w:rPr>
            <w:noProof/>
            <w:webHidden/>
          </w:rPr>
          <w:instrText xml:space="preserve"> PAGEREF _Toc349810660 \h </w:instrText>
        </w:r>
        <w:r>
          <w:rPr>
            <w:noProof/>
            <w:webHidden/>
          </w:rPr>
        </w:r>
        <w:r>
          <w:rPr>
            <w:noProof/>
            <w:webHidden/>
          </w:rPr>
          <w:fldChar w:fldCharType="separate"/>
        </w:r>
        <w:r w:rsidR="00786D5D">
          <w:rPr>
            <w:noProof/>
            <w:webHidden/>
          </w:rPr>
          <w:t>30</w:t>
        </w:r>
        <w:r>
          <w:rPr>
            <w:noProof/>
            <w:webHidden/>
          </w:rPr>
          <w:fldChar w:fldCharType="end"/>
        </w:r>
      </w:hyperlink>
    </w:p>
    <w:p w:rsidR="00786D5D" w:rsidRDefault="0002117A">
      <w:pPr>
        <w:pStyle w:val="TOC2"/>
        <w:tabs>
          <w:tab w:val="right" w:leader="dot" w:pos="8296"/>
        </w:tabs>
        <w:rPr>
          <w:rFonts w:asciiTheme="minorHAnsi" w:eastAsiaTheme="minorEastAsia" w:hAnsiTheme="minorHAnsi" w:cstheme="minorBidi"/>
          <w:noProof/>
          <w:lang w:val="bg-BG" w:eastAsia="bg-BG"/>
        </w:rPr>
      </w:pPr>
      <w:hyperlink w:anchor="_Toc349810661" w:history="1">
        <w:r w:rsidR="00786D5D" w:rsidRPr="00BD0190">
          <w:rPr>
            <w:rStyle w:val="Hyperlink"/>
            <w:rFonts w:eastAsia="Arial"/>
            <w:noProof/>
            <w:lang w:eastAsia="ar-SA"/>
          </w:rPr>
          <w:t>9.3. Promotion activities</w:t>
        </w:r>
        <w:r w:rsidR="00786D5D">
          <w:rPr>
            <w:noProof/>
            <w:webHidden/>
          </w:rPr>
          <w:tab/>
        </w:r>
        <w:r>
          <w:rPr>
            <w:noProof/>
            <w:webHidden/>
          </w:rPr>
          <w:fldChar w:fldCharType="begin"/>
        </w:r>
        <w:r w:rsidR="00786D5D">
          <w:rPr>
            <w:noProof/>
            <w:webHidden/>
          </w:rPr>
          <w:instrText xml:space="preserve"> PAGEREF _Toc349810661 \h </w:instrText>
        </w:r>
        <w:r>
          <w:rPr>
            <w:noProof/>
            <w:webHidden/>
          </w:rPr>
        </w:r>
        <w:r>
          <w:rPr>
            <w:noProof/>
            <w:webHidden/>
          </w:rPr>
          <w:fldChar w:fldCharType="separate"/>
        </w:r>
        <w:r w:rsidR="00786D5D">
          <w:rPr>
            <w:noProof/>
            <w:webHidden/>
          </w:rPr>
          <w:t>30</w:t>
        </w:r>
        <w:r>
          <w:rPr>
            <w:noProof/>
            <w:webHidden/>
          </w:rPr>
          <w:fldChar w:fldCharType="end"/>
        </w:r>
      </w:hyperlink>
    </w:p>
    <w:p w:rsidR="00786D5D" w:rsidRDefault="0002117A">
      <w:pPr>
        <w:pStyle w:val="TOC1"/>
        <w:tabs>
          <w:tab w:val="right" w:leader="dot" w:pos="8296"/>
        </w:tabs>
        <w:rPr>
          <w:rFonts w:asciiTheme="minorHAnsi" w:eastAsiaTheme="minorEastAsia" w:hAnsiTheme="minorHAnsi" w:cstheme="minorBidi"/>
          <w:b w:val="0"/>
          <w:caps w:val="0"/>
          <w:noProof/>
          <w:sz w:val="22"/>
          <w:lang w:val="bg-BG" w:eastAsia="bg-BG"/>
        </w:rPr>
      </w:pPr>
      <w:hyperlink w:anchor="_Toc349810662" w:history="1">
        <w:r w:rsidR="00786D5D" w:rsidRPr="00BD0190">
          <w:rPr>
            <w:rStyle w:val="Hyperlink"/>
            <w:rFonts w:eastAsia="Calibri"/>
            <w:noProof/>
          </w:rPr>
          <w:t>10. Partners exploitation plans</w:t>
        </w:r>
        <w:r w:rsidR="00786D5D">
          <w:rPr>
            <w:noProof/>
            <w:webHidden/>
          </w:rPr>
          <w:tab/>
        </w:r>
        <w:r>
          <w:rPr>
            <w:noProof/>
            <w:webHidden/>
          </w:rPr>
          <w:fldChar w:fldCharType="begin"/>
        </w:r>
        <w:r w:rsidR="00786D5D">
          <w:rPr>
            <w:noProof/>
            <w:webHidden/>
          </w:rPr>
          <w:instrText xml:space="preserve"> PAGEREF _Toc349810662 \h </w:instrText>
        </w:r>
        <w:r>
          <w:rPr>
            <w:noProof/>
            <w:webHidden/>
          </w:rPr>
        </w:r>
        <w:r>
          <w:rPr>
            <w:noProof/>
            <w:webHidden/>
          </w:rPr>
          <w:fldChar w:fldCharType="separate"/>
        </w:r>
        <w:r w:rsidR="00786D5D">
          <w:rPr>
            <w:noProof/>
            <w:webHidden/>
          </w:rPr>
          <w:t>31</w:t>
        </w:r>
        <w:r>
          <w:rPr>
            <w:noProof/>
            <w:webHidden/>
          </w:rPr>
          <w:fldChar w:fldCharType="end"/>
        </w:r>
      </w:hyperlink>
    </w:p>
    <w:p w:rsidR="00786D5D" w:rsidRDefault="0002117A">
      <w:pPr>
        <w:pStyle w:val="TOC2"/>
        <w:tabs>
          <w:tab w:val="right" w:leader="dot" w:pos="8296"/>
        </w:tabs>
        <w:rPr>
          <w:rFonts w:asciiTheme="minorHAnsi" w:eastAsiaTheme="minorEastAsia" w:hAnsiTheme="minorHAnsi" w:cstheme="minorBidi"/>
          <w:noProof/>
          <w:lang w:val="bg-BG" w:eastAsia="bg-BG"/>
        </w:rPr>
      </w:pPr>
      <w:hyperlink w:anchor="_Toc349810663" w:history="1">
        <w:r w:rsidR="00786D5D" w:rsidRPr="00BD0190">
          <w:rPr>
            <w:rStyle w:val="Hyperlink"/>
            <w:rFonts w:eastAsia="Arial"/>
            <w:noProof/>
            <w:lang w:eastAsia="ar-SA"/>
          </w:rPr>
          <w:t>10.1. Atlantis Consulting SA, Greece</w:t>
        </w:r>
        <w:r w:rsidR="00786D5D">
          <w:rPr>
            <w:noProof/>
            <w:webHidden/>
          </w:rPr>
          <w:tab/>
        </w:r>
        <w:r>
          <w:rPr>
            <w:noProof/>
            <w:webHidden/>
          </w:rPr>
          <w:fldChar w:fldCharType="begin"/>
        </w:r>
        <w:r w:rsidR="00786D5D">
          <w:rPr>
            <w:noProof/>
            <w:webHidden/>
          </w:rPr>
          <w:instrText xml:space="preserve"> PAGEREF _Toc349810663 \h </w:instrText>
        </w:r>
        <w:r>
          <w:rPr>
            <w:noProof/>
            <w:webHidden/>
          </w:rPr>
        </w:r>
        <w:r>
          <w:rPr>
            <w:noProof/>
            <w:webHidden/>
          </w:rPr>
          <w:fldChar w:fldCharType="separate"/>
        </w:r>
        <w:r w:rsidR="00786D5D">
          <w:rPr>
            <w:noProof/>
            <w:webHidden/>
          </w:rPr>
          <w:t>31</w:t>
        </w:r>
        <w:r>
          <w:rPr>
            <w:noProof/>
            <w:webHidden/>
          </w:rPr>
          <w:fldChar w:fldCharType="end"/>
        </w:r>
      </w:hyperlink>
    </w:p>
    <w:p w:rsidR="00786D5D" w:rsidRDefault="0002117A">
      <w:pPr>
        <w:pStyle w:val="TOC2"/>
        <w:tabs>
          <w:tab w:val="right" w:leader="dot" w:pos="8296"/>
        </w:tabs>
        <w:rPr>
          <w:rFonts w:asciiTheme="minorHAnsi" w:eastAsiaTheme="minorEastAsia" w:hAnsiTheme="minorHAnsi" w:cstheme="minorBidi"/>
          <w:noProof/>
          <w:lang w:val="bg-BG" w:eastAsia="bg-BG"/>
        </w:rPr>
      </w:pPr>
      <w:hyperlink w:anchor="_Toc349810664" w:history="1">
        <w:r w:rsidR="00786D5D" w:rsidRPr="00BD0190">
          <w:rPr>
            <w:rStyle w:val="Hyperlink"/>
            <w:rFonts w:eastAsia="Calibri"/>
            <w:noProof/>
          </w:rPr>
          <w:t>10.2. Tetracom Interactive Solutions ltd, Bulgaria</w:t>
        </w:r>
        <w:r w:rsidR="00786D5D">
          <w:rPr>
            <w:noProof/>
            <w:webHidden/>
          </w:rPr>
          <w:tab/>
        </w:r>
        <w:r>
          <w:rPr>
            <w:noProof/>
            <w:webHidden/>
          </w:rPr>
          <w:fldChar w:fldCharType="begin"/>
        </w:r>
        <w:r w:rsidR="00786D5D">
          <w:rPr>
            <w:noProof/>
            <w:webHidden/>
          </w:rPr>
          <w:instrText xml:space="preserve"> PAGEREF _Toc349810664 \h </w:instrText>
        </w:r>
        <w:r>
          <w:rPr>
            <w:noProof/>
            <w:webHidden/>
          </w:rPr>
        </w:r>
        <w:r>
          <w:rPr>
            <w:noProof/>
            <w:webHidden/>
          </w:rPr>
          <w:fldChar w:fldCharType="separate"/>
        </w:r>
        <w:r w:rsidR="00786D5D">
          <w:rPr>
            <w:noProof/>
            <w:webHidden/>
          </w:rPr>
          <w:t>35</w:t>
        </w:r>
        <w:r>
          <w:rPr>
            <w:noProof/>
            <w:webHidden/>
          </w:rPr>
          <w:fldChar w:fldCharType="end"/>
        </w:r>
      </w:hyperlink>
    </w:p>
    <w:p w:rsidR="00786D5D" w:rsidRDefault="0002117A">
      <w:pPr>
        <w:pStyle w:val="TOC2"/>
        <w:tabs>
          <w:tab w:val="right" w:leader="dot" w:pos="8296"/>
        </w:tabs>
        <w:rPr>
          <w:rFonts w:asciiTheme="minorHAnsi" w:eastAsiaTheme="minorEastAsia" w:hAnsiTheme="minorHAnsi" w:cstheme="minorBidi"/>
          <w:noProof/>
          <w:lang w:val="bg-BG" w:eastAsia="bg-BG"/>
        </w:rPr>
      </w:pPr>
      <w:hyperlink w:anchor="_Toc349810665" w:history="1">
        <w:r w:rsidR="00786D5D" w:rsidRPr="00BD0190">
          <w:rPr>
            <w:rStyle w:val="Hyperlink"/>
            <w:noProof/>
            <w:lang w:eastAsia="ar-SA"/>
          </w:rPr>
          <w:t>10.3</w:t>
        </w:r>
        <w:r w:rsidR="00786D5D" w:rsidRPr="00BD0190">
          <w:rPr>
            <w:rStyle w:val="Hyperlink"/>
            <w:noProof/>
            <w:lang w:val="en-GB" w:eastAsia="ar-SA"/>
          </w:rPr>
          <w:t>. Institute of Computer Science of the Polish Academy of Sciences, Poland</w:t>
        </w:r>
        <w:r w:rsidR="00786D5D">
          <w:rPr>
            <w:noProof/>
            <w:webHidden/>
          </w:rPr>
          <w:tab/>
        </w:r>
        <w:r>
          <w:rPr>
            <w:noProof/>
            <w:webHidden/>
          </w:rPr>
          <w:fldChar w:fldCharType="begin"/>
        </w:r>
        <w:r w:rsidR="00786D5D">
          <w:rPr>
            <w:noProof/>
            <w:webHidden/>
          </w:rPr>
          <w:instrText xml:space="preserve"> PAGEREF _Toc349810665 \h </w:instrText>
        </w:r>
        <w:r>
          <w:rPr>
            <w:noProof/>
            <w:webHidden/>
          </w:rPr>
        </w:r>
        <w:r>
          <w:rPr>
            <w:noProof/>
            <w:webHidden/>
          </w:rPr>
          <w:fldChar w:fldCharType="separate"/>
        </w:r>
        <w:r w:rsidR="00786D5D">
          <w:rPr>
            <w:noProof/>
            <w:webHidden/>
          </w:rPr>
          <w:t>39</w:t>
        </w:r>
        <w:r>
          <w:rPr>
            <w:noProof/>
            <w:webHidden/>
          </w:rPr>
          <w:fldChar w:fldCharType="end"/>
        </w:r>
      </w:hyperlink>
    </w:p>
    <w:p w:rsidR="00786D5D" w:rsidRDefault="0002117A">
      <w:pPr>
        <w:pStyle w:val="TOC2"/>
        <w:tabs>
          <w:tab w:val="right" w:leader="dot" w:pos="8296"/>
        </w:tabs>
        <w:rPr>
          <w:rFonts w:asciiTheme="minorHAnsi" w:eastAsiaTheme="minorEastAsia" w:hAnsiTheme="minorHAnsi" w:cstheme="minorBidi"/>
          <w:noProof/>
          <w:lang w:val="bg-BG" w:eastAsia="bg-BG"/>
        </w:rPr>
      </w:pPr>
      <w:hyperlink w:anchor="_Toc349810666" w:history="1">
        <w:r w:rsidR="00786D5D" w:rsidRPr="00BD0190">
          <w:rPr>
            <w:rStyle w:val="Hyperlink"/>
            <w:rFonts w:eastAsia="Calibri"/>
            <w:noProof/>
          </w:rPr>
          <w:t>10.4. University of Hamburg - Research Group "Computer philology", Germany</w:t>
        </w:r>
        <w:r w:rsidR="00786D5D">
          <w:rPr>
            <w:noProof/>
            <w:webHidden/>
          </w:rPr>
          <w:tab/>
        </w:r>
        <w:r>
          <w:rPr>
            <w:noProof/>
            <w:webHidden/>
          </w:rPr>
          <w:fldChar w:fldCharType="begin"/>
        </w:r>
        <w:r w:rsidR="00786D5D">
          <w:rPr>
            <w:noProof/>
            <w:webHidden/>
          </w:rPr>
          <w:instrText xml:space="preserve"> PAGEREF _Toc349810666 \h </w:instrText>
        </w:r>
        <w:r>
          <w:rPr>
            <w:noProof/>
            <w:webHidden/>
          </w:rPr>
        </w:r>
        <w:r>
          <w:rPr>
            <w:noProof/>
            <w:webHidden/>
          </w:rPr>
          <w:fldChar w:fldCharType="separate"/>
        </w:r>
        <w:r w:rsidR="00786D5D">
          <w:rPr>
            <w:noProof/>
            <w:webHidden/>
          </w:rPr>
          <w:t>41</w:t>
        </w:r>
        <w:r>
          <w:rPr>
            <w:noProof/>
            <w:webHidden/>
          </w:rPr>
          <w:fldChar w:fldCharType="end"/>
        </w:r>
      </w:hyperlink>
    </w:p>
    <w:p w:rsidR="00786D5D" w:rsidRDefault="0002117A">
      <w:pPr>
        <w:pStyle w:val="TOC2"/>
        <w:tabs>
          <w:tab w:val="right" w:leader="dot" w:pos="8296"/>
        </w:tabs>
        <w:rPr>
          <w:rFonts w:asciiTheme="minorHAnsi" w:eastAsiaTheme="minorEastAsia" w:hAnsiTheme="minorHAnsi" w:cstheme="minorBidi"/>
          <w:noProof/>
          <w:lang w:val="bg-BG" w:eastAsia="bg-BG"/>
        </w:rPr>
      </w:pPr>
      <w:hyperlink w:anchor="_Toc349810667" w:history="1">
        <w:r w:rsidR="00786D5D" w:rsidRPr="00BD0190">
          <w:rPr>
            <w:rStyle w:val="Hyperlink"/>
            <w:rFonts w:eastAsia="Arial"/>
            <w:noProof/>
          </w:rPr>
          <w:t>10.5</w:t>
        </w:r>
        <w:r w:rsidR="00786D5D" w:rsidRPr="00BD0190">
          <w:rPr>
            <w:rStyle w:val="Hyperlink"/>
            <w:noProof/>
          </w:rPr>
          <w:t>. UAIC, Department of Computer Science, Romania</w:t>
        </w:r>
        <w:r w:rsidR="00786D5D">
          <w:rPr>
            <w:noProof/>
            <w:webHidden/>
          </w:rPr>
          <w:tab/>
        </w:r>
        <w:r>
          <w:rPr>
            <w:noProof/>
            <w:webHidden/>
          </w:rPr>
          <w:fldChar w:fldCharType="begin"/>
        </w:r>
        <w:r w:rsidR="00786D5D">
          <w:rPr>
            <w:noProof/>
            <w:webHidden/>
          </w:rPr>
          <w:instrText xml:space="preserve"> PAGEREF _Toc349810667 \h </w:instrText>
        </w:r>
        <w:r>
          <w:rPr>
            <w:noProof/>
            <w:webHidden/>
          </w:rPr>
        </w:r>
        <w:r>
          <w:rPr>
            <w:noProof/>
            <w:webHidden/>
          </w:rPr>
          <w:fldChar w:fldCharType="separate"/>
        </w:r>
        <w:r w:rsidR="00786D5D">
          <w:rPr>
            <w:noProof/>
            <w:webHidden/>
          </w:rPr>
          <w:t>43</w:t>
        </w:r>
        <w:r>
          <w:rPr>
            <w:noProof/>
            <w:webHidden/>
          </w:rPr>
          <w:fldChar w:fldCharType="end"/>
        </w:r>
      </w:hyperlink>
    </w:p>
    <w:p w:rsidR="00786D5D" w:rsidRDefault="0002117A">
      <w:pPr>
        <w:pStyle w:val="TOC2"/>
        <w:tabs>
          <w:tab w:val="right" w:leader="dot" w:pos="8296"/>
        </w:tabs>
        <w:rPr>
          <w:rFonts w:asciiTheme="minorHAnsi" w:eastAsiaTheme="minorEastAsia" w:hAnsiTheme="minorHAnsi" w:cstheme="minorBidi"/>
          <w:noProof/>
          <w:lang w:val="bg-BG" w:eastAsia="bg-BG"/>
        </w:rPr>
      </w:pPr>
      <w:hyperlink w:anchor="_Toc349810668" w:history="1">
        <w:r w:rsidR="00786D5D" w:rsidRPr="00BD0190">
          <w:rPr>
            <w:rStyle w:val="Hyperlink"/>
            <w:rFonts w:eastAsia="Arial"/>
            <w:noProof/>
            <w:lang w:val="en-GB" w:eastAsia="ar-SA"/>
          </w:rPr>
          <w:t>10.6. Institute of Technology and Development, Bulgaria</w:t>
        </w:r>
        <w:r w:rsidR="00786D5D">
          <w:rPr>
            <w:noProof/>
            <w:webHidden/>
          </w:rPr>
          <w:tab/>
        </w:r>
        <w:r>
          <w:rPr>
            <w:noProof/>
            <w:webHidden/>
          </w:rPr>
          <w:fldChar w:fldCharType="begin"/>
        </w:r>
        <w:r w:rsidR="00786D5D">
          <w:rPr>
            <w:noProof/>
            <w:webHidden/>
          </w:rPr>
          <w:instrText xml:space="preserve"> PAGEREF _Toc349810668 \h </w:instrText>
        </w:r>
        <w:r>
          <w:rPr>
            <w:noProof/>
            <w:webHidden/>
          </w:rPr>
        </w:r>
        <w:r>
          <w:rPr>
            <w:noProof/>
            <w:webHidden/>
          </w:rPr>
          <w:fldChar w:fldCharType="separate"/>
        </w:r>
        <w:r w:rsidR="00786D5D">
          <w:rPr>
            <w:noProof/>
            <w:webHidden/>
          </w:rPr>
          <w:t>45</w:t>
        </w:r>
        <w:r>
          <w:rPr>
            <w:noProof/>
            <w:webHidden/>
          </w:rPr>
          <w:fldChar w:fldCharType="end"/>
        </w:r>
      </w:hyperlink>
    </w:p>
    <w:p w:rsidR="00786D5D" w:rsidRDefault="0002117A">
      <w:pPr>
        <w:pStyle w:val="TOC2"/>
        <w:tabs>
          <w:tab w:val="right" w:leader="dot" w:pos="8296"/>
        </w:tabs>
        <w:rPr>
          <w:rFonts w:asciiTheme="minorHAnsi" w:eastAsiaTheme="minorEastAsia" w:hAnsiTheme="minorHAnsi" w:cstheme="minorBidi"/>
          <w:noProof/>
          <w:lang w:val="bg-BG" w:eastAsia="bg-BG"/>
        </w:rPr>
      </w:pPr>
      <w:hyperlink w:anchor="_Toc349810669" w:history="1">
        <w:r w:rsidR="00786D5D" w:rsidRPr="00BD0190">
          <w:rPr>
            <w:rStyle w:val="Hyperlink"/>
            <w:noProof/>
            <w:lang w:eastAsia="ar-SA"/>
          </w:rPr>
          <w:t>10.7. Department of Computational Linguistics - IBL, Bulgaria</w:t>
        </w:r>
        <w:r w:rsidR="00786D5D">
          <w:rPr>
            <w:noProof/>
            <w:webHidden/>
          </w:rPr>
          <w:tab/>
        </w:r>
        <w:r>
          <w:rPr>
            <w:noProof/>
            <w:webHidden/>
          </w:rPr>
          <w:fldChar w:fldCharType="begin"/>
        </w:r>
        <w:r w:rsidR="00786D5D">
          <w:rPr>
            <w:noProof/>
            <w:webHidden/>
          </w:rPr>
          <w:instrText xml:space="preserve"> PAGEREF _Toc349810669 \h </w:instrText>
        </w:r>
        <w:r>
          <w:rPr>
            <w:noProof/>
            <w:webHidden/>
          </w:rPr>
        </w:r>
        <w:r>
          <w:rPr>
            <w:noProof/>
            <w:webHidden/>
          </w:rPr>
          <w:fldChar w:fldCharType="separate"/>
        </w:r>
        <w:r w:rsidR="00786D5D">
          <w:rPr>
            <w:noProof/>
            <w:webHidden/>
          </w:rPr>
          <w:t>49</w:t>
        </w:r>
        <w:r>
          <w:rPr>
            <w:noProof/>
            <w:webHidden/>
          </w:rPr>
          <w:fldChar w:fldCharType="end"/>
        </w:r>
      </w:hyperlink>
    </w:p>
    <w:p w:rsidR="00EE0014" w:rsidRPr="00B46842" w:rsidRDefault="0002117A" w:rsidP="00532E81">
      <w:pPr>
        <w:pStyle w:val="Heading1"/>
      </w:pPr>
      <w:r>
        <w:fldChar w:fldCharType="end"/>
      </w:r>
      <w:r w:rsidR="00EE0014">
        <w:rPr>
          <w:lang w:val="en-GB"/>
        </w:rPr>
        <w:br w:type="page"/>
      </w:r>
      <w:bookmarkStart w:id="1" w:name="_Toc348867314"/>
      <w:bookmarkStart w:id="2" w:name="_Toc349810622"/>
      <w:r w:rsidR="00EE0014" w:rsidRPr="00B46842">
        <w:lastRenderedPageBreak/>
        <w:t>Summary</w:t>
      </w:r>
      <w:bookmarkEnd w:id="1"/>
      <w:bookmarkEnd w:id="2"/>
    </w:p>
    <w:p w:rsidR="00EE0014" w:rsidRPr="00EE0014" w:rsidRDefault="00B242C5" w:rsidP="00EE0014">
      <w:pPr>
        <w:suppressAutoHyphens/>
        <w:autoSpaceDE w:val="0"/>
        <w:spacing w:before="120" w:after="120" w:line="300" w:lineRule="atLeast"/>
        <w:jc w:val="both"/>
        <w:rPr>
          <w:rFonts w:asciiTheme="minorHAnsi" w:hAnsiTheme="minorHAnsi"/>
          <w:lang w:eastAsia="ar-SA"/>
        </w:rPr>
      </w:pPr>
      <w:r>
        <w:rPr>
          <w:rFonts w:asciiTheme="minorHAnsi" w:hAnsiTheme="minorHAnsi"/>
          <w:lang w:eastAsia="ar-SA"/>
        </w:rPr>
        <w:t xml:space="preserve">The present report on the Sustainability Plan is developed as a deliverable </w:t>
      </w:r>
      <w:r w:rsidR="00EE0014" w:rsidRPr="00EE0014">
        <w:rPr>
          <w:rFonts w:asciiTheme="minorHAnsi" w:hAnsiTheme="minorHAnsi"/>
          <w:lang w:eastAsia="ar-SA"/>
        </w:rPr>
        <w:t xml:space="preserve">D8.4 </w:t>
      </w:r>
      <w:r>
        <w:rPr>
          <w:rFonts w:asciiTheme="minorHAnsi" w:hAnsiTheme="minorHAnsi"/>
          <w:lang w:eastAsia="ar-SA"/>
        </w:rPr>
        <w:t xml:space="preserve">under </w:t>
      </w:r>
      <w:r w:rsidR="00EE0014" w:rsidRPr="00EE0014">
        <w:rPr>
          <w:rFonts w:asciiTheme="minorHAnsi" w:hAnsiTheme="minorHAnsi"/>
          <w:lang w:eastAsia="ar-SA"/>
        </w:rPr>
        <w:t>WP8 “</w:t>
      </w:r>
      <w:r w:rsidR="00EE0014" w:rsidRPr="00EE0014">
        <w:rPr>
          <w:rFonts w:asciiTheme="minorHAnsi" w:hAnsiTheme="minorHAnsi" w:cs="TimesNewRoman"/>
          <w:lang w:eastAsia="bg-BG"/>
        </w:rPr>
        <w:t>Dissemination and Exploitation</w:t>
      </w:r>
      <w:r w:rsidR="00EE0014" w:rsidRPr="00EE0014">
        <w:rPr>
          <w:rFonts w:asciiTheme="minorHAnsi" w:hAnsiTheme="minorHAnsi"/>
          <w:lang w:eastAsia="ar-SA"/>
        </w:rPr>
        <w:t xml:space="preserve">” of the ATLAS project. </w:t>
      </w:r>
    </w:p>
    <w:p w:rsidR="00EE0014" w:rsidRPr="00EE0014" w:rsidRDefault="00B242C5" w:rsidP="00EE0014">
      <w:pPr>
        <w:suppressAutoHyphens/>
        <w:autoSpaceDE w:val="0"/>
        <w:spacing w:before="120" w:after="120" w:line="300" w:lineRule="atLeast"/>
        <w:jc w:val="both"/>
        <w:rPr>
          <w:rFonts w:asciiTheme="minorHAnsi" w:hAnsiTheme="minorHAnsi"/>
          <w:lang w:eastAsia="ar-SA"/>
        </w:rPr>
      </w:pPr>
      <w:r>
        <w:rPr>
          <w:rFonts w:asciiTheme="minorHAnsi" w:hAnsiTheme="minorHAnsi"/>
          <w:lang w:val="en-GB" w:eastAsia="ar-SA"/>
        </w:rPr>
        <w:t xml:space="preserve">The </w:t>
      </w:r>
      <w:r w:rsidR="00EE0014" w:rsidRPr="00EE0014">
        <w:rPr>
          <w:rFonts w:asciiTheme="minorHAnsi" w:hAnsiTheme="minorHAnsi"/>
          <w:lang w:eastAsia="ar-SA"/>
        </w:rPr>
        <w:t>Sustainability Plan</w:t>
      </w:r>
      <w:r w:rsidR="00EE0014" w:rsidRPr="00EE0014">
        <w:rPr>
          <w:rFonts w:asciiTheme="minorHAnsi" w:hAnsiTheme="minorHAnsi"/>
          <w:lang w:val="en-GB" w:eastAsia="ar-SA"/>
        </w:rPr>
        <w:t xml:space="preserve"> </w:t>
      </w:r>
      <w:r w:rsidR="00EE0014" w:rsidRPr="00EE0014">
        <w:rPr>
          <w:rFonts w:asciiTheme="minorHAnsi" w:hAnsiTheme="minorHAnsi"/>
          <w:lang w:eastAsia="ar-SA"/>
        </w:rPr>
        <w:t xml:space="preserve">describes the activities undertaken in order to guarantee the exploitation and sustainability of </w:t>
      </w:r>
      <w:r>
        <w:rPr>
          <w:rFonts w:asciiTheme="minorHAnsi" w:hAnsiTheme="minorHAnsi"/>
          <w:lang w:eastAsia="ar-SA"/>
        </w:rPr>
        <w:t xml:space="preserve">the </w:t>
      </w:r>
      <w:r w:rsidR="00EE0014" w:rsidRPr="00EE0014">
        <w:rPr>
          <w:rFonts w:asciiTheme="minorHAnsi" w:hAnsiTheme="minorHAnsi"/>
          <w:lang w:eastAsia="ar-SA"/>
        </w:rPr>
        <w:t xml:space="preserve">ATLAS platform after the end of the project. It presents a comprehensive strategy that has been developed on how software platform can best be used and exploited within the ATLAS communities: by large firms, by SMEs, by NGOs, by the broader open source developer community, by academia. </w:t>
      </w:r>
    </w:p>
    <w:p w:rsidR="00EE0014" w:rsidRPr="00EE0014" w:rsidRDefault="00EE0014" w:rsidP="00EE0014">
      <w:pPr>
        <w:suppressAutoHyphens/>
        <w:autoSpaceDE w:val="0"/>
        <w:spacing w:before="120" w:after="120" w:line="300" w:lineRule="atLeast"/>
        <w:jc w:val="both"/>
        <w:rPr>
          <w:rFonts w:asciiTheme="minorHAnsi" w:hAnsiTheme="minorHAnsi"/>
          <w:lang w:eastAsia="ar-SA"/>
        </w:rPr>
      </w:pPr>
      <w:r w:rsidRPr="00EE0014">
        <w:rPr>
          <w:rFonts w:asciiTheme="minorHAnsi" w:hAnsiTheme="minorHAnsi"/>
          <w:lang w:eastAsia="ar-SA"/>
        </w:rPr>
        <w:t>The main objectives of the deliverable are to:</w:t>
      </w:r>
    </w:p>
    <w:p w:rsidR="00EE0014" w:rsidRPr="00EE0014" w:rsidRDefault="00EE0014" w:rsidP="00325771">
      <w:pPr>
        <w:numPr>
          <w:ilvl w:val="0"/>
          <w:numId w:val="1"/>
        </w:numPr>
        <w:suppressAutoHyphens/>
        <w:autoSpaceDE w:val="0"/>
        <w:spacing w:after="0" w:line="300" w:lineRule="atLeast"/>
        <w:ind w:left="782" w:hanging="357"/>
        <w:jc w:val="both"/>
        <w:rPr>
          <w:rFonts w:asciiTheme="minorHAnsi" w:hAnsiTheme="minorHAnsi"/>
          <w:lang w:eastAsia="ar-SA"/>
        </w:rPr>
      </w:pPr>
      <w:r w:rsidRPr="00EE0014">
        <w:rPr>
          <w:rFonts w:asciiTheme="minorHAnsi" w:hAnsiTheme="minorHAnsi"/>
          <w:lang w:eastAsia="ar-SA"/>
        </w:rPr>
        <w:t>provide sustainabi</w:t>
      </w:r>
      <w:r w:rsidR="008D1E24">
        <w:rPr>
          <w:rFonts w:asciiTheme="minorHAnsi" w:hAnsiTheme="minorHAnsi"/>
          <w:lang w:eastAsia="ar-SA"/>
        </w:rPr>
        <w:t xml:space="preserve">lity strategy on how both ATLAS </w:t>
      </w:r>
      <w:r w:rsidRPr="00EE0014">
        <w:rPr>
          <w:rFonts w:asciiTheme="minorHAnsi" w:hAnsiTheme="minorHAnsi"/>
          <w:lang w:eastAsia="ar-SA"/>
        </w:rPr>
        <w:t>results and software platform can best be used and exploited within the ATLAS communities</w:t>
      </w:r>
    </w:p>
    <w:p w:rsidR="00EE0014" w:rsidRPr="00EE0014" w:rsidRDefault="00EE0014" w:rsidP="00325771">
      <w:pPr>
        <w:numPr>
          <w:ilvl w:val="0"/>
          <w:numId w:val="1"/>
        </w:numPr>
        <w:suppressAutoHyphens/>
        <w:autoSpaceDE w:val="0"/>
        <w:spacing w:after="0" w:line="300" w:lineRule="atLeast"/>
        <w:ind w:left="782" w:hanging="357"/>
        <w:jc w:val="both"/>
        <w:rPr>
          <w:rFonts w:asciiTheme="minorHAnsi" w:hAnsiTheme="minorHAnsi"/>
          <w:lang w:eastAsia="ar-SA"/>
        </w:rPr>
      </w:pPr>
      <w:r w:rsidRPr="00EE0014">
        <w:rPr>
          <w:rFonts w:asciiTheme="minorHAnsi" w:hAnsiTheme="minorHAnsi"/>
          <w:lang w:eastAsia="ar-SA"/>
        </w:rPr>
        <w:t>ensure that the ATLAS platform will be used as the basis for non-commercial activities by the partners, users, new projects</w:t>
      </w:r>
    </w:p>
    <w:p w:rsidR="00EE0014" w:rsidRPr="00EE0014" w:rsidRDefault="00EE0014" w:rsidP="00325771">
      <w:pPr>
        <w:numPr>
          <w:ilvl w:val="0"/>
          <w:numId w:val="1"/>
        </w:numPr>
        <w:suppressAutoHyphens/>
        <w:autoSpaceDE w:val="0"/>
        <w:spacing w:after="0" w:line="300" w:lineRule="atLeast"/>
        <w:ind w:left="782" w:hanging="357"/>
        <w:jc w:val="both"/>
        <w:rPr>
          <w:rFonts w:asciiTheme="minorHAnsi" w:hAnsiTheme="minorHAnsi"/>
          <w:lang w:eastAsia="ar-SA"/>
        </w:rPr>
      </w:pPr>
      <w:proofErr w:type="gramStart"/>
      <w:r w:rsidRPr="00EE0014">
        <w:rPr>
          <w:rFonts w:asciiTheme="minorHAnsi" w:hAnsiTheme="minorHAnsi"/>
          <w:lang w:eastAsia="ar-SA"/>
        </w:rPr>
        <w:t>ensure</w:t>
      </w:r>
      <w:proofErr w:type="gramEnd"/>
      <w:r w:rsidRPr="00EE0014">
        <w:rPr>
          <w:rFonts w:asciiTheme="minorHAnsi" w:hAnsiTheme="minorHAnsi"/>
          <w:lang w:eastAsia="ar-SA"/>
        </w:rPr>
        <w:t xml:space="preserve"> that this product will be market realized.</w:t>
      </w:r>
    </w:p>
    <w:p w:rsidR="00EE0014" w:rsidRPr="00EE0014" w:rsidRDefault="00EE0014" w:rsidP="00EE0014">
      <w:pPr>
        <w:suppressAutoHyphens/>
        <w:spacing w:before="120" w:after="120" w:line="300" w:lineRule="atLeast"/>
        <w:jc w:val="both"/>
        <w:rPr>
          <w:rFonts w:asciiTheme="minorHAnsi" w:hAnsiTheme="minorHAnsi"/>
          <w:lang w:eastAsia="ar-SA"/>
        </w:rPr>
      </w:pPr>
      <w:r w:rsidRPr="00EE0014">
        <w:rPr>
          <w:rFonts w:asciiTheme="minorHAnsi" w:hAnsiTheme="minorHAnsi"/>
          <w:lang w:eastAsia="ar-SA"/>
        </w:rPr>
        <w:t>Successful sustainability of the ATLAS results is one of the key objectives of the project. To enable sustainability, this plan includes all the most important aspects: the results to be sustained, the potential customers, an analysis of existing business models and proposals for prospective ATLAS business models, respective exploitation plans and plans for noncommercial use.</w:t>
      </w:r>
    </w:p>
    <w:p w:rsidR="00EE0014" w:rsidRPr="00EE0014" w:rsidRDefault="00EE0014" w:rsidP="00EE0014">
      <w:pPr>
        <w:suppressAutoHyphens/>
        <w:spacing w:before="120" w:after="120" w:line="300" w:lineRule="atLeast"/>
        <w:jc w:val="both"/>
        <w:rPr>
          <w:rFonts w:asciiTheme="minorHAnsi" w:hAnsiTheme="minorHAnsi"/>
          <w:lang w:eastAsia="ar-SA"/>
        </w:rPr>
      </w:pPr>
      <w:r w:rsidRPr="00EE0014">
        <w:rPr>
          <w:rFonts w:asciiTheme="minorHAnsi" w:hAnsiTheme="minorHAnsi"/>
          <w:lang w:eastAsia="ar-SA"/>
        </w:rPr>
        <w:t>Each partner has specified own plan to take advantage of both the knowledge acquired throughout the project and its tangible results. The ATLAS partners’ individual plans are presented in the Sustainability Plan.</w:t>
      </w:r>
    </w:p>
    <w:p w:rsidR="00EE0014" w:rsidRPr="00EE0014" w:rsidRDefault="00EE0014" w:rsidP="00EE0014">
      <w:pPr>
        <w:suppressAutoHyphens/>
        <w:spacing w:before="120" w:after="120" w:line="300" w:lineRule="atLeast"/>
        <w:jc w:val="both"/>
        <w:rPr>
          <w:rFonts w:asciiTheme="minorHAnsi" w:hAnsiTheme="minorHAnsi"/>
          <w:lang w:eastAsia="ar-SA"/>
        </w:rPr>
      </w:pPr>
      <w:r w:rsidRPr="00EE0014">
        <w:rPr>
          <w:rFonts w:asciiTheme="minorHAnsi" w:hAnsiTheme="minorHAnsi"/>
          <w:lang w:eastAsia="ar-SA"/>
        </w:rPr>
        <w:t xml:space="preserve">While dissemination activities </w:t>
      </w:r>
      <w:r w:rsidR="00B242C5">
        <w:rPr>
          <w:rFonts w:asciiTheme="minorHAnsi" w:hAnsiTheme="minorHAnsi"/>
          <w:lang w:eastAsia="ar-SA"/>
        </w:rPr>
        <w:t>were planned to be</w:t>
      </w:r>
      <w:r w:rsidRPr="00EE0014">
        <w:rPr>
          <w:rFonts w:asciiTheme="minorHAnsi" w:hAnsiTheme="minorHAnsi"/>
          <w:lang w:eastAsia="ar-SA"/>
        </w:rPr>
        <w:t xml:space="preserve"> performed from the beginning of the ATLAS project, the sustainability strategy concentrates on the project’s results during the last phase and afterward to reach sustainability after</w:t>
      </w:r>
      <w:r w:rsidR="00B242C5">
        <w:rPr>
          <w:rFonts w:asciiTheme="minorHAnsi" w:hAnsiTheme="minorHAnsi"/>
          <w:lang w:eastAsia="ar-SA"/>
        </w:rPr>
        <w:t xml:space="preserve"> the project expiration</w:t>
      </w:r>
      <w:r w:rsidRPr="00EE0014">
        <w:rPr>
          <w:rFonts w:asciiTheme="minorHAnsi" w:hAnsiTheme="minorHAnsi"/>
          <w:lang w:eastAsia="ar-SA"/>
        </w:rPr>
        <w:t>.</w:t>
      </w:r>
    </w:p>
    <w:p w:rsidR="00EE0014" w:rsidRPr="00EE0014" w:rsidRDefault="00B242C5" w:rsidP="00EE0014">
      <w:pPr>
        <w:suppressAutoHyphens/>
        <w:spacing w:before="120" w:after="120" w:line="300" w:lineRule="atLeast"/>
        <w:jc w:val="both"/>
        <w:rPr>
          <w:rFonts w:asciiTheme="minorHAnsi" w:hAnsiTheme="minorHAnsi"/>
          <w:b/>
          <w:i/>
          <w:lang w:eastAsia="ar-SA"/>
        </w:rPr>
      </w:pPr>
      <w:r>
        <w:rPr>
          <w:rFonts w:asciiTheme="minorHAnsi" w:hAnsiTheme="minorHAnsi"/>
          <w:b/>
          <w:i/>
          <w:lang w:eastAsia="ar-SA"/>
        </w:rPr>
        <w:t xml:space="preserve">The plan had to </w:t>
      </w:r>
      <w:r w:rsidR="00EE0014" w:rsidRPr="00EE0014">
        <w:rPr>
          <w:rFonts w:asciiTheme="minorHAnsi" w:hAnsiTheme="minorHAnsi"/>
          <w:b/>
          <w:i/>
          <w:lang w:eastAsia="ar-SA"/>
        </w:rPr>
        <w:t>be regularly reviewed on the basis of the project’s evolution and of the acquired new knowledge that allow adding new exploitation opportunities.</w:t>
      </w:r>
      <w:bookmarkStart w:id="3" w:name="__RefHeading__14071_1577321873"/>
      <w:bookmarkEnd w:id="3"/>
    </w:p>
    <w:p w:rsidR="00EE0014" w:rsidRPr="00EE0014" w:rsidRDefault="00EE0014" w:rsidP="00EE0014">
      <w:pPr>
        <w:pStyle w:val="Heading1"/>
        <w:rPr>
          <w:rFonts w:eastAsia="Calibri"/>
          <w:kern w:val="32"/>
        </w:rPr>
      </w:pPr>
      <w:r w:rsidRPr="00EE0014">
        <w:rPr>
          <w:i/>
          <w:kern w:val="32"/>
          <w:lang w:eastAsia="ar-SA"/>
        </w:rPr>
        <w:br w:type="page"/>
      </w:r>
      <w:bookmarkStart w:id="4" w:name="_Toc348867315"/>
      <w:bookmarkStart w:id="5" w:name="_Toc349810623"/>
      <w:r w:rsidR="002F56E8">
        <w:rPr>
          <w:kern w:val="32"/>
          <w:lang w:eastAsia="ar-SA"/>
        </w:rPr>
        <w:lastRenderedPageBreak/>
        <w:t xml:space="preserve">1. </w:t>
      </w:r>
      <w:r w:rsidRPr="00EE0014">
        <w:rPr>
          <w:rFonts w:eastAsia="Calibri"/>
          <w:kern w:val="32"/>
        </w:rPr>
        <w:t>Introduction</w:t>
      </w:r>
      <w:bookmarkEnd w:id="4"/>
      <w:bookmarkEnd w:id="5"/>
      <w:r w:rsidRPr="00EE0014">
        <w:rPr>
          <w:rFonts w:eastAsia="Calibri"/>
          <w:kern w:val="32"/>
        </w:rPr>
        <w:t xml:space="preserve"> </w:t>
      </w:r>
    </w:p>
    <w:p w:rsidR="00EE0014" w:rsidRPr="00EE0014" w:rsidRDefault="00EE0014" w:rsidP="00EE0014">
      <w:pPr>
        <w:spacing w:before="120" w:after="120" w:line="300" w:lineRule="atLeast"/>
        <w:jc w:val="both"/>
        <w:rPr>
          <w:rFonts w:asciiTheme="minorHAnsi" w:eastAsia="Calibri" w:hAnsiTheme="minorHAnsi"/>
        </w:rPr>
      </w:pPr>
      <w:bookmarkStart w:id="6" w:name="_Toc318729061"/>
      <w:bookmarkStart w:id="7" w:name="_Toc318816820"/>
      <w:r w:rsidRPr="00EE0014">
        <w:rPr>
          <w:rFonts w:asciiTheme="minorHAnsi" w:eastAsia="Calibri" w:hAnsiTheme="minorHAnsi"/>
        </w:rPr>
        <w:t>The ATLAS project sustainability plan aims to develop a map for further exploitation and improvement of project results after the end of the planned project activities. That is why</w:t>
      </w:r>
      <w:r w:rsidR="00B242C5">
        <w:rPr>
          <w:rFonts w:asciiTheme="minorHAnsi" w:eastAsia="Calibri" w:hAnsiTheme="minorHAnsi"/>
        </w:rPr>
        <w:t>,</w:t>
      </w:r>
      <w:r w:rsidRPr="00EE0014">
        <w:rPr>
          <w:rFonts w:asciiTheme="minorHAnsi" w:eastAsia="Calibri" w:hAnsiTheme="minorHAnsi"/>
        </w:rPr>
        <w:t xml:space="preserve"> the project sustainability plan investigate</w:t>
      </w:r>
      <w:r w:rsidR="00B242C5">
        <w:rPr>
          <w:rFonts w:asciiTheme="minorHAnsi" w:eastAsia="Calibri" w:hAnsiTheme="minorHAnsi"/>
        </w:rPr>
        <w:t>s</w:t>
      </w:r>
      <w:r w:rsidRPr="00EE0014">
        <w:rPr>
          <w:rFonts w:asciiTheme="minorHAnsi" w:eastAsia="Calibri" w:hAnsiTheme="minorHAnsi"/>
        </w:rPr>
        <w:t xml:space="preserve"> different approaches and mechanisms to enable project partners as </w:t>
      </w:r>
      <w:r w:rsidR="00B242C5">
        <w:rPr>
          <w:rFonts w:asciiTheme="minorHAnsi" w:eastAsia="Calibri" w:hAnsiTheme="minorHAnsi"/>
        </w:rPr>
        <w:t xml:space="preserve">a </w:t>
      </w:r>
      <w:r w:rsidRPr="00EE0014">
        <w:rPr>
          <w:rFonts w:asciiTheme="minorHAnsi" w:eastAsia="Calibri" w:hAnsiTheme="minorHAnsi"/>
        </w:rPr>
        <w:t xml:space="preserve">consortium, project partners alone or in partnership with other organizations and third parties to further use, implement in practice, extent the use, and finally improve and enhance project products and services. Therefore the present document will outline the general framework for exploitation of project products and services, the IPR policy, the mechanisms for commercial and non-commercial exploitation and use of project outcomes. </w:t>
      </w:r>
    </w:p>
    <w:p w:rsidR="00EE0014" w:rsidRPr="00EE0014" w:rsidRDefault="002F56E8" w:rsidP="00EE0014">
      <w:pPr>
        <w:pStyle w:val="Heading2"/>
        <w:rPr>
          <w:rFonts w:eastAsia="Arial"/>
        </w:rPr>
      </w:pPr>
      <w:bookmarkStart w:id="8" w:name="_Toc348867316"/>
      <w:bookmarkStart w:id="9" w:name="_Toc349810624"/>
      <w:r>
        <w:rPr>
          <w:rFonts w:eastAsia="Arial"/>
        </w:rPr>
        <w:t xml:space="preserve">1.1. </w:t>
      </w:r>
      <w:r w:rsidR="00EE0014" w:rsidRPr="00EE0014">
        <w:rPr>
          <w:rFonts w:eastAsia="Arial"/>
        </w:rPr>
        <w:t>Sustainability principles</w:t>
      </w:r>
      <w:bookmarkEnd w:id="8"/>
      <w:bookmarkEnd w:id="9"/>
    </w:p>
    <w:p w:rsidR="00EE0014" w:rsidRPr="00EE0014" w:rsidRDefault="00EE0014" w:rsidP="00EE0014">
      <w:pPr>
        <w:spacing w:before="120" w:after="120" w:line="300" w:lineRule="atLeast"/>
        <w:jc w:val="both"/>
        <w:rPr>
          <w:rFonts w:asciiTheme="minorHAnsi" w:eastAsia="Calibri" w:hAnsiTheme="minorHAnsi"/>
        </w:rPr>
      </w:pPr>
      <w:r w:rsidRPr="00EE0014">
        <w:rPr>
          <w:rFonts w:asciiTheme="minorHAnsi" w:eastAsia="Calibri" w:hAnsiTheme="minorHAnsi"/>
        </w:rPr>
        <w:t>The main principles for development of the sustainability plan for ATLAS project results are identified to be:</w:t>
      </w:r>
    </w:p>
    <w:p w:rsidR="00EE0014" w:rsidRPr="00EE0014" w:rsidRDefault="00B242C5" w:rsidP="00325771">
      <w:pPr>
        <w:numPr>
          <w:ilvl w:val="0"/>
          <w:numId w:val="4"/>
        </w:numPr>
        <w:suppressAutoHyphens/>
        <w:spacing w:before="120" w:after="120" w:line="300" w:lineRule="atLeast"/>
        <w:jc w:val="both"/>
        <w:rPr>
          <w:rFonts w:asciiTheme="minorHAnsi" w:eastAsia="Calibri" w:hAnsiTheme="minorHAnsi"/>
        </w:rPr>
      </w:pPr>
      <w:r>
        <w:rPr>
          <w:rFonts w:asciiTheme="minorHAnsi" w:eastAsia="Calibri" w:hAnsiTheme="minorHAnsi"/>
        </w:rPr>
        <w:t>Strive for i</w:t>
      </w:r>
      <w:r w:rsidR="00EE0014" w:rsidRPr="00EE0014">
        <w:rPr>
          <w:rFonts w:asciiTheme="minorHAnsi" w:eastAsia="Calibri" w:hAnsiTheme="minorHAnsi"/>
        </w:rPr>
        <w:t>ncreasing number of end-users of the ATLAS project outcomes, products and services;</w:t>
      </w:r>
    </w:p>
    <w:p w:rsidR="00EE0014" w:rsidRPr="00EE0014" w:rsidRDefault="00B242C5" w:rsidP="00325771">
      <w:pPr>
        <w:numPr>
          <w:ilvl w:val="0"/>
          <w:numId w:val="4"/>
        </w:numPr>
        <w:suppressAutoHyphens/>
        <w:spacing w:before="120" w:after="120" w:line="300" w:lineRule="atLeast"/>
        <w:jc w:val="both"/>
        <w:rPr>
          <w:rFonts w:asciiTheme="minorHAnsi" w:eastAsia="Calibri" w:hAnsiTheme="minorHAnsi"/>
        </w:rPr>
      </w:pPr>
      <w:r>
        <w:rPr>
          <w:rFonts w:asciiTheme="minorHAnsi" w:eastAsia="Calibri" w:hAnsiTheme="minorHAnsi"/>
        </w:rPr>
        <w:t>Keep c</w:t>
      </w:r>
      <w:r w:rsidR="00EE0014" w:rsidRPr="00EE0014">
        <w:rPr>
          <w:rFonts w:asciiTheme="minorHAnsi" w:eastAsia="Calibri" w:hAnsiTheme="minorHAnsi"/>
        </w:rPr>
        <w:t xml:space="preserve">ontinuous improvement and enhancement of </w:t>
      </w:r>
      <w:r>
        <w:rPr>
          <w:rFonts w:asciiTheme="minorHAnsi" w:eastAsia="Calibri" w:hAnsiTheme="minorHAnsi"/>
        </w:rPr>
        <w:t xml:space="preserve">the </w:t>
      </w:r>
      <w:r w:rsidRPr="00EE0014">
        <w:rPr>
          <w:rFonts w:asciiTheme="minorHAnsi" w:eastAsia="Calibri" w:hAnsiTheme="minorHAnsi"/>
        </w:rPr>
        <w:t>ATLAS products and services</w:t>
      </w:r>
      <w:r>
        <w:rPr>
          <w:rFonts w:asciiTheme="minorHAnsi" w:eastAsia="Calibri" w:hAnsiTheme="minorHAnsi"/>
        </w:rPr>
        <w:t>` functionality.</w:t>
      </w:r>
    </w:p>
    <w:p w:rsidR="00EE0014" w:rsidRPr="00EE0014" w:rsidRDefault="00B242C5" w:rsidP="00325771">
      <w:pPr>
        <w:numPr>
          <w:ilvl w:val="0"/>
          <w:numId w:val="4"/>
        </w:numPr>
        <w:suppressAutoHyphens/>
        <w:spacing w:before="120" w:after="120" w:line="300" w:lineRule="atLeast"/>
        <w:jc w:val="both"/>
        <w:rPr>
          <w:rFonts w:asciiTheme="minorHAnsi" w:eastAsia="Calibri" w:hAnsiTheme="minorHAnsi"/>
        </w:rPr>
      </w:pPr>
      <w:r>
        <w:rPr>
          <w:rFonts w:asciiTheme="minorHAnsi" w:eastAsia="Calibri" w:hAnsiTheme="minorHAnsi"/>
        </w:rPr>
        <w:t>Hold up h</w:t>
      </w:r>
      <w:r w:rsidR="00EE0014" w:rsidRPr="00EE0014">
        <w:rPr>
          <w:rFonts w:asciiTheme="minorHAnsi" w:eastAsia="Calibri" w:hAnsiTheme="minorHAnsi"/>
        </w:rPr>
        <w:t xml:space="preserve">igh interest and motivation </w:t>
      </w:r>
      <w:r>
        <w:rPr>
          <w:rFonts w:asciiTheme="minorHAnsi" w:eastAsia="Calibri" w:hAnsiTheme="minorHAnsi"/>
        </w:rPr>
        <w:t>of the</w:t>
      </w:r>
      <w:r w:rsidR="00EE0014" w:rsidRPr="00EE0014">
        <w:rPr>
          <w:rFonts w:asciiTheme="minorHAnsi" w:eastAsia="Calibri" w:hAnsiTheme="minorHAnsi"/>
        </w:rPr>
        <w:t xml:space="preserve"> different commercial and non-commercial partner organizations to further improve and use ATLAS project products and services. </w:t>
      </w:r>
    </w:p>
    <w:p w:rsidR="00EE0014" w:rsidRPr="00EE0014" w:rsidRDefault="00EE0014" w:rsidP="00EE0014">
      <w:pPr>
        <w:spacing w:before="120" w:after="120" w:line="300" w:lineRule="atLeast"/>
        <w:jc w:val="both"/>
        <w:rPr>
          <w:rFonts w:asciiTheme="minorHAnsi" w:eastAsia="Calibri" w:hAnsiTheme="minorHAnsi"/>
        </w:rPr>
      </w:pPr>
      <w:r w:rsidRPr="00EE0014">
        <w:rPr>
          <w:rFonts w:asciiTheme="minorHAnsi" w:eastAsia="Calibri" w:hAnsiTheme="minorHAnsi"/>
        </w:rPr>
        <w:t xml:space="preserve">The first principle aims to ensure that there will be enough end-users of project products and services. If not used on practice, ATLAS products and services will soon become obsolete. This principle will lead all activities and assumptions in the sustainability plan. </w:t>
      </w:r>
    </w:p>
    <w:p w:rsidR="00EE0014" w:rsidRPr="00EE0014" w:rsidRDefault="00EE0014" w:rsidP="00EE0014">
      <w:pPr>
        <w:spacing w:before="120" w:after="120" w:line="300" w:lineRule="atLeast"/>
        <w:jc w:val="both"/>
        <w:rPr>
          <w:rFonts w:asciiTheme="minorHAnsi" w:eastAsia="Calibri" w:hAnsiTheme="minorHAnsi"/>
        </w:rPr>
      </w:pPr>
      <w:r w:rsidRPr="00EE0014">
        <w:rPr>
          <w:rFonts w:asciiTheme="minorHAnsi" w:eastAsia="Calibri" w:hAnsiTheme="minorHAnsi"/>
        </w:rPr>
        <w:t>The second principle states that only a product that is evolving and improving with the time will attract end-users. That is why the second fundamental principle for development of sustainability plan will be to assure mechanisms for improvement of products and services.</w:t>
      </w:r>
    </w:p>
    <w:p w:rsidR="00EE0014" w:rsidRPr="00EE0014" w:rsidRDefault="00EE0014" w:rsidP="00EE0014">
      <w:pPr>
        <w:spacing w:before="120" w:after="120" w:line="300" w:lineRule="atLeast"/>
        <w:jc w:val="both"/>
        <w:rPr>
          <w:rFonts w:asciiTheme="minorHAnsi" w:eastAsia="Calibri" w:hAnsiTheme="minorHAnsi"/>
        </w:rPr>
      </w:pPr>
      <w:r w:rsidRPr="00EE0014">
        <w:rPr>
          <w:rFonts w:asciiTheme="minorHAnsi" w:eastAsia="Calibri" w:hAnsiTheme="minorHAnsi"/>
        </w:rPr>
        <w:t xml:space="preserve">The third principle is related with protection of commercial and non-commercial interests of project partners. If there are not clearly specified the business models for exploitation of ATLAS products and services, project partners and other interested parties will not identify further motivation for working on ATLAS. </w:t>
      </w:r>
    </w:p>
    <w:p w:rsidR="00EE0014" w:rsidRPr="00EE0014" w:rsidRDefault="002F56E8" w:rsidP="00EE0014">
      <w:pPr>
        <w:pStyle w:val="Heading2"/>
        <w:rPr>
          <w:rFonts w:eastAsia="Arial"/>
        </w:rPr>
      </w:pPr>
      <w:bookmarkStart w:id="10" w:name="_Toc348867317"/>
      <w:bookmarkStart w:id="11" w:name="_Toc349810625"/>
      <w:r>
        <w:rPr>
          <w:rFonts w:eastAsia="Arial"/>
        </w:rPr>
        <w:t>1.</w:t>
      </w:r>
      <w:r w:rsidR="00EE0014" w:rsidRPr="00EE0014">
        <w:rPr>
          <w:rFonts w:eastAsia="Arial"/>
        </w:rPr>
        <w:t xml:space="preserve">2. </w:t>
      </w:r>
      <w:r w:rsidR="00EE0014" w:rsidRPr="00EE0014">
        <w:rPr>
          <w:rFonts w:eastAsia="Arial"/>
          <w:lang w:val="bg-BG"/>
        </w:rPr>
        <w:t>Aims and objectives</w:t>
      </w:r>
      <w:bookmarkEnd w:id="6"/>
      <w:bookmarkEnd w:id="7"/>
      <w:bookmarkEnd w:id="10"/>
      <w:bookmarkEnd w:id="11"/>
    </w:p>
    <w:p w:rsidR="00EE0014" w:rsidRPr="00EE0014" w:rsidRDefault="00EE0014" w:rsidP="00EE0014">
      <w:pPr>
        <w:spacing w:before="120" w:after="120" w:line="300" w:lineRule="atLeast"/>
        <w:jc w:val="both"/>
        <w:rPr>
          <w:rFonts w:asciiTheme="minorHAnsi" w:eastAsia="Calibri" w:hAnsiTheme="minorHAnsi"/>
        </w:rPr>
      </w:pPr>
      <w:r w:rsidRPr="00EE0014">
        <w:rPr>
          <w:rFonts w:asciiTheme="minorHAnsi" w:eastAsia="Calibri" w:hAnsiTheme="minorHAnsi"/>
        </w:rPr>
        <w:t>The sustainability strategy aims to further extend the use, implementation and development of ATLAS, and to propose specific activities for its further exploitation</w:t>
      </w:r>
      <w:r w:rsidR="00B242C5">
        <w:rPr>
          <w:rFonts w:asciiTheme="minorHAnsi" w:eastAsia="Calibri" w:hAnsiTheme="minorHAnsi"/>
        </w:rPr>
        <w:t>.</w:t>
      </w:r>
    </w:p>
    <w:p w:rsidR="00EE0014" w:rsidRPr="00EE0014" w:rsidRDefault="00EE0014" w:rsidP="00EE0014">
      <w:pPr>
        <w:spacing w:before="120" w:after="120" w:line="300" w:lineRule="atLeast"/>
        <w:rPr>
          <w:rFonts w:asciiTheme="minorHAnsi" w:eastAsia="Calibri" w:hAnsiTheme="minorHAnsi"/>
        </w:rPr>
      </w:pPr>
      <w:r w:rsidRPr="00EE0014">
        <w:rPr>
          <w:rFonts w:asciiTheme="minorHAnsi" w:eastAsia="Calibri" w:hAnsiTheme="minorHAnsi"/>
        </w:rPr>
        <w:t>The sustainability plan has three main objectives</w:t>
      </w:r>
      <w:r w:rsidRPr="00EE0014">
        <w:rPr>
          <w:rFonts w:asciiTheme="minorHAnsi" w:hAnsiTheme="minorHAnsi"/>
          <w:lang w:val="en-GB" w:eastAsia="ar-SA"/>
        </w:rPr>
        <w:t xml:space="preserve">, </w:t>
      </w:r>
      <w:r w:rsidRPr="00EE0014">
        <w:rPr>
          <w:rFonts w:asciiTheme="minorHAnsi" w:eastAsia="Calibri" w:hAnsiTheme="minorHAnsi"/>
        </w:rPr>
        <w:t xml:space="preserve">in coherence to the identified principles: </w:t>
      </w:r>
    </w:p>
    <w:p w:rsidR="00EE0014" w:rsidRPr="00EE0014" w:rsidRDefault="00EE0014" w:rsidP="00325771">
      <w:pPr>
        <w:numPr>
          <w:ilvl w:val="0"/>
          <w:numId w:val="2"/>
        </w:numPr>
        <w:suppressAutoHyphens/>
        <w:spacing w:before="120" w:after="120" w:line="300" w:lineRule="atLeast"/>
        <w:ind w:left="709" w:hanging="425"/>
        <w:rPr>
          <w:rFonts w:asciiTheme="minorHAnsi" w:eastAsia="Calibri" w:hAnsiTheme="minorHAnsi"/>
        </w:rPr>
      </w:pPr>
      <w:r w:rsidRPr="00EE0014">
        <w:rPr>
          <w:rFonts w:asciiTheme="minorHAnsi" w:eastAsia="Calibri" w:hAnsiTheme="minorHAnsi"/>
        </w:rPr>
        <w:t xml:space="preserve">To guarantee further use of ATLAS products and services, after the end of the project; </w:t>
      </w:r>
    </w:p>
    <w:p w:rsidR="00EE0014" w:rsidRPr="00EE0014" w:rsidRDefault="00EE0014" w:rsidP="00325771">
      <w:pPr>
        <w:numPr>
          <w:ilvl w:val="0"/>
          <w:numId w:val="2"/>
        </w:numPr>
        <w:suppressAutoHyphens/>
        <w:spacing w:before="120" w:after="120" w:line="300" w:lineRule="atLeast"/>
        <w:ind w:left="993" w:hanging="709"/>
        <w:rPr>
          <w:rFonts w:asciiTheme="minorHAnsi" w:eastAsia="Calibri" w:hAnsiTheme="minorHAnsi"/>
        </w:rPr>
      </w:pPr>
      <w:r w:rsidRPr="00EE0014">
        <w:rPr>
          <w:rFonts w:asciiTheme="minorHAnsi" w:eastAsia="Calibri" w:hAnsiTheme="minorHAnsi"/>
        </w:rPr>
        <w:t>To propose commercial and non-commercial exploitation cases;</w:t>
      </w:r>
    </w:p>
    <w:p w:rsidR="00EE0014" w:rsidRPr="00EE0014" w:rsidRDefault="00EE0014" w:rsidP="00325771">
      <w:pPr>
        <w:numPr>
          <w:ilvl w:val="0"/>
          <w:numId w:val="2"/>
        </w:numPr>
        <w:suppressAutoHyphens/>
        <w:spacing w:before="120" w:after="120" w:line="300" w:lineRule="atLeast"/>
        <w:ind w:left="709" w:hanging="425"/>
        <w:rPr>
          <w:rFonts w:asciiTheme="minorHAnsi" w:eastAsia="Calibri" w:hAnsiTheme="minorHAnsi"/>
        </w:rPr>
      </w:pPr>
      <w:r w:rsidRPr="00EE0014">
        <w:rPr>
          <w:rFonts w:asciiTheme="minorHAnsi" w:eastAsia="Calibri" w:hAnsiTheme="minorHAnsi"/>
        </w:rPr>
        <w:lastRenderedPageBreak/>
        <w:t xml:space="preserve">To propose mechanism to extend </w:t>
      </w:r>
      <w:proofErr w:type="gramStart"/>
      <w:r w:rsidRPr="00EE0014">
        <w:rPr>
          <w:rFonts w:asciiTheme="minorHAnsi" w:eastAsia="Calibri" w:hAnsiTheme="minorHAnsi"/>
        </w:rPr>
        <w:t>and  improve</w:t>
      </w:r>
      <w:proofErr w:type="gramEnd"/>
      <w:r w:rsidRPr="00EE0014">
        <w:rPr>
          <w:rFonts w:asciiTheme="minorHAnsi" w:eastAsia="Calibri" w:hAnsiTheme="minorHAnsi"/>
        </w:rPr>
        <w:t xml:space="preserve"> Atlas products and services after the end of the project.  </w:t>
      </w:r>
    </w:p>
    <w:p w:rsidR="00EE0014" w:rsidRPr="00EE0014" w:rsidRDefault="00EE0014" w:rsidP="00EE0014">
      <w:pPr>
        <w:spacing w:before="120" w:after="120" w:line="300" w:lineRule="atLeast"/>
        <w:jc w:val="both"/>
        <w:rPr>
          <w:rFonts w:asciiTheme="minorHAnsi" w:eastAsia="Calibri" w:hAnsiTheme="minorHAnsi"/>
        </w:rPr>
      </w:pPr>
      <w:r w:rsidRPr="00EE0014">
        <w:rPr>
          <w:rFonts w:asciiTheme="minorHAnsi" w:eastAsia="Calibri" w:hAnsiTheme="minorHAnsi"/>
        </w:rPr>
        <w:t>Moreove</w:t>
      </w:r>
      <w:r w:rsidR="00B242C5">
        <w:rPr>
          <w:rFonts w:asciiTheme="minorHAnsi" w:eastAsia="Calibri" w:hAnsiTheme="minorHAnsi"/>
        </w:rPr>
        <w:t xml:space="preserve">r, the sustainability plan </w:t>
      </w:r>
      <w:r w:rsidRPr="00EE0014">
        <w:rPr>
          <w:rFonts w:asciiTheme="minorHAnsi" w:eastAsia="Calibri" w:hAnsiTheme="minorHAnsi"/>
        </w:rPr>
        <w:t>describe</w:t>
      </w:r>
      <w:r w:rsidR="00B242C5">
        <w:rPr>
          <w:rFonts w:asciiTheme="minorHAnsi" w:eastAsia="Calibri" w:hAnsiTheme="minorHAnsi"/>
        </w:rPr>
        <w:t>s</w:t>
      </w:r>
      <w:r w:rsidRPr="00EE0014">
        <w:rPr>
          <w:rFonts w:asciiTheme="minorHAnsi" w:eastAsia="Calibri" w:hAnsiTheme="minorHAnsi"/>
        </w:rPr>
        <w:t xml:space="preserve"> the general framework for exploitation of ATLA</w:t>
      </w:r>
      <w:r w:rsidR="00B242C5">
        <w:rPr>
          <w:rFonts w:asciiTheme="minorHAnsi" w:eastAsia="Calibri" w:hAnsiTheme="minorHAnsi"/>
        </w:rPr>
        <w:t>S products and services and</w:t>
      </w:r>
      <w:r w:rsidRPr="00EE0014">
        <w:rPr>
          <w:rFonts w:asciiTheme="minorHAnsi" w:eastAsia="Calibri" w:hAnsiTheme="minorHAnsi"/>
        </w:rPr>
        <w:t xml:space="preserve"> propose</w:t>
      </w:r>
      <w:r w:rsidR="00B242C5">
        <w:rPr>
          <w:rFonts w:asciiTheme="minorHAnsi" w:eastAsia="Calibri" w:hAnsiTheme="minorHAnsi"/>
        </w:rPr>
        <w:t>s</w:t>
      </w:r>
      <w:r w:rsidRPr="00EE0014">
        <w:rPr>
          <w:rFonts w:asciiTheme="minorHAnsi" w:eastAsia="Calibri" w:hAnsiTheme="minorHAnsi"/>
        </w:rPr>
        <w:t xml:space="preserve"> finally further specific implementation activities for interested parties.</w:t>
      </w:r>
    </w:p>
    <w:p w:rsidR="00EE0014" w:rsidRPr="00EE0014" w:rsidRDefault="00EE0014" w:rsidP="00EE0014">
      <w:pPr>
        <w:spacing w:before="120" w:after="120" w:line="300" w:lineRule="atLeast"/>
        <w:jc w:val="both"/>
        <w:rPr>
          <w:rFonts w:asciiTheme="minorHAnsi" w:eastAsia="Calibri" w:hAnsiTheme="minorHAnsi"/>
        </w:rPr>
      </w:pPr>
      <w:r w:rsidRPr="00EE0014">
        <w:rPr>
          <w:rFonts w:asciiTheme="minorHAnsi" w:eastAsia="Calibri" w:hAnsiTheme="minorHAnsi"/>
        </w:rPr>
        <w:t>Therefore, in coherence with these objectives three main groups of activities are identified in the process of ensuring sustainability of the ATLAS project results:</w:t>
      </w:r>
    </w:p>
    <w:p w:rsidR="00EE0014" w:rsidRPr="00EE0014" w:rsidRDefault="00EE0014" w:rsidP="00325771">
      <w:pPr>
        <w:numPr>
          <w:ilvl w:val="0"/>
          <w:numId w:val="5"/>
        </w:numPr>
        <w:suppressAutoHyphens/>
        <w:spacing w:before="120" w:after="120" w:line="300" w:lineRule="atLeast"/>
        <w:jc w:val="both"/>
        <w:rPr>
          <w:rFonts w:asciiTheme="minorHAnsi" w:eastAsia="Calibri" w:hAnsiTheme="minorHAnsi"/>
        </w:rPr>
      </w:pPr>
      <w:r w:rsidRPr="00EE0014">
        <w:rPr>
          <w:rFonts w:asciiTheme="minorHAnsi" w:eastAsia="Calibri" w:hAnsiTheme="minorHAnsi"/>
        </w:rPr>
        <w:t>Wide dissemination and  promotion of the ATLAS services in order to raise awareness among potential users</w:t>
      </w:r>
      <w:r w:rsidR="00B242C5">
        <w:rPr>
          <w:rFonts w:asciiTheme="minorHAnsi" w:eastAsia="Calibri" w:hAnsiTheme="minorHAnsi"/>
        </w:rPr>
        <w:t>;</w:t>
      </w:r>
    </w:p>
    <w:p w:rsidR="00EE0014" w:rsidRPr="00EE0014" w:rsidRDefault="00EE0014" w:rsidP="00325771">
      <w:pPr>
        <w:numPr>
          <w:ilvl w:val="0"/>
          <w:numId w:val="5"/>
        </w:numPr>
        <w:suppressAutoHyphens/>
        <w:spacing w:before="120" w:after="120" w:line="300" w:lineRule="atLeast"/>
        <w:jc w:val="both"/>
        <w:rPr>
          <w:rFonts w:asciiTheme="minorHAnsi" w:eastAsia="Calibri" w:hAnsiTheme="minorHAnsi"/>
        </w:rPr>
      </w:pPr>
      <w:r w:rsidRPr="00EE0014">
        <w:rPr>
          <w:rFonts w:asciiTheme="minorHAnsi" w:eastAsia="Calibri" w:hAnsiTheme="minorHAnsi"/>
        </w:rPr>
        <w:t>Ensuring further development and improvement of the ATLAS product and services using different methods, as for example partner involvement and involving end-users as co-creators in the pr</w:t>
      </w:r>
      <w:r w:rsidR="00B242C5">
        <w:rPr>
          <w:rFonts w:asciiTheme="minorHAnsi" w:eastAsia="Calibri" w:hAnsiTheme="minorHAnsi"/>
        </w:rPr>
        <w:t>oduct improvement;</w:t>
      </w:r>
    </w:p>
    <w:p w:rsidR="00EE0014" w:rsidRPr="00EE0014" w:rsidRDefault="00EE0014" w:rsidP="00325771">
      <w:pPr>
        <w:numPr>
          <w:ilvl w:val="0"/>
          <w:numId w:val="5"/>
        </w:numPr>
        <w:suppressAutoHyphens/>
        <w:spacing w:before="120" w:after="120" w:line="300" w:lineRule="atLeast"/>
        <w:jc w:val="both"/>
        <w:rPr>
          <w:rFonts w:asciiTheme="minorHAnsi" w:eastAsia="Calibri" w:hAnsiTheme="minorHAnsi"/>
        </w:rPr>
      </w:pPr>
      <w:r w:rsidRPr="00EE0014">
        <w:rPr>
          <w:rFonts w:asciiTheme="minorHAnsi" w:eastAsia="Calibri" w:hAnsiTheme="minorHAnsi"/>
        </w:rPr>
        <w:t>Clear community building strategy to ensure community growth and strategy to increase the role of networking within Living labs after the project end.</w:t>
      </w:r>
    </w:p>
    <w:p w:rsidR="00EE0014" w:rsidRPr="00EE0014" w:rsidRDefault="002F56E8" w:rsidP="00205C29">
      <w:pPr>
        <w:pStyle w:val="Heading2"/>
        <w:rPr>
          <w:rFonts w:eastAsia="Arial"/>
        </w:rPr>
      </w:pPr>
      <w:bookmarkStart w:id="12" w:name="_Toc318729062"/>
      <w:bookmarkStart w:id="13" w:name="_Toc318816821"/>
      <w:bookmarkStart w:id="14" w:name="_Toc348867318"/>
      <w:bookmarkStart w:id="15" w:name="_Toc349810626"/>
      <w:r>
        <w:rPr>
          <w:rFonts w:eastAsia="Arial"/>
        </w:rPr>
        <w:t>1.</w:t>
      </w:r>
      <w:r w:rsidR="00EE0014" w:rsidRPr="00EE0014">
        <w:rPr>
          <w:rFonts w:eastAsia="Arial"/>
        </w:rPr>
        <w:t>3. ATLAS</w:t>
      </w:r>
      <w:r w:rsidR="00EE0014" w:rsidRPr="00EE0014">
        <w:rPr>
          <w:rFonts w:eastAsia="Arial"/>
          <w:lang w:val="bg-BG"/>
        </w:rPr>
        <w:t xml:space="preserve"> Exploitation strategy</w:t>
      </w:r>
      <w:bookmarkEnd w:id="12"/>
      <w:bookmarkEnd w:id="13"/>
      <w:bookmarkEnd w:id="14"/>
      <w:bookmarkEnd w:id="15"/>
    </w:p>
    <w:p w:rsidR="00EE0014" w:rsidRPr="00EE0014" w:rsidRDefault="00EE0014" w:rsidP="00EE0014">
      <w:pPr>
        <w:spacing w:before="120" w:after="120" w:line="300" w:lineRule="atLeast"/>
        <w:rPr>
          <w:rFonts w:asciiTheme="minorHAnsi" w:eastAsia="Calibri" w:hAnsiTheme="minorHAnsi"/>
        </w:rPr>
      </w:pPr>
      <w:r w:rsidRPr="00EE0014">
        <w:rPr>
          <w:rFonts w:asciiTheme="minorHAnsi" w:eastAsia="Calibri" w:hAnsiTheme="minorHAnsi"/>
        </w:rPr>
        <w:t>As a general framework, t</w:t>
      </w:r>
      <w:r w:rsidR="00F829B2">
        <w:rPr>
          <w:rFonts w:asciiTheme="minorHAnsi" w:eastAsia="Calibri" w:hAnsiTheme="minorHAnsi"/>
        </w:rPr>
        <w:t>he present document traces out</w:t>
      </w:r>
      <w:r w:rsidRPr="00EE0014">
        <w:rPr>
          <w:rFonts w:asciiTheme="minorHAnsi" w:eastAsia="Calibri" w:hAnsiTheme="minorHAnsi"/>
        </w:rPr>
        <w:t xml:space="preserve"> 3 main lines for ATLAS products exploitation:</w:t>
      </w:r>
    </w:p>
    <w:p w:rsidR="00EE0014" w:rsidRPr="00EE0014" w:rsidRDefault="00EE0014" w:rsidP="00325771">
      <w:pPr>
        <w:numPr>
          <w:ilvl w:val="0"/>
          <w:numId w:val="3"/>
        </w:numPr>
        <w:suppressAutoHyphens/>
        <w:spacing w:before="120" w:after="120" w:line="300" w:lineRule="atLeast"/>
        <w:rPr>
          <w:rFonts w:asciiTheme="minorHAnsi" w:eastAsia="Calibri" w:hAnsiTheme="minorHAnsi"/>
        </w:rPr>
      </w:pPr>
      <w:r w:rsidRPr="00EE0014">
        <w:rPr>
          <w:rFonts w:asciiTheme="minorHAnsi" w:eastAsia="Calibri" w:hAnsiTheme="minorHAnsi"/>
        </w:rPr>
        <w:t xml:space="preserve">Commercial exploitation </w:t>
      </w:r>
    </w:p>
    <w:p w:rsidR="00EE0014" w:rsidRPr="00EE0014" w:rsidRDefault="00EE0014" w:rsidP="00325771">
      <w:pPr>
        <w:numPr>
          <w:ilvl w:val="0"/>
          <w:numId w:val="3"/>
        </w:numPr>
        <w:suppressAutoHyphens/>
        <w:spacing w:before="120" w:after="120" w:line="300" w:lineRule="atLeast"/>
        <w:rPr>
          <w:rFonts w:asciiTheme="minorHAnsi" w:eastAsia="Calibri" w:hAnsiTheme="minorHAnsi"/>
        </w:rPr>
      </w:pPr>
      <w:r w:rsidRPr="00EE0014">
        <w:rPr>
          <w:rFonts w:asciiTheme="minorHAnsi" w:eastAsia="Calibri" w:hAnsiTheme="minorHAnsi"/>
        </w:rPr>
        <w:t>Non-commercial exploitation</w:t>
      </w:r>
    </w:p>
    <w:p w:rsidR="00EE0014" w:rsidRPr="00EE0014" w:rsidRDefault="00EE0014" w:rsidP="00325771">
      <w:pPr>
        <w:numPr>
          <w:ilvl w:val="0"/>
          <w:numId w:val="3"/>
        </w:numPr>
        <w:suppressAutoHyphens/>
        <w:spacing w:before="120" w:after="120" w:line="300" w:lineRule="atLeast"/>
        <w:rPr>
          <w:rFonts w:asciiTheme="minorHAnsi" w:eastAsia="Calibri" w:hAnsiTheme="minorHAnsi"/>
        </w:rPr>
      </w:pPr>
      <w:r w:rsidRPr="00EE0014">
        <w:rPr>
          <w:rFonts w:asciiTheme="minorHAnsi" w:eastAsia="Calibri" w:hAnsiTheme="minorHAnsi"/>
        </w:rPr>
        <w:t>Community exploitation</w:t>
      </w:r>
    </w:p>
    <w:p w:rsidR="00EE0014" w:rsidRPr="00EE0014" w:rsidRDefault="00F829B2" w:rsidP="00EE0014">
      <w:pPr>
        <w:spacing w:before="120" w:after="120" w:line="300" w:lineRule="atLeast"/>
        <w:jc w:val="both"/>
        <w:rPr>
          <w:rFonts w:asciiTheme="minorHAnsi" w:eastAsia="Calibri" w:hAnsiTheme="minorHAnsi"/>
        </w:rPr>
      </w:pPr>
      <w:r>
        <w:rPr>
          <w:rFonts w:asciiTheme="minorHAnsi" w:eastAsia="Calibri" w:hAnsiTheme="minorHAnsi"/>
        </w:rPr>
        <w:t xml:space="preserve">Commercial exploitation </w:t>
      </w:r>
      <w:r w:rsidR="00EE0014" w:rsidRPr="00EE0014">
        <w:rPr>
          <w:rFonts w:asciiTheme="minorHAnsi" w:eastAsia="Calibri" w:hAnsiTheme="minorHAnsi"/>
        </w:rPr>
        <w:t>propose</w:t>
      </w:r>
      <w:r>
        <w:rPr>
          <w:rFonts w:asciiTheme="minorHAnsi" w:eastAsia="Calibri" w:hAnsiTheme="minorHAnsi"/>
        </w:rPr>
        <w:t>s</w:t>
      </w:r>
      <w:r w:rsidR="00EE0014" w:rsidRPr="00EE0014">
        <w:rPr>
          <w:rFonts w:asciiTheme="minorHAnsi" w:eastAsia="Calibri" w:hAnsiTheme="minorHAnsi"/>
        </w:rPr>
        <w:t xml:space="preserve"> appropriate business model for offering services to interested business organizations based on ATLAS products and services and to </w:t>
      </w:r>
      <w:r>
        <w:rPr>
          <w:rFonts w:asciiTheme="minorHAnsi" w:eastAsia="Calibri" w:hAnsiTheme="minorHAnsi"/>
        </w:rPr>
        <w:t>bring</w:t>
      </w:r>
      <w:r w:rsidR="00EE0014" w:rsidRPr="00EE0014">
        <w:rPr>
          <w:rFonts w:asciiTheme="minorHAnsi" w:eastAsia="Calibri" w:hAnsiTheme="minorHAnsi"/>
        </w:rPr>
        <w:t xml:space="preserve"> income from selling them on respective markets. The ATLAS partners investigate the opportunity to propose a suitable model for cooperation, allowing other companies and organizations to exploit as well commercially ATLAS products and services. This increase</w:t>
      </w:r>
      <w:r w:rsidR="008D1E24">
        <w:rPr>
          <w:rFonts w:asciiTheme="minorHAnsi" w:eastAsia="Calibri" w:hAnsiTheme="minorHAnsi"/>
        </w:rPr>
        <w:t>s</w:t>
      </w:r>
      <w:r w:rsidR="00EE0014" w:rsidRPr="00EE0014">
        <w:rPr>
          <w:rFonts w:asciiTheme="minorHAnsi" w:eastAsia="Calibri" w:hAnsiTheme="minorHAnsi"/>
        </w:rPr>
        <w:t xml:space="preserve"> the motivation of different actors to further extend and exploit services and functionality of ATLAS software.</w:t>
      </w:r>
    </w:p>
    <w:p w:rsidR="00EE0014" w:rsidRPr="00EE0014" w:rsidRDefault="00EE0014" w:rsidP="00EE0014">
      <w:pPr>
        <w:spacing w:before="120" w:after="120" w:line="300" w:lineRule="atLeast"/>
        <w:jc w:val="both"/>
        <w:rPr>
          <w:rFonts w:asciiTheme="minorHAnsi" w:eastAsia="Calibri" w:hAnsiTheme="minorHAnsi"/>
        </w:rPr>
      </w:pPr>
      <w:r w:rsidRPr="00EE0014">
        <w:rPr>
          <w:rFonts w:asciiTheme="minorHAnsi" w:eastAsia="Calibri" w:hAnsiTheme="minorHAnsi"/>
        </w:rPr>
        <w:t>The non-commercial ex</w:t>
      </w:r>
      <w:r w:rsidR="00F829B2">
        <w:rPr>
          <w:rFonts w:asciiTheme="minorHAnsi" w:eastAsia="Calibri" w:hAnsiTheme="minorHAnsi"/>
        </w:rPr>
        <w:t xml:space="preserve">ploitation </w:t>
      </w:r>
      <w:r w:rsidRPr="00EE0014">
        <w:rPr>
          <w:rFonts w:asciiTheme="minorHAnsi" w:eastAsia="Calibri" w:hAnsiTheme="minorHAnsi"/>
        </w:rPr>
        <w:t>outline</w:t>
      </w:r>
      <w:r w:rsidR="00F829B2">
        <w:rPr>
          <w:rFonts w:asciiTheme="minorHAnsi" w:eastAsia="Calibri" w:hAnsiTheme="minorHAnsi"/>
        </w:rPr>
        <w:t>s</w:t>
      </w:r>
      <w:r w:rsidRPr="00EE0014">
        <w:rPr>
          <w:rFonts w:asciiTheme="minorHAnsi" w:eastAsia="Calibri" w:hAnsiTheme="minorHAnsi"/>
        </w:rPr>
        <w:t xml:space="preserve"> exploitation mechanisms for educational, research and NGO organizations. It will guarantee wider use of ATLAS for non-commercial purposes, as well extending research, experiments, tests and improvement of ATLAS products functionality, usability and others.  Educational and research institutions as well as libraries and other NGO organizations will provide more case studies, comparative analysis and exploration studies, highlighting the way for implementation and improvement of ATLAS products and services. The implementation of ATLAS products in education institutions will further improve educational services and will bring more interested partners in ATLAS communities.</w:t>
      </w:r>
    </w:p>
    <w:p w:rsidR="00EE0014" w:rsidRDefault="00EE0014" w:rsidP="00EE0014">
      <w:pPr>
        <w:spacing w:before="120" w:after="120" w:line="300" w:lineRule="atLeast"/>
        <w:jc w:val="both"/>
        <w:rPr>
          <w:rFonts w:asciiTheme="minorHAnsi" w:eastAsia="Calibri" w:hAnsiTheme="minorHAnsi"/>
        </w:rPr>
      </w:pPr>
      <w:r w:rsidRPr="00EE0014">
        <w:rPr>
          <w:rFonts w:asciiTheme="minorHAnsi" w:eastAsia="Calibri" w:hAnsiTheme="minorHAnsi"/>
        </w:rPr>
        <w:t>The community exploitation strategy outlines different activities and lines of action to develop an active and interested community of developers and end-users that contribute for further extension of software functionality. Community- building strategy will be developed as part of the Living labs activities</w:t>
      </w:r>
      <w:r w:rsidR="00205C29">
        <w:rPr>
          <w:rFonts w:asciiTheme="minorHAnsi" w:eastAsia="Calibri" w:hAnsiTheme="minorHAnsi"/>
        </w:rPr>
        <w:t>.</w:t>
      </w:r>
    </w:p>
    <w:p w:rsidR="000C054A" w:rsidRPr="00EE0014" w:rsidRDefault="000C054A" w:rsidP="00EE0014">
      <w:pPr>
        <w:spacing w:before="120" w:after="120" w:line="300" w:lineRule="atLeast"/>
        <w:jc w:val="both"/>
        <w:rPr>
          <w:rFonts w:asciiTheme="minorHAnsi" w:eastAsia="Calibri" w:hAnsiTheme="minorHAnsi"/>
        </w:rPr>
      </w:pPr>
    </w:p>
    <w:p w:rsidR="00EE0014" w:rsidRPr="00EE0014" w:rsidRDefault="002F56E8" w:rsidP="00205C29">
      <w:pPr>
        <w:pStyle w:val="Heading2"/>
        <w:rPr>
          <w:rFonts w:eastAsia="Arial"/>
        </w:rPr>
      </w:pPr>
      <w:bookmarkStart w:id="16" w:name="_Toc318816822"/>
      <w:bookmarkStart w:id="17" w:name="_Toc348867319"/>
      <w:bookmarkStart w:id="18" w:name="_Toc349810627"/>
      <w:bookmarkStart w:id="19" w:name="_Toc318729063"/>
      <w:r>
        <w:rPr>
          <w:rFonts w:eastAsia="Arial"/>
        </w:rPr>
        <w:lastRenderedPageBreak/>
        <w:t>1.</w:t>
      </w:r>
      <w:r w:rsidR="00EE0014" w:rsidRPr="00EE0014">
        <w:rPr>
          <w:rFonts w:eastAsia="Arial"/>
        </w:rPr>
        <w:t>4. S</w:t>
      </w:r>
      <w:r w:rsidR="00EE0014" w:rsidRPr="00EE0014">
        <w:rPr>
          <w:rFonts w:eastAsia="Arial"/>
          <w:lang w:val="bg-BG"/>
        </w:rPr>
        <w:t xml:space="preserve">ustainability plan </w:t>
      </w:r>
      <w:r w:rsidR="00EE0014" w:rsidRPr="00EE0014">
        <w:rPr>
          <w:rFonts w:eastAsia="Arial"/>
        </w:rPr>
        <w:t>s</w:t>
      </w:r>
      <w:r w:rsidR="00EE0014" w:rsidRPr="00EE0014">
        <w:rPr>
          <w:rFonts w:eastAsia="Arial"/>
          <w:lang w:val="bg-BG"/>
        </w:rPr>
        <w:t>tructure</w:t>
      </w:r>
      <w:bookmarkEnd w:id="16"/>
      <w:bookmarkEnd w:id="17"/>
      <w:bookmarkEnd w:id="18"/>
      <w:r w:rsidR="00EE0014" w:rsidRPr="00EE0014">
        <w:rPr>
          <w:rFonts w:eastAsia="Arial"/>
          <w:lang w:val="bg-BG"/>
        </w:rPr>
        <w:t xml:space="preserve"> </w:t>
      </w:r>
      <w:bookmarkEnd w:id="19"/>
    </w:p>
    <w:p w:rsidR="002274A6" w:rsidRPr="002274A6" w:rsidRDefault="00EE0014" w:rsidP="00EE0014">
      <w:pPr>
        <w:spacing w:before="120" w:after="120" w:line="300" w:lineRule="atLeast"/>
        <w:jc w:val="both"/>
        <w:rPr>
          <w:rFonts w:asciiTheme="minorHAnsi" w:eastAsia="Calibri" w:hAnsiTheme="minorHAnsi"/>
        </w:rPr>
      </w:pPr>
      <w:r w:rsidRPr="00EE0014">
        <w:rPr>
          <w:rFonts w:asciiTheme="minorHAnsi" w:eastAsia="Calibri" w:hAnsiTheme="minorHAnsi"/>
          <w:lang w:val="bg-BG"/>
        </w:rPr>
        <w:t xml:space="preserve">The </w:t>
      </w:r>
      <w:r w:rsidRPr="00EE0014">
        <w:rPr>
          <w:rFonts w:asciiTheme="minorHAnsi" w:eastAsia="Calibri" w:hAnsiTheme="minorHAnsi"/>
          <w:b/>
          <w:lang w:val="bg-BG"/>
        </w:rPr>
        <w:t>first</w:t>
      </w:r>
      <w:r w:rsidRPr="00EE0014">
        <w:rPr>
          <w:rFonts w:asciiTheme="minorHAnsi" w:eastAsia="Calibri" w:hAnsiTheme="minorHAnsi"/>
          <w:lang w:val="bg-BG"/>
        </w:rPr>
        <w:t xml:space="preserve"> </w:t>
      </w:r>
      <w:r w:rsidR="002274A6">
        <w:rPr>
          <w:rFonts w:asciiTheme="minorHAnsi" w:eastAsia="Calibri" w:hAnsiTheme="minorHAnsi"/>
        </w:rPr>
        <w:t>chapter describes the main sustainability principles, aims and objectives of the sustainability planning and associated exploitation strategy.</w:t>
      </w:r>
    </w:p>
    <w:p w:rsidR="00EE0014" w:rsidRPr="00EE0014" w:rsidRDefault="002274A6" w:rsidP="00EE0014">
      <w:pPr>
        <w:spacing w:before="120" w:after="120" w:line="300" w:lineRule="atLeast"/>
        <w:jc w:val="both"/>
        <w:rPr>
          <w:rFonts w:asciiTheme="minorHAnsi" w:eastAsia="Calibri" w:hAnsiTheme="minorHAnsi"/>
        </w:rPr>
      </w:pPr>
      <w:r>
        <w:rPr>
          <w:rFonts w:asciiTheme="minorHAnsi" w:eastAsia="Calibri" w:hAnsiTheme="minorHAnsi"/>
        </w:rPr>
        <w:t xml:space="preserve">The </w:t>
      </w:r>
      <w:r w:rsidRPr="002274A6">
        <w:rPr>
          <w:rFonts w:asciiTheme="minorHAnsi" w:eastAsia="Calibri" w:hAnsiTheme="minorHAnsi"/>
          <w:b/>
        </w:rPr>
        <w:t>second</w:t>
      </w:r>
      <w:r>
        <w:rPr>
          <w:rFonts w:asciiTheme="minorHAnsi" w:eastAsia="Calibri" w:hAnsiTheme="minorHAnsi"/>
        </w:rPr>
        <w:t xml:space="preserve"> </w:t>
      </w:r>
      <w:r w:rsidR="00EE0014" w:rsidRPr="00EE0014">
        <w:rPr>
          <w:rFonts w:asciiTheme="minorHAnsi" w:eastAsia="Calibri" w:hAnsiTheme="minorHAnsi"/>
        </w:rPr>
        <w:t xml:space="preserve">chapter </w:t>
      </w:r>
      <w:r w:rsidR="00EE0014" w:rsidRPr="00EE0014">
        <w:rPr>
          <w:rFonts w:asciiTheme="minorHAnsi" w:eastAsia="Calibri" w:hAnsiTheme="minorHAnsi"/>
          <w:lang w:val="bg-BG"/>
        </w:rPr>
        <w:t xml:space="preserve">of </w:t>
      </w:r>
      <w:r w:rsidR="00EE0014" w:rsidRPr="00EE0014">
        <w:rPr>
          <w:rFonts w:asciiTheme="minorHAnsi" w:eastAsia="Calibri" w:hAnsiTheme="minorHAnsi"/>
        </w:rPr>
        <w:t>Sustainability plan present</w:t>
      </w:r>
      <w:r w:rsidR="00F829B2">
        <w:rPr>
          <w:rFonts w:asciiTheme="minorHAnsi" w:eastAsia="Calibri" w:hAnsiTheme="minorHAnsi"/>
        </w:rPr>
        <w:t>s</w:t>
      </w:r>
      <w:r w:rsidR="00EE0014" w:rsidRPr="00EE0014">
        <w:rPr>
          <w:rFonts w:asciiTheme="minorHAnsi" w:eastAsia="Calibri" w:hAnsiTheme="minorHAnsi"/>
          <w:lang w:val="bg-BG"/>
        </w:rPr>
        <w:t xml:space="preserve"> in general the ATLAS products and </w:t>
      </w:r>
      <w:r w:rsidRPr="00EE0014">
        <w:rPr>
          <w:rFonts w:asciiTheme="minorHAnsi" w:eastAsia="Calibri" w:hAnsiTheme="minorHAnsi"/>
          <w:lang w:val="bg-BG"/>
        </w:rPr>
        <w:t>services</w:t>
      </w:r>
      <w:r w:rsidR="00EE0014" w:rsidRPr="00EE0014">
        <w:rPr>
          <w:rFonts w:asciiTheme="minorHAnsi" w:eastAsia="Calibri" w:hAnsiTheme="minorHAnsi"/>
          <w:lang w:val="bg-BG"/>
        </w:rPr>
        <w:t xml:space="preserve">. </w:t>
      </w:r>
      <w:r w:rsidR="00F829B2">
        <w:rPr>
          <w:rFonts w:asciiTheme="minorHAnsi" w:eastAsia="Calibri" w:hAnsiTheme="minorHAnsi"/>
        </w:rPr>
        <w:t>Some</w:t>
      </w:r>
      <w:r w:rsidR="00EE0014" w:rsidRPr="00EE0014">
        <w:rPr>
          <w:rFonts w:asciiTheme="minorHAnsi" w:eastAsia="Calibri" w:hAnsiTheme="minorHAnsi"/>
        </w:rPr>
        <w:t xml:space="preserve"> of their main characteristics and functionalities as well as some o</w:t>
      </w:r>
      <w:r w:rsidR="00205C29">
        <w:rPr>
          <w:rFonts w:asciiTheme="minorHAnsi" w:eastAsia="Calibri" w:hAnsiTheme="minorHAnsi"/>
        </w:rPr>
        <w:t>f their competitive advantages</w:t>
      </w:r>
      <w:r w:rsidR="00F829B2">
        <w:rPr>
          <w:rFonts w:asciiTheme="minorHAnsi" w:eastAsia="Calibri" w:hAnsiTheme="minorHAnsi"/>
        </w:rPr>
        <w:t xml:space="preserve"> are outlined</w:t>
      </w:r>
      <w:r w:rsidR="00205C29">
        <w:rPr>
          <w:rFonts w:asciiTheme="minorHAnsi" w:eastAsia="Calibri" w:hAnsiTheme="minorHAnsi"/>
        </w:rPr>
        <w:t>.</w:t>
      </w:r>
    </w:p>
    <w:p w:rsidR="00EC5706" w:rsidRDefault="00EE0014" w:rsidP="00EE0014">
      <w:pPr>
        <w:spacing w:before="120" w:after="120" w:line="300" w:lineRule="atLeast"/>
        <w:jc w:val="both"/>
        <w:rPr>
          <w:rFonts w:asciiTheme="minorHAnsi" w:eastAsia="Calibri" w:hAnsiTheme="minorHAnsi"/>
        </w:rPr>
      </w:pPr>
      <w:bookmarkStart w:id="20" w:name="_Toc318816823"/>
      <w:r w:rsidRPr="00EE0014">
        <w:rPr>
          <w:rFonts w:asciiTheme="minorHAnsi" w:eastAsia="Calibri" w:hAnsiTheme="minorHAnsi"/>
          <w:lang w:val="bg-BG"/>
        </w:rPr>
        <w:t xml:space="preserve">The </w:t>
      </w:r>
      <w:r w:rsidR="002274A6">
        <w:rPr>
          <w:rFonts w:asciiTheme="minorHAnsi" w:eastAsia="Calibri" w:hAnsiTheme="minorHAnsi"/>
          <w:b/>
        </w:rPr>
        <w:t>third</w:t>
      </w:r>
      <w:r w:rsidRPr="00EE0014">
        <w:rPr>
          <w:rFonts w:asciiTheme="minorHAnsi" w:eastAsia="Calibri" w:hAnsiTheme="minorHAnsi"/>
          <w:lang w:val="bg-BG"/>
        </w:rPr>
        <w:t xml:space="preserve"> </w:t>
      </w:r>
      <w:r w:rsidR="00EC5706">
        <w:rPr>
          <w:rFonts w:asciiTheme="minorHAnsi" w:eastAsia="Calibri" w:hAnsiTheme="minorHAnsi"/>
        </w:rPr>
        <w:t xml:space="preserve">chapter includes description of the </w:t>
      </w:r>
      <w:r w:rsidR="00891CEF">
        <w:rPr>
          <w:rFonts w:asciiTheme="minorHAnsi" w:eastAsia="Calibri" w:hAnsiTheme="minorHAnsi"/>
        </w:rPr>
        <w:t xml:space="preserve">ATLAS </w:t>
      </w:r>
      <w:r w:rsidR="00EC5706">
        <w:rPr>
          <w:rFonts w:asciiTheme="minorHAnsi" w:eastAsia="Calibri" w:hAnsiTheme="minorHAnsi"/>
        </w:rPr>
        <w:t>target users and respective use cases.</w:t>
      </w:r>
    </w:p>
    <w:p w:rsidR="00EE0014" w:rsidRPr="00EE0014" w:rsidRDefault="00EC5706" w:rsidP="00EE0014">
      <w:pPr>
        <w:spacing w:before="120" w:after="120" w:line="300" w:lineRule="atLeast"/>
        <w:jc w:val="both"/>
        <w:rPr>
          <w:rFonts w:asciiTheme="minorHAnsi" w:eastAsia="Calibri" w:hAnsiTheme="minorHAnsi"/>
        </w:rPr>
      </w:pPr>
      <w:r w:rsidRPr="00EC5706">
        <w:rPr>
          <w:rFonts w:asciiTheme="minorHAnsi" w:eastAsia="Calibri" w:hAnsiTheme="minorHAnsi"/>
        </w:rPr>
        <w:t>The</w:t>
      </w:r>
      <w:r>
        <w:rPr>
          <w:rFonts w:asciiTheme="minorHAnsi" w:eastAsia="Calibri" w:hAnsiTheme="minorHAnsi"/>
          <w:b/>
        </w:rPr>
        <w:t xml:space="preserve"> </w:t>
      </w:r>
      <w:r w:rsidR="002274A6" w:rsidRPr="002274A6">
        <w:rPr>
          <w:rFonts w:asciiTheme="minorHAnsi" w:eastAsia="Calibri" w:hAnsiTheme="minorHAnsi"/>
          <w:b/>
        </w:rPr>
        <w:t>forth</w:t>
      </w:r>
      <w:r w:rsidR="002274A6">
        <w:rPr>
          <w:rFonts w:asciiTheme="minorHAnsi" w:eastAsia="Calibri" w:hAnsiTheme="minorHAnsi"/>
        </w:rPr>
        <w:t xml:space="preserve"> </w:t>
      </w:r>
      <w:r w:rsidR="00EE0014" w:rsidRPr="00EE0014">
        <w:rPr>
          <w:rFonts w:asciiTheme="minorHAnsi" w:eastAsia="Calibri" w:hAnsiTheme="minorHAnsi"/>
        </w:rPr>
        <w:t>chapter</w:t>
      </w:r>
      <w:r w:rsidR="00F829B2">
        <w:rPr>
          <w:rFonts w:asciiTheme="minorHAnsi" w:eastAsia="Calibri" w:hAnsiTheme="minorHAnsi"/>
          <w:lang w:val="bg-BG"/>
        </w:rPr>
        <w:t xml:space="preserve"> </w:t>
      </w:r>
      <w:r w:rsidR="003313A9">
        <w:rPr>
          <w:rFonts w:asciiTheme="minorHAnsi" w:eastAsia="Calibri" w:hAnsiTheme="minorHAnsi"/>
        </w:rPr>
        <w:t xml:space="preserve">describes </w:t>
      </w:r>
      <w:r w:rsidR="003313A9" w:rsidRPr="003313A9">
        <w:rPr>
          <w:rFonts w:asciiTheme="minorHAnsi" w:eastAsia="Calibri" w:hAnsiTheme="minorHAnsi"/>
        </w:rPr>
        <w:t>market of web content management systems</w:t>
      </w:r>
      <w:r w:rsidR="003313A9">
        <w:rPr>
          <w:rFonts w:asciiTheme="minorHAnsi" w:eastAsia="Calibri" w:hAnsiTheme="minorHAnsi"/>
        </w:rPr>
        <w:t>, market</w:t>
      </w:r>
      <w:r w:rsidR="003313A9" w:rsidRPr="003313A9">
        <w:rPr>
          <w:rFonts w:asciiTheme="minorHAnsi" w:eastAsia="Calibri" w:hAnsiTheme="minorHAnsi"/>
        </w:rPr>
        <w:t xml:space="preserve"> </w:t>
      </w:r>
      <w:r w:rsidR="000A563A">
        <w:rPr>
          <w:rFonts w:asciiTheme="minorHAnsi" w:eastAsia="Calibri" w:hAnsiTheme="minorHAnsi"/>
        </w:rPr>
        <w:t xml:space="preserve">trends </w:t>
      </w:r>
      <w:r w:rsidR="003313A9">
        <w:rPr>
          <w:rFonts w:asciiTheme="minorHAnsi" w:eastAsia="Calibri" w:hAnsiTheme="minorHAnsi"/>
        </w:rPr>
        <w:t>and</w:t>
      </w:r>
      <w:r w:rsidR="000A563A">
        <w:rPr>
          <w:rFonts w:asciiTheme="minorHAnsi" w:eastAsia="Calibri" w:hAnsiTheme="minorHAnsi"/>
        </w:rPr>
        <w:t xml:space="preserve"> main players on the market. </w:t>
      </w:r>
      <w:r w:rsidR="00EE0014" w:rsidRPr="00EE0014">
        <w:rPr>
          <w:rFonts w:asciiTheme="minorHAnsi" w:eastAsia="Calibri" w:hAnsiTheme="minorHAnsi"/>
        </w:rPr>
        <w:t xml:space="preserve">Comparative </w:t>
      </w:r>
      <w:r w:rsidR="000A563A">
        <w:rPr>
          <w:rFonts w:asciiTheme="minorHAnsi" w:eastAsia="Calibri" w:hAnsiTheme="minorHAnsi"/>
        </w:rPr>
        <w:t>matrix</w:t>
      </w:r>
      <w:r w:rsidR="00EE0014" w:rsidRPr="00EE0014">
        <w:rPr>
          <w:rFonts w:asciiTheme="minorHAnsi" w:eastAsia="Calibri" w:hAnsiTheme="minorHAnsi"/>
        </w:rPr>
        <w:t xml:space="preserve"> for products, available on the market</w:t>
      </w:r>
      <w:r w:rsidR="000A563A">
        <w:rPr>
          <w:rFonts w:asciiTheme="minorHAnsi" w:eastAsia="Calibri" w:hAnsiTheme="minorHAnsi"/>
        </w:rPr>
        <w:t xml:space="preserve"> and ATLAS</w:t>
      </w:r>
      <w:r w:rsidR="00EE0014" w:rsidRPr="00EE0014">
        <w:rPr>
          <w:rFonts w:asciiTheme="minorHAnsi" w:eastAsia="Calibri" w:hAnsiTheme="minorHAnsi"/>
        </w:rPr>
        <w:t xml:space="preserve"> </w:t>
      </w:r>
      <w:r w:rsidR="00830613">
        <w:rPr>
          <w:rFonts w:asciiTheme="minorHAnsi" w:eastAsia="Calibri" w:hAnsiTheme="minorHAnsi"/>
        </w:rPr>
        <w:t>is</w:t>
      </w:r>
      <w:r w:rsidR="00EE0014" w:rsidRPr="00EE0014">
        <w:rPr>
          <w:rFonts w:asciiTheme="minorHAnsi" w:eastAsia="Calibri" w:hAnsiTheme="minorHAnsi"/>
        </w:rPr>
        <w:t xml:space="preserve"> pro</w:t>
      </w:r>
      <w:r w:rsidR="00F829B2">
        <w:rPr>
          <w:rFonts w:asciiTheme="minorHAnsi" w:eastAsia="Calibri" w:hAnsiTheme="minorHAnsi"/>
        </w:rPr>
        <w:t xml:space="preserve">posed as well. The chapter </w:t>
      </w:r>
      <w:r w:rsidR="00EE0014" w:rsidRPr="00EE0014">
        <w:rPr>
          <w:rFonts w:asciiTheme="minorHAnsi" w:eastAsia="Calibri" w:hAnsiTheme="minorHAnsi"/>
        </w:rPr>
        <w:t>end</w:t>
      </w:r>
      <w:r w:rsidR="00F829B2">
        <w:rPr>
          <w:rFonts w:asciiTheme="minorHAnsi" w:eastAsia="Calibri" w:hAnsiTheme="minorHAnsi"/>
        </w:rPr>
        <w:t>s</w:t>
      </w:r>
      <w:r w:rsidR="00EE0014" w:rsidRPr="00EE0014">
        <w:rPr>
          <w:rFonts w:asciiTheme="minorHAnsi" w:eastAsia="Calibri" w:hAnsiTheme="minorHAnsi"/>
        </w:rPr>
        <w:t xml:space="preserve"> up with generic SWOT analysis</w:t>
      </w:r>
      <w:r>
        <w:rPr>
          <w:rFonts w:asciiTheme="minorHAnsi" w:eastAsia="Calibri" w:hAnsiTheme="minorHAnsi"/>
        </w:rPr>
        <w:t xml:space="preserve"> of ATLAS products.</w:t>
      </w:r>
    </w:p>
    <w:p w:rsidR="00EE0014" w:rsidRPr="00EE0014" w:rsidRDefault="00EE0014" w:rsidP="00EE0014">
      <w:pPr>
        <w:spacing w:before="120" w:after="120" w:line="300" w:lineRule="atLeast"/>
        <w:jc w:val="both"/>
        <w:rPr>
          <w:rFonts w:asciiTheme="minorHAnsi" w:eastAsia="Calibri" w:hAnsiTheme="minorHAnsi"/>
        </w:rPr>
      </w:pPr>
      <w:r w:rsidRPr="00EE0014">
        <w:rPr>
          <w:rFonts w:asciiTheme="minorHAnsi" w:eastAsia="Calibri" w:hAnsiTheme="minorHAnsi"/>
        </w:rPr>
        <w:t xml:space="preserve">The </w:t>
      </w:r>
      <w:r w:rsidR="002274A6">
        <w:rPr>
          <w:rFonts w:asciiTheme="minorHAnsi" w:eastAsia="Calibri" w:hAnsiTheme="minorHAnsi"/>
          <w:b/>
        </w:rPr>
        <w:t>fifth</w:t>
      </w:r>
      <w:r w:rsidRPr="00EE0014">
        <w:rPr>
          <w:rFonts w:asciiTheme="minorHAnsi" w:eastAsia="Calibri" w:hAnsiTheme="minorHAnsi"/>
          <w:b/>
        </w:rPr>
        <w:t xml:space="preserve"> </w:t>
      </w:r>
      <w:r w:rsidRPr="00EE0014">
        <w:rPr>
          <w:rFonts w:asciiTheme="minorHAnsi" w:eastAsia="Calibri" w:hAnsiTheme="minorHAnsi"/>
        </w:rPr>
        <w:t xml:space="preserve">chapter </w:t>
      </w:r>
      <w:r w:rsidR="00F829B2">
        <w:rPr>
          <w:rFonts w:asciiTheme="minorHAnsi" w:eastAsia="Calibri" w:hAnsiTheme="minorHAnsi"/>
        </w:rPr>
        <w:t xml:space="preserve">is concentrated on the </w:t>
      </w:r>
      <w:r w:rsidR="002274A6">
        <w:rPr>
          <w:rFonts w:asciiTheme="minorHAnsi" w:eastAsia="Calibri" w:hAnsiTheme="minorHAnsi"/>
        </w:rPr>
        <w:t xml:space="preserve">IPR policy in </w:t>
      </w:r>
      <w:r w:rsidR="00EC5706">
        <w:rPr>
          <w:rFonts w:asciiTheme="minorHAnsi" w:eastAsia="Calibri" w:hAnsiTheme="minorHAnsi"/>
        </w:rPr>
        <w:t xml:space="preserve">the </w:t>
      </w:r>
      <w:r w:rsidR="00EC5706" w:rsidRPr="00EE0014">
        <w:rPr>
          <w:rFonts w:asciiTheme="minorHAnsi" w:eastAsia="Calibri" w:hAnsiTheme="minorHAnsi"/>
        </w:rPr>
        <w:t>sustainability</w:t>
      </w:r>
      <w:r w:rsidRPr="00EE0014">
        <w:rPr>
          <w:rFonts w:asciiTheme="minorHAnsi" w:eastAsia="Calibri" w:hAnsiTheme="minorHAnsi"/>
        </w:rPr>
        <w:t xml:space="preserve"> st</w:t>
      </w:r>
      <w:r w:rsidR="00205C29">
        <w:rPr>
          <w:rFonts w:asciiTheme="minorHAnsi" w:eastAsia="Calibri" w:hAnsiTheme="minorHAnsi"/>
        </w:rPr>
        <w:t>rategy of the ATLAS consortium.</w:t>
      </w:r>
    </w:p>
    <w:p w:rsidR="00EE0014" w:rsidRPr="00EE0014" w:rsidRDefault="00EE0014" w:rsidP="00EE0014">
      <w:pPr>
        <w:spacing w:before="120" w:after="120" w:line="300" w:lineRule="atLeast"/>
        <w:jc w:val="both"/>
        <w:rPr>
          <w:rFonts w:asciiTheme="minorHAnsi" w:eastAsia="Calibri" w:hAnsiTheme="minorHAnsi"/>
        </w:rPr>
      </w:pPr>
      <w:r w:rsidRPr="00EE0014">
        <w:rPr>
          <w:rFonts w:asciiTheme="minorHAnsi" w:eastAsia="Calibri" w:hAnsiTheme="minorHAnsi"/>
        </w:rPr>
        <w:t xml:space="preserve">The </w:t>
      </w:r>
      <w:r w:rsidR="00453F3F">
        <w:rPr>
          <w:rFonts w:asciiTheme="minorHAnsi" w:eastAsia="Calibri" w:hAnsiTheme="minorHAnsi"/>
          <w:b/>
        </w:rPr>
        <w:t>sixth</w:t>
      </w:r>
      <w:r w:rsidRPr="00EE0014">
        <w:rPr>
          <w:rFonts w:asciiTheme="minorHAnsi" w:eastAsia="Calibri" w:hAnsiTheme="minorHAnsi"/>
          <w:b/>
        </w:rPr>
        <w:t xml:space="preserve"> c</w:t>
      </w:r>
      <w:r w:rsidR="00F829B2">
        <w:rPr>
          <w:rFonts w:asciiTheme="minorHAnsi" w:eastAsia="Calibri" w:hAnsiTheme="minorHAnsi"/>
        </w:rPr>
        <w:t xml:space="preserve">hapter </w:t>
      </w:r>
      <w:r w:rsidRPr="00EE0014">
        <w:rPr>
          <w:rFonts w:asciiTheme="minorHAnsi" w:eastAsia="Calibri" w:hAnsiTheme="minorHAnsi"/>
        </w:rPr>
        <w:t>present</w:t>
      </w:r>
      <w:r w:rsidR="00F829B2">
        <w:rPr>
          <w:rFonts w:asciiTheme="minorHAnsi" w:eastAsia="Calibri" w:hAnsiTheme="minorHAnsi"/>
        </w:rPr>
        <w:t>s</w:t>
      </w:r>
      <w:r w:rsidRPr="00EE0014">
        <w:rPr>
          <w:rFonts w:asciiTheme="minorHAnsi" w:eastAsia="Calibri" w:hAnsiTheme="minorHAnsi"/>
        </w:rPr>
        <w:t xml:space="preserve"> </w:t>
      </w:r>
      <w:r w:rsidR="00453F3F" w:rsidRPr="00EE0014">
        <w:rPr>
          <w:rFonts w:asciiTheme="minorHAnsi" w:eastAsia="Calibri" w:hAnsiTheme="minorHAnsi"/>
        </w:rPr>
        <w:t>cases</w:t>
      </w:r>
      <w:r w:rsidRPr="00EE0014">
        <w:rPr>
          <w:rFonts w:asciiTheme="minorHAnsi" w:eastAsia="Calibri" w:hAnsiTheme="minorHAnsi"/>
        </w:rPr>
        <w:t xml:space="preserve"> for commercial exploitation of ATLAS products and services. </w:t>
      </w:r>
    </w:p>
    <w:p w:rsidR="00EE0014" w:rsidRPr="00EE0014" w:rsidRDefault="00EE0014" w:rsidP="00EE0014">
      <w:pPr>
        <w:spacing w:before="120" w:after="120" w:line="300" w:lineRule="atLeast"/>
        <w:jc w:val="both"/>
        <w:rPr>
          <w:rFonts w:asciiTheme="minorHAnsi" w:eastAsia="Calibri" w:hAnsiTheme="minorHAnsi"/>
        </w:rPr>
      </w:pPr>
      <w:r w:rsidRPr="00EE0014">
        <w:rPr>
          <w:rFonts w:asciiTheme="minorHAnsi" w:eastAsia="Calibri" w:hAnsiTheme="minorHAnsi"/>
        </w:rPr>
        <w:t xml:space="preserve">The </w:t>
      </w:r>
      <w:r w:rsidR="00453F3F">
        <w:rPr>
          <w:rFonts w:asciiTheme="minorHAnsi" w:eastAsia="Calibri" w:hAnsiTheme="minorHAnsi"/>
          <w:b/>
        </w:rPr>
        <w:t>seventh</w:t>
      </w:r>
      <w:r w:rsidR="00F829B2">
        <w:rPr>
          <w:rFonts w:asciiTheme="minorHAnsi" w:eastAsia="Calibri" w:hAnsiTheme="minorHAnsi"/>
        </w:rPr>
        <w:t xml:space="preserve"> chapter </w:t>
      </w:r>
      <w:r w:rsidRPr="00EE0014">
        <w:rPr>
          <w:rFonts w:asciiTheme="minorHAnsi" w:eastAsia="Calibri" w:hAnsiTheme="minorHAnsi"/>
        </w:rPr>
        <w:t>discuss</w:t>
      </w:r>
      <w:r w:rsidR="00F829B2">
        <w:rPr>
          <w:rFonts w:asciiTheme="minorHAnsi" w:eastAsia="Calibri" w:hAnsiTheme="minorHAnsi"/>
        </w:rPr>
        <w:t>es</w:t>
      </w:r>
      <w:r w:rsidRPr="00EE0014">
        <w:rPr>
          <w:rFonts w:asciiTheme="minorHAnsi" w:eastAsia="Calibri" w:hAnsiTheme="minorHAnsi"/>
        </w:rPr>
        <w:t xml:space="preserve"> non-commer</w:t>
      </w:r>
      <w:r w:rsidR="00F829B2">
        <w:rPr>
          <w:rFonts w:asciiTheme="minorHAnsi" w:eastAsia="Calibri" w:hAnsiTheme="minorHAnsi"/>
        </w:rPr>
        <w:t>cial exploitation cases. It</w:t>
      </w:r>
      <w:r w:rsidRPr="00EE0014">
        <w:rPr>
          <w:rFonts w:asciiTheme="minorHAnsi" w:eastAsia="Calibri" w:hAnsiTheme="minorHAnsi"/>
        </w:rPr>
        <w:t xml:space="preserve"> provide</w:t>
      </w:r>
      <w:r w:rsidR="00F829B2">
        <w:rPr>
          <w:rFonts w:asciiTheme="minorHAnsi" w:eastAsia="Calibri" w:hAnsiTheme="minorHAnsi"/>
        </w:rPr>
        <w:t>s</w:t>
      </w:r>
      <w:r w:rsidRPr="00EE0014">
        <w:rPr>
          <w:rFonts w:asciiTheme="minorHAnsi" w:eastAsia="Calibri" w:hAnsiTheme="minorHAnsi"/>
        </w:rPr>
        <w:t xml:space="preserve"> specific use-cases for potential non-commercial users: teachers, trainers, resear</w:t>
      </w:r>
      <w:r w:rsidR="00205C29">
        <w:rPr>
          <w:rFonts w:asciiTheme="minorHAnsi" w:eastAsia="Calibri" w:hAnsiTheme="minorHAnsi"/>
        </w:rPr>
        <w:t>chers and others.</w:t>
      </w:r>
    </w:p>
    <w:p w:rsidR="00EE0014" w:rsidRDefault="00453F3F" w:rsidP="00EE0014">
      <w:pPr>
        <w:spacing w:before="120" w:after="120" w:line="300" w:lineRule="atLeast"/>
        <w:jc w:val="both"/>
        <w:rPr>
          <w:rFonts w:asciiTheme="minorHAnsi" w:eastAsia="Calibri" w:hAnsiTheme="minorHAnsi"/>
        </w:rPr>
      </w:pPr>
      <w:r>
        <w:rPr>
          <w:rFonts w:asciiTheme="minorHAnsi" w:eastAsia="Calibri" w:hAnsiTheme="minorHAnsi"/>
        </w:rPr>
        <w:t>T</w:t>
      </w:r>
      <w:r w:rsidR="00EE0014" w:rsidRPr="00EE0014">
        <w:rPr>
          <w:rFonts w:asciiTheme="minorHAnsi" w:eastAsia="Calibri" w:hAnsiTheme="minorHAnsi"/>
        </w:rPr>
        <w:t xml:space="preserve">he </w:t>
      </w:r>
      <w:r>
        <w:rPr>
          <w:rFonts w:asciiTheme="minorHAnsi" w:eastAsia="Calibri" w:hAnsiTheme="minorHAnsi"/>
          <w:b/>
        </w:rPr>
        <w:t>eighth</w:t>
      </w:r>
      <w:r w:rsidR="00F829B2">
        <w:rPr>
          <w:rFonts w:asciiTheme="minorHAnsi" w:eastAsia="Calibri" w:hAnsiTheme="minorHAnsi"/>
        </w:rPr>
        <w:t xml:space="preserve"> chapter identifies</w:t>
      </w:r>
      <w:r w:rsidR="00EE0014" w:rsidRPr="00EE0014">
        <w:rPr>
          <w:rFonts w:asciiTheme="minorHAnsi" w:eastAsia="Calibri" w:hAnsiTheme="minorHAnsi"/>
        </w:rPr>
        <w:t xml:space="preserve"> the community building st</w:t>
      </w:r>
      <w:r w:rsidR="007A58A8">
        <w:rPr>
          <w:rFonts w:asciiTheme="minorHAnsi" w:eastAsia="Calibri" w:hAnsiTheme="minorHAnsi"/>
        </w:rPr>
        <w:t>rategy, including description of communities, tools for interaction and knowledge transfer</w:t>
      </w:r>
      <w:r w:rsidR="00205C29">
        <w:rPr>
          <w:rFonts w:asciiTheme="minorHAnsi" w:eastAsia="Calibri" w:hAnsiTheme="minorHAnsi"/>
        </w:rPr>
        <w:t>.</w:t>
      </w:r>
    </w:p>
    <w:p w:rsidR="00453F3F" w:rsidRDefault="00453F3F" w:rsidP="00EE0014">
      <w:pPr>
        <w:spacing w:before="120" w:after="120" w:line="300" w:lineRule="atLeast"/>
        <w:jc w:val="both"/>
        <w:rPr>
          <w:rFonts w:asciiTheme="minorHAnsi" w:eastAsia="Calibri" w:hAnsiTheme="minorHAnsi"/>
        </w:rPr>
      </w:pPr>
      <w:r>
        <w:rPr>
          <w:rFonts w:asciiTheme="minorHAnsi" w:eastAsia="Calibri" w:hAnsiTheme="minorHAnsi"/>
        </w:rPr>
        <w:t xml:space="preserve">The </w:t>
      </w:r>
      <w:r w:rsidRPr="00453F3F">
        <w:rPr>
          <w:rFonts w:asciiTheme="minorHAnsi" w:eastAsia="Calibri" w:hAnsiTheme="minorHAnsi"/>
          <w:b/>
        </w:rPr>
        <w:t xml:space="preserve">ninth </w:t>
      </w:r>
      <w:r>
        <w:rPr>
          <w:rFonts w:asciiTheme="minorHAnsi" w:eastAsia="Calibri" w:hAnsiTheme="minorHAnsi"/>
        </w:rPr>
        <w:t>chapter describes the promotion activities, tools and plans associated with sustainability strategy</w:t>
      </w:r>
      <w:r w:rsidR="00EC5706">
        <w:rPr>
          <w:rFonts w:asciiTheme="minorHAnsi" w:eastAsia="Calibri" w:hAnsiTheme="minorHAnsi"/>
        </w:rPr>
        <w:t xml:space="preserve"> and exploitation</w:t>
      </w:r>
      <w:r>
        <w:rPr>
          <w:rFonts w:asciiTheme="minorHAnsi" w:eastAsia="Calibri" w:hAnsiTheme="minorHAnsi"/>
        </w:rPr>
        <w:t>.</w:t>
      </w:r>
    </w:p>
    <w:p w:rsidR="00453F3F" w:rsidRDefault="00453F3F" w:rsidP="00EE0014">
      <w:pPr>
        <w:spacing w:before="120" w:after="120" w:line="300" w:lineRule="atLeast"/>
        <w:jc w:val="both"/>
        <w:rPr>
          <w:rFonts w:asciiTheme="minorHAnsi" w:eastAsia="Calibri" w:hAnsiTheme="minorHAnsi"/>
        </w:rPr>
      </w:pPr>
      <w:r>
        <w:rPr>
          <w:rFonts w:asciiTheme="minorHAnsi" w:eastAsia="Calibri" w:hAnsiTheme="minorHAnsi"/>
        </w:rPr>
        <w:t xml:space="preserve">The </w:t>
      </w:r>
      <w:r w:rsidRPr="00453F3F">
        <w:rPr>
          <w:rFonts w:asciiTheme="minorHAnsi" w:eastAsia="Calibri" w:hAnsiTheme="minorHAnsi"/>
          <w:b/>
        </w:rPr>
        <w:t>last</w:t>
      </w:r>
      <w:r>
        <w:rPr>
          <w:rFonts w:asciiTheme="minorHAnsi" w:eastAsia="Calibri" w:hAnsiTheme="minorHAnsi"/>
        </w:rPr>
        <w:t xml:space="preserve"> chapter presents partners</w:t>
      </w:r>
      <w:r w:rsidR="004D3EFF">
        <w:rPr>
          <w:rFonts w:asciiTheme="minorHAnsi" w:eastAsia="Calibri" w:hAnsiTheme="minorHAnsi"/>
        </w:rPr>
        <w:t>`</w:t>
      </w:r>
      <w:r>
        <w:rPr>
          <w:rFonts w:asciiTheme="minorHAnsi" w:eastAsia="Calibri" w:hAnsiTheme="minorHAnsi"/>
        </w:rPr>
        <w:t xml:space="preserve"> exploitation plans.</w:t>
      </w:r>
    </w:p>
    <w:p w:rsidR="00EE0014" w:rsidRPr="00EE0014" w:rsidRDefault="002F56E8" w:rsidP="00205C29">
      <w:pPr>
        <w:pStyle w:val="Heading1"/>
        <w:rPr>
          <w:kern w:val="32"/>
        </w:rPr>
      </w:pPr>
      <w:bookmarkStart w:id="21" w:name="_Toc348867320"/>
      <w:bookmarkStart w:id="22" w:name="_Toc349810628"/>
      <w:r>
        <w:rPr>
          <w:kern w:val="32"/>
        </w:rPr>
        <w:t>2</w:t>
      </w:r>
      <w:r w:rsidR="00EE0014" w:rsidRPr="00EE0014">
        <w:rPr>
          <w:kern w:val="32"/>
        </w:rPr>
        <w:t xml:space="preserve">. ATLAS </w:t>
      </w:r>
      <w:bookmarkEnd w:id="20"/>
      <w:r w:rsidR="00EE0014" w:rsidRPr="00EE0014">
        <w:rPr>
          <w:kern w:val="32"/>
        </w:rPr>
        <w:t>exploitable results</w:t>
      </w:r>
      <w:bookmarkEnd w:id="21"/>
      <w:bookmarkEnd w:id="22"/>
    </w:p>
    <w:p w:rsidR="00EE0014" w:rsidRPr="00EE0014" w:rsidRDefault="00EE0014" w:rsidP="00EE0014">
      <w:pPr>
        <w:spacing w:before="120" w:after="120" w:line="300" w:lineRule="atLeast"/>
        <w:jc w:val="both"/>
        <w:rPr>
          <w:rFonts w:asciiTheme="minorHAnsi" w:eastAsia="Calibri" w:hAnsiTheme="minorHAnsi"/>
        </w:rPr>
      </w:pPr>
      <w:r w:rsidRPr="00EE0014">
        <w:rPr>
          <w:rFonts w:asciiTheme="minorHAnsi" w:eastAsia="Calibri" w:hAnsiTheme="minorHAnsi"/>
        </w:rPr>
        <w:t xml:space="preserve">The first chapter aims to provide a detailed presentation of expected final ATLAS products and services. Therefore it will outline its main functionality, competitive advantages, </w:t>
      </w:r>
      <w:proofErr w:type="gramStart"/>
      <w:r w:rsidRPr="00EE0014">
        <w:rPr>
          <w:rFonts w:asciiTheme="minorHAnsi" w:eastAsia="Calibri" w:hAnsiTheme="minorHAnsi"/>
        </w:rPr>
        <w:t>end</w:t>
      </w:r>
      <w:proofErr w:type="gramEnd"/>
      <w:r w:rsidRPr="00EE0014">
        <w:rPr>
          <w:rFonts w:asciiTheme="minorHAnsi" w:eastAsia="Calibri" w:hAnsiTheme="minorHAnsi"/>
        </w:rPr>
        <w:t>-users benefits and will end-up with conclusions.</w:t>
      </w:r>
    </w:p>
    <w:p w:rsidR="00EE0014" w:rsidRPr="00EE0014" w:rsidRDefault="00EE0014" w:rsidP="00EE0014">
      <w:pPr>
        <w:spacing w:before="120" w:after="120" w:line="300" w:lineRule="atLeast"/>
        <w:jc w:val="both"/>
        <w:rPr>
          <w:rFonts w:asciiTheme="minorHAnsi" w:eastAsia="Calibri" w:hAnsiTheme="minorHAnsi"/>
        </w:rPr>
      </w:pPr>
      <w:r w:rsidRPr="00EE0014">
        <w:rPr>
          <w:rFonts w:asciiTheme="minorHAnsi" w:eastAsia="Calibri" w:hAnsiTheme="minorHAnsi"/>
        </w:rPr>
        <w:t xml:space="preserve">ATLAS is an open-source software platform for multilingual web content management, containing </w:t>
      </w:r>
      <w:proofErr w:type="spellStart"/>
      <w:r w:rsidRPr="00EE0014">
        <w:rPr>
          <w:rFonts w:asciiTheme="minorHAnsi" w:eastAsia="Calibri" w:hAnsiTheme="minorHAnsi"/>
        </w:rPr>
        <w:t>i</w:t>
      </w:r>
      <w:proofErr w:type="spellEnd"/>
      <w:r w:rsidRPr="00EE0014">
        <w:rPr>
          <w:rFonts w:asciiTheme="minorHAnsi" w:eastAsia="Calibri" w:hAnsiTheme="minorHAnsi"/>
        </w:rPr>
        <w:t xml:space="preserve">-Publisher and ASSET. </w:t>
      </w:r>
    </w:p>
    <w:p w:rsidR="00EE0014" w:rsidRPr="00EE0014" w:rsidRDefault="002F56E8" w:rsidP="00205C29">
      <w:pPr>
        <w:pStyle w:val="Heading2"/>
        <w:rPr>
          <w:rFonts w:eastAsia="Arial"/>
        </w:rPr>
      </w:pPr>
      <w:bookmarkStart w:id="23" w:name="_Toc348867321"/>
      <w:bookmarkStart w:id="24" w:name="_Toc349810629"/>
      <w:r>
        <w:rPr>
          <w:rFonts w:eastAsia="Arial"/>
        </w:rPr>
        <w:t>2.</w:t>
      </w:r>
      <w:r w:rsidR="00EE0014" w:rsidRPr="00EE0014">
        <w:rPr>
          <w:rFonts w:eastAsia="Arial"/>
        </w:rPr>
        <w:t xml:space="preserve">1. </w:t>
      </w:r>
      <w:proofErr w:type="spellStart"/>
      <w:r w:rsidR="00EE0014" w:rsidRPr="00EE0014">
        <w:rPr>
          <w:rFonts w:eastAsia="Arial"/>
        </w:rPr>
        <w:t>i</w:t>
      </w:r>
      <w:proofErr w:type="spellEnd"/>
      <w:r w:rsidR="00EE0014" w:rsidRPr="00EE0014">
        <w:rPr>
          <w:rFonts w:eastAsia="Arial"/>
        </w:rPr>
        <w:t>-Publisher</w:t>
      </w:r>
      <w:bookmarkEnd w:id="23"/>
      <w:bookmarkEnd w:id="24"/>
      <w:r w:rsidR="00EE0014" w:rsidRPr="00EE0014">
        <w:rPr>
          <w:rFonts w:eastAsia="Arial"/>
        </w:rPr>
        <w:t xml:space="preserve"> </w:t>
      </w:r>
    </w:p>
    <w:p w:rsidR="00EE0014" w:rsidRPr="00EE0014" w:rsidRDefault="00EE0014" w:rsidP="00EE0014">
      <w:pPr>
        <w:spacing w:before="120" w:after="120" w:line="300" w:lineRule="atLeast"/>
        <w:jc w:val="both"/>
        <w:rPr>
          <w:rFonts w:asciiTheme="minorHAnsi" w:eastAsia="Calibri" w:hAnsiTheme="minorHAnsi"/>
        </w:rPr>
      </w:pPr>
      <w:proofErr w:type="spellStart"/>
      <w:proofErr w:type="gramStart"/>
      <w:r w:rsidRPr="00EE0014">
        <w:rPr>
          <w:rFonts w:asciiTheme="minorHAnsi" w:eastAsia="Calibri" w:hAnsiTheme="minorHAnsi"/>
        </w:rPr>
        <w:t>i</w:t>
      </w:r>
      <w:proofErr w:type="spellEnd"/>
      <w:r w:rsidRPr="00EE0014">
        <w:rPr>
          <w:rFonts w:asciiTheme="minorHAnsi" w:eastAsia="Calibri" w:hAnsiTheme="minorHAnsi"/>
        </w:rPr>
        <w:t>-Publisher</w:t>
      </w:r>
      <w:proofErr w:type="gramEnd"/>
      <w:r w:rsidRPr="00EE0014">
        <w:rPr>
          <w:rFonts w:asciiTheme="minorHAnsi" w:eastAsia="Calibri" w:hAnsiTheme="minorHAnsi"/>
        </w:rPr>
        <w:t xml:space="preserve"> (i-publisher.atlasproject.eu) is a web-based instrument for creating, running and managing dynamic content-driven web sites. It allows both small and large organizations to deploy and manage multilingual web sites without spending time and effort for installing and maintaining a content management system. This service assists organizations in retrieving, unifying, and packaging heterogeneous pieces of content, and dynamically rendering them on multiple web sites. I-Publisher fosters collaboration in content creation by enabling authors, editors, and other contributors to work together. It also facilitates the process by automatically categorizing, summarizing, and tagging the newly created content. Furthermore, web sites may be built with </w:t>
      </w:r>
      <w:proofErr w:type="spellStart"/>
      <w:r w:rsidRPr="00EE0014">
        <w:rPr>
          <w:rFonts w:asciiTheme="minorHAnsi" w:eastAsia="Calibri" w:hAnsiTheme="minorHAnsi"/>
        </w:rPr>
        <w:t>i</w:t>
      </w:r>
      <w:proofErr w:type="spellEnd"/>
      <w:r w:rsidRPr="00EE0014">
        <w:rPr>
          <w:rFonts w:asciiTheme="minorHAnsi" w:eastAsia="Calibri" w:hAnsiTheme="minorHAnsi"/>
        </w:rPr>
        <w:t xml:space="preserve">-Publisher with a point-and-click graphical user </w:t>
      </w:r>
      <w:r w:rsidRPr="00EE0014">
        <w:rPr>
          <w:rFonts w:asciiTheme="minorHAnsi" w:eastAsia="Calibri" w:hAnsiTheme="minorHAnsi"/>
        </w:rPr>
        <w:lastRenderedPageBreak/>
        <w:t xml:space="preserve">interface by people with different expertise but no programming experience – publishers, information designers and graphic designers. The service leverages the full benefits of the ATLAS platform and becomes an ideal choice for promoting any type of organization on the Web. Web sites created with </w:t>
      </w:r>
      <w:proofErr w:type="spellStart"/>
      <w:r w:rsidRPr="00EE0014">
        <w:rPr>
          <w:rFonts w:asciiTheme="minorHAnsi" w:eastAsia="Calibri" w:hAnsiTheme="minorHAnsi"/>
        </w:rPr>
        <w:t>i</w:t>
      </w:r>
      <w:proofErr w:type="spellEnd"/>
      <w:r w:rsidRPr="00EE0014">
        <w:rPr>
          <w:rFonts w:asciiTheme="minorHAnsi" w:eastAsia="Calibri" w:hAnsiTheme="minorHAnsi"/>
        </w:rPr>
        <w:t xml:space="preserve"> Publisher offer to end-users multilingual full-text and similarity search, and clustered, summarized and annotated content.</w:t>
      </w:r>
    </w:p>
    <w:p w:rsidR="00EE0014" w:rsidRPr="00EE0014" w:rsidRDefault="002F56E8" w:rsidP="00205C29">
      <w:pPr>
        <w:pStyle w:val="Heading2"/>
        <w:rPr>
          <w:rFonts w:eastAsia="Arial"/>
        </w:rPr>
      </w:pPr>
      <w:bookmarkStart w:id="25" w:name="_Toc348867322"/>
      <w:bookmarkStart w:id="26" w:name="_Toc349810630"/>
      <w:r>
        <w:rPr>
          <w:rFonts w:eastAsia="Arial"/>
        </w:rPr>
        <w:t>2.</w:t>
      </w:r>
      <w:r w:rsidR="00EE0014" w:rsidRPr="00EE0014">
        <w:rPr>
          <w:rFonts w:eastAsia="Arial"/>
        </w:rPr>
        <w:t>2. ASSET</w:t>
      </w:r>
      <w:bookmarkEnd w:id="25"/>
      <w:bookmarkEnd w:id="26"/>
    </w:p>
    <w:p w:rsidR="00EE0014" w:rsidRPr="00EE0014" w:rsidRDefault="00EE0014" w:rsidP="00EE0014">
      <w:pPr>
        <w:spacing w:before="120" w:after="120" w:line="300" w:lineRule="atLeast"/>
        <w:jc w:val="both"/>
        <w:rPr>
          <w:rFonts w:asciiTheme="minorHAnsi" w:eastAsia="Calibri" w:hAnsiTheme="minorHAnsi"/>
        </w:rPr>
      </w:pPr>
      <w:r w:rsidRPr="00EE0014">
        <w:rPr>
          <w:rFonts w:asciiTheme="minorHAnsi" w:eastAsia="Calibri" w:hAnsiTheme="minorHAnsi"/>
        </w:rPr>
        <w:t xml:space="preserve">ASSET is a linguistic framework that enriches the content in the web sites, produced with –Publisher, with automatic annotation of important names and concepts, suggestions for categories and keywords, summary generation and computer-aided translations in English, Bulgarian, German, Greek, Polish and Romanian. </w:t>
      </w:r>
    </w:p>
    <w:p w:rsidR="00EE0014" w:rsidRPr="00EE0014" w:rsidRDefault="00EE0014" w:rsidP="00EE0014">
      <w:pPr>
        <w:spacing w:before="120" w:after="120" w:line="300" w:lineRule="atLeast"/>
        <w:jc w:val="both"/>
        <w:rPr>
          <w:rFonts w:asciiTheme="minorHAnsi" w:eastAsia="Calibri" w:hAnsiTheme="minorHAnsi"/>
        </w:rPr>
      </w:pPr>
      <w:r w:rsidRPr="00EE0014">
        <w:rPr>
          <w:rFonts w:asciiTheme="minorHAnsi" w:eastAsia="Calibri" w:hAnsiTheme="minorHAnsi"/>
        </w:rPr>
        <w:t>The linguistic platform ASSET employs:</w:t>
      </w:r>
    </w:p>
    <w:p w:rsidR="00EE0014" w:rsidRPr="00EE0014" w:rsidRDefault="00EE0014" w:rsidP="00325771">
      <w:pPr>
        <w:numPr>
          <w:ilvl w:val="0"/>
          <w:numId w:val="6"/>
        </w:numPr>
        <w:suppressAutoHyphens/>
        <w:spacing w:after="0" w:line="300" w:lineRule="atLeast"/>
        <w:ind w:left="884" w:hanging="527"/>
        <w:jc w:val="both"/>
        <w:rPr>
          <w:rFonts w:asciiTheme="minorHAnsi" w:eastAsia="Calibri" w:hAnsiTheme="minorHAnsi"/>
        </w:rPr>
      </w:pPr>
      <w:r w:rsidRPr="00EE0014">
        <w:rPr>
          <w:rFonts w:asciiTheme="minorHAnsi" w:eastAsia="Calibri" w:hAnsiTheme="minorHAnsi"/>
        </w:rPr>
        <w:t>Natural Language Processing tools</w:t>
      </w:r>
    </w:p>
    <w:p w:rsidR="00EE0014" w:rsidRPr="00EE0014" w:rsidRDefault="00EE0014" w:rsidP="00325771">
      <w:pPr>
        <w:numPr>
          <w:ilvl w:val="0"/>
          <w:numId w:val="6"/>
        </w:numPr>
        <w:suppressAutoHyphens/>
        <w:spacing w:after="0" w:line="300" w:lineRule="atLeast"/>
        <w:ind w:left="884" w:hanging="527"/>
        <w:jc w:val="both"/>
        <w:rPr>
          <w:rFonts w:asciiTheme="minorHAnsi" w:eastAsia="Calibri" w:hAnsiTheme="minorHAnsi"/>
        </w:rPr>
      </w:pPr>
      <w:r w:rsidRPr="00EE0014">
        <w:rPr>
          <w:rFonts w:asciiTheme="minorHAnsi" w:eastAsia="Calibri" w:hAnsiTheme="minorHAnsi"/>
        </w:rPr>
        <w:t>Categorization tool</w:t>
      </w:r>
    </w:p>
    <w:p w:rsidR="00EE0014" w:rsidRPr="00EE0014" w:rsidRDefault="00EE0014" w:rsidP="00325771">
      <w:pPr>
        <w:numPr>
          <w:ilvl w:val="0"/>
          <w:numId w:val="6"/>
        </w:numPr>
        <w:suppressAutoHyphens/>
        <w:spacing w:after="0" w:line="300" w:lineRule="atLeast"/>
        <w:ind w:left="884" w:hanging="527"/>
        <w:jc w:val="both"/>
        <w:rPr>
          <w:rFonts w:asciiTheme="minorHAnsi" w:eastAsia="Calibri" w:hAnsiTheme="minorHAnsi"/>
        </w:rPr>
      </w:pPr>
      <w:proofErr w:type="spellStart"/>
      <w:r w:rsidRPr="00EE0014">
        <w:rPr>
          <w:rFonts w:asciiTheme="minorHAnsi" w:eastAsia="Calibri" w:hAnsiTheme="minorHAnsi"/>
        </w:rPr>
        <w:t>Summarisation</w:t>
      </w:r>
      <w:proofErr w:type="spellEnd"/>
      <w:r w:rsidRPr="00EE0014">
        <w:rPr>
          <w:rFonts w:asciiTheme="minorHAnsi" w:eastAsia="Calibri" w:hAnsiTheme="minorHAnsi"/>
        </w:rPr>
        <w:t xml:space="preserve"> tool and</w:t>
      </w:r>
    </w:p>
    <w:p w:rsidR="00EE0014" w:rsidRPr="00EE0014" w:rsidRDefault="00EE0014" w:rsidP="00325771">
      <w:pPr>
        <w:numPr>
          <w:ilvl w:val="0"/>
          <w:numId w:val="6"/>
        </w:numPr>
        <w:suppressAutoHyphens/>
        <w:spacing w:after="0" w:line="300" w:lineRule="atLeast"/>
        <w:ind w:left="884" w:hanging="527"/>
        <w:jc w:val="both"/>
        <w:rPr>
          <w:rFonts w:asciiTheme="minorHAnsi" w:eastAsia="Calibri" w:hAnsiTheme="minorHAnsi"/>
        </w:rPr>
      </w:pPr>
      <w:r w:rsidRPr="00EE0014">
        <w:rPr>
          <w:rFonts w:asciiTheme="minorHAnsi" w:eastAsia="Calibri" w:hAnsiTheme="minorHAnsi"/>
        </w:rPr>
        <w:t>Machine translation engine.</w:t>
      </w:r>
    </w:p>
    <w:p w:rsidR="00EE0014" w:rsidRPr="00EE0014" w:rsidRDefault="002F56E8" w:rsidP="00205C29">
      <w:pPr>
        <w:pStyle w:val="Heading2"/>
        <w:rPr>
          <w:rFonts w:eastAsia="Arial"/>
        </w:rPr>
      </w:pPr>
      <w:bookmarkStart w:id="27" w:name="_Toc348867323"/>
      <w:bookmarkStart w:id="28" w:name="_Toc349810631"/>
      <w:r>
        <w:rPr>
          <w:rFonts w:eastAsia="Arial"/>
        </w:rPr>
        <w:t>2.</w:t>
      </w:r>
      <w:r w:rsidR="00EE0014" w:rsidRPr="00EE0014">
        <w:rPr>
          <w:rFonts w:eastAsia="Arial"/>
        </w:rPr>
        <w:t>3. ATLAS services</w:t>
      </w:r>
      <w:bookmarkEnd w:id="27"/>
      <w:bookmarkEnd w:id="28"/>
    </w:p>
    <w:p w:rsidR="00EE0014" w:rsidRPr="00EE0014" w:rsidRDefault="00EE0014" w:rsidP="00EE0014">
      <w:pPr>
        <w:spacing w:before="120" w:after="120" w:line="300" w:lineRule="atLeast"/>
        <w:jc w:val="both"/>
        <w:rPr>
          <w:rFonts w:asciiTheme="minorHAnsi" w:eastAsia="Calibri" w:hAnsiTheme="minorHAnsi"/>
        </w:rPr>
      </w:pPr>
      <w:r w:rsidRPr="00EE0014">
        <w:rPr>
          <w:rFonts w:asciiTheme="minorHAnsi" w:eastAsia="Calibri" w:hAnsiTheme="minorHAnsi"/>
        </w:rPr>
        <w:t>The Atlas consortium has delivered web-based services produced with the multilingual platform Atlas:</w:t>
      </w:r>
    </w:p>
    <w:p w:rsidR="00EE0014" w:rsidRPr="00EE0014" w:rsidRDefault="00EE0014" w:rsidP="00325771">
      <w:pPr>
        <w:numPr>
          <w:ilvl w:val="0"/>
          <w:numId w:val="6"/>
        </w:numPr>
        <w:suppressAutoHyphens/>
        <w:spacing w:before="120" w:after="120" w:line="300" w:lineRule="atLeast"/>
        <w:jc w:val="both"/>
        <w:rPr>
          <w:rFonts w:asciiTheme="minorHAnsi" w:eastAsia="Calibri" w:hAnsiTheme="minorHAnsi"/>
          <w:b/>
          <w:i/>
        </w:rPr>
      </w:pPr>
      <w:proofErr w:type="spellStart"/>
      <w:r w:rsidRPr="00EE0014">
        <w:rPr>
          <w:rFonts w:asciiTheme="minorHAnsi" w:eastAsia="Calibri" w:hAnsiTheme="minorHAnsi"/>
          <w:b/>
          <w:i/>
        </w:rPr>
        <w:t>i</w:t>
      </w:r>
      <w:proofErr w:type="spellEnd"/>
      <w:r w:rsidRPr="00EE0014">
        <w:rPr>
          <w:rFonts w:asciiTheme="minorHAnsi" w:eastAsia="Calibri" w:hAnsiTheme="minorHAnsi"/>
          <w:b/>
          <w:i/>
        </w:rPr>
        <w:t>-Librarian – www.i-librarian.eu</w:t>
      </w:r>
    </w:p>
    <w:p w:rsidR="00EE0014" w:rsidRPr="00EE0014" w:rsidRDefault="00EE0014" w:rsidP="00EE0014">
      <w:pPr>
        <w:spacing w:before="120" w:after="120" w:line="300" w:lineRule="atLeast"/>
        <w:jc w:val="both"/>
        <w:rPr>
          <w:rFonts w:asciiTheme="minorHAnsi" w:eastAsia="Calibri" w:hAnsiTheme="minorHAnsi"/>
        </w:rPr>
      </w:pPr>
      <w:proofErr w:type="spellStart"/>
      <w:proofErr w:type="gramStart"/>
      <w:r w:rsidRPr="00EE0014">
        <w:rPr>
          <w:rFonts w:asciiTheme="minorHAnsi" w:eastAsia="Calibri" w:hAnsiTheme="minorHAnsi"/>
        </w:rPr>
        <w:t>i</w:t>
      </w:r>
      <w:proofErr w:type="spellEnd"/>
      <w:r w:rsidRPr="00EE0014">
        <w:rPr>
          <w:rFonts w:asciiTheme="minorHAnsi" w:eastAsia="Calibri" w:hAnsiTheme="minorHAnsi"/>
        </w:rPr>
        <w:t>-Librarian</w:t>
      </w:r>
      <w:proofErr w:type="gramEnd"/>
      <w:r w:rsidRPr="00EE0014">
        <w:rPr>
          <w:rFonts w:asciiTheme="minorHAnsi" w:eastAsia="Calibri" w:hAnsiTheme="minorHAnsi"/>
        </w:rPr>
        <w:t xml:space="preserve"> is a free online library that assists authors, students, young researchers, scholars, librarians and executives to easily create, </w:t>
      </w:r>
      <w:proofErr w:type="spellStart"/>
      <w:r w:rsidRPr="00EE0014">
        <w:rPr>
          <w:rFonts w:asciiTheme="minorHAnsi" w:eastAsia="Calibri" w:hAnsiTheme="minorHAnsi"/>
        </w:rPr>
        <w:t>organise</w:t>
      </w:r>
      <w:proofErr w:type="spellEnd"/>
      <w:r w:rsidRPr="00EE0014">
        <w:rPr>
          <w:rFonts w:asciiTheme="minorHAnsi" w:eastAsia="Calibri" w:hAnsiTheme="minorHAnsi"/>
        </w:rPr>
        <w:t xml:space="preserve"> and publish various types of documents in English, Bulgarian, German, Greek, Polish and Romanian. Currently, a sample of the publicly available library contains over 20 000 books in English.</w:t>
      </w:r>
    </w:p>
    <w:p w:rsidR="00EE0014" w:rsidRPr="00EE0014" w:rsidRDefault="00EE0014" w:rsidP="00EE0014">
      <w:pPr>
        <w:spacing w:before="120" w:after="120" w:line="300" w:lineRule="atLeast"/>
        <w:jc w:val="both"/>
        <w:rPr>
          <w:rFonts w:asciiTheme="minorHAnsi" w:eastAsia="Calibri" w:hAnsiTheme="minorHAnsi"/>
        </w:rPr>
      </w:pPr>
      <w:r w:rsidRPr="00EE0014">
        <w:rPr>
          <w:rFonts w:asciiTheme="minorHAnsi" w:eastAsia="Calibri" w:hAnsiTheme="minorHAnsi"/>
        </w:rPr>
        <w:t xml:space="preserve">On uploading a new document to </w:t>
      </w:r>
      <w:proofErr w:type="spellStart"/>
      <w:r w:rsidRPr="00EE0014">
        <w:rPr>
          <w:rFonts w:asciiTheme="minorHAnsi" w:eastAsia="Calibri" w:hAnsiTheme="minorHAnsi"/>
        </w:rPr>
        <w:t>i</w:t>
      </w:r>
      <w:proofErr w:type="spellEnd"/>
      <w:r w:rsidRPr="00EE0014">
        <w:rPr>
          <w:rFonts w:asciiTheme="minorHAnsi" w:eastAsia="Calibri" w:hAnsiTheme="minorHAnsi"/>
        </w:rPr>
        <w:t xml:space="preserve">-Librarian, the system automatically provides the user with an extraction of the most relevant information (concepts and named entities, keywords). Later on, the retrieved information is used to generate suggestions for classification in the library catalogue, containing 86 categories, as well as a list of similar documents. Finally, the system compiles a summary and translates it in all supported languages. </w:t>
      </w:r>
    </w:p>
    <w:p w:rsidR="00EE0014" w:rsidRPr="00EE0014" w:rsidRDefault="00EE0014" w:rsidP="00EE0014">
      <w:pPr>
        <w:spacing w:before="120" w:after="120" w:line="300" w:lineRule="atLeast"/>
        <w:jc w:val="both"/>
        <w:rPr>
          <w:rFonts w:asciiTheme="minorHAnsi" w:eastAsia="Calibri" w:hAnsiTheme="minorHAnsi"/>
        </w:rPr>
      </w:pPr>
      <w:r w:rsidRPr="00EE0014">
        <w:rPr>
          <w:rFonts w:asciiTheme="minorHAnsi" w:eastAsia="Calibri" w:hAnsiTheme="minorHAnsi"/>
        </w:rPr>
        <w:t xml:space="preserve">Microsoft Office documents, PDF, </w:t>
      </w:r>
      <w:proofErr w:type="spellStart"/>
      <w:r w:rsidRPr="00EE0014">
        <w:rPr>
          <w:rFonts w:asciiTheme="minorHAnsi" w:eastAsia="Calibri" w:hAnsiTheme="minorHAnsi"/>
        </w:rPr>
        <w:t>OpenOffice</w:t>
      </w:r>
      <w:proofErr w:type="spellEnd"/>
      <w:r w:rsidRPr="00EE0014">
        <w:rPr>
          <w:rFonts w:asciiTheme="minorHAnsi" w:eastAsia="Calibri" w:hAnsiTheme="minorHAnsi"/>
        </w:rPr>
        <w:t xml:space="preserve"> documents, books in various electronic formats, HTML pages and XML documents</w:t>
      </w:r>
      <w:r w:rsidR="004D3EFF">
        <w:rPr>
          <w:rFonts w:asciiTheme="minorHAnsi" w:eastAsia="Calibri" w:hAnsiTheme="minorHAnsi"/>
        </w:rPr>
        <w:t xml:space="preserve"> are among the supported formats</w:t>
      </w:r>
      <w:r w:rsidRPr="00EE0014">
        <w:rPr>
          <w:rFonts w:asciiTheme="minorHAnsi" w:eastAsia="Calibri" w:hAnsiTheme="minorHAnsi"/>
        </w:rPr>
        <w:t>. Users have exclusive rights to manage content in the library at their discretion.</w:t>
      </w:r>
    </w:p>
    <w:p w:rsidR="00EE0014" w:rsidRPr="00EE0014" w:rsidRDefault="00EE0014" w:rsidP="00325771">
      <w:pPr>
        <w:numPr>
          <w:ilvl w:val="0"/>
          <w:numId w:val="6"/>
        </w:numPr>
        <w:suppressAutoHyphens/>
        <w:spacing w:before="120" w:after="120" w:line="300" w:lineRule="atLeast"/>
        <w:jc w:val="both"/>
        <w:rPr>
          <w:rFonts w:asciiTheme="minorHAnsi" w:eastAsia="Calibri" w:hAnsiTheme="minorHAnsi"/>
          <w:b/>
          <w:i/>
        </w:rPr>
      </w:pPr>
      <w:proofErr w:type="spellStart"/>
      <w:r w:rsidRPr="00EE0014">
        <w:rPr>
          <w:rFonts w:asciiTheme="minorHAnsi" w:eastAsia="Calibri" w:hAnsiTheme="minorHAnsi"/>
          <w:b/>
          <w:i/>
        </w:rPr>
        <w:t>EUDocLib</w:t>
      </w:r>
      <w:proofErr w:type="spellEnd"/>
      <w:r w:rsidRPr="00EE0014">
        <w:rPr>
          <w:rFonts w:asciiTheme="minorHAnsi" w:eastAsia="Calibri" w:hAnsiTheme="minorHAnsi"/>
          <w:b/>
          <w:i/>
        </w:rPr>
        <w:t xml:space="preserve"> – eudoclib.atlasproject.eu</w:t>
      </w:r>
    </w:p>
    <w:p w:rsidR="00EE0014" w:rsidRPr="00EE0014" w:rsidRDefault="00EE0014" w:rsidP="00EE0014">
      <w:pPr>
        <w:spacing w:before="120" w:after="120" w:line="300" w:lineRule="atLeast"/>
        <w:jc w:val="both"/>
        <w:rPr>
          <w:rFonts w:asciiTheme="minorHAnsi" w:eastAsia="Calibri" w:hAnsiTheme="minorHAnsi"/>
        </w:rPr>
      </w:pPr>
      <w:proofErr w:type="spellStart"/>
      <w:r w:rsidRPr="00EE0014">
        <w:rPr>
          <w:rFonts w:asciiTheme="minorHAnsi" w:eastAsia="Calibri" w:hAnsiTheme="minorHAnsi"/>
        </w:rPr>
        <w:t>EUDocLib</w:t>
      </w:r>
      <w:proofErr w:type="spellEnd"/>
      <w:r w:rsidRPr="00EE0014">
        <w:rPr>
          <w:rFonts w:asciiTheme="minorHAnsi" w:eastAsia="Calibri" w:hAnsiTheme="minorHAnsi"/>
        </w:rPr>
        <w:t xml:space="preserve"> is a publicly accessible repository of EU law documents from the EUR-LEX collection. This web site (online service) provides enhanced navigation and easier access to relevant documents in the user's own language. The implementation of </w:t>
      </w:r>
      <w:proofErr w:type="spellStart"/>
      <w:r w:rsidRPr="00EE0014">
        <w:rPr>
          <w:rFonts w:asciiTheme="minorHAnsi" w:eastAsia="Calibri" w:hAnsiTheme="minorHAnsi"/>
        </w:rPr>
        <w:t>EUDocLib</w:t>
      </w:r>
      <w:proofErr w:type="spellEnd"/>
      <w:r w:rsidRPr="00EE0014">
        <w:rPr>
          <w:rFonts w:asciiTheme="minorHAnsi" w:eastAsia="Calibri" w:hAnsiTheme="minorHAnsi"/>
        </w:rPr>
        <w:t xml:space="preserve"> is done entirely with </w:t>
      </w:r>
      <w:proofErr w:type="spellStart"/>
      <w:r w:rsidRPr="00EE0014">
        <w:rPr>
          <w:rFonts w:asciiTheme="minorHAnsi" w:eastAsia="Calibri" w:hAnsiTheme="minorHAnsi"/>
        </w:rPr>
        <w:t>i</w:t>
      </w:r>
      <w:proofErr w:type="spellEnd"/>
      <w:r w:rsidRPr="00EE0014">
        <w:rPr>
          <w:rFonts w:asciiTheme="minorHAnsi" w:eastAsia="Calibri" w:hAnsiTheme="minorHAnsi"/>
        </w:rPr>
        <w:t xml:space="preserve">-Publisher as a proof of concept. All documents of the EUR-LEX collection, available in English, that are added up to January 1, 2011 are imported into ATLAS (resp. into </w:t>
      </w:r>
      <w:proofErr w:type="spellStart"/>
      <w:r w:rsidRPr="00EE0014">
        <w:rPr>
          <w:rFonts w:asciiTheme="minorHAnsi" w:eastAsia="Calibri" w:hAnsiTheme="minorHAnsi"/>
        </w:rPr>
        <w:t>EUDocLib</w:t>
      </w:r>
      <w:proofErr w:type="spellEnd"/>
      <w:r w:rsidRPr="00EE0014">
        <w:rPr>
          <w:rFonts w:asciiTheme="minorHAnsi" w:eastAsia="Calibri" w:hAnsiTheme="minorHAnsi"/>
        </w:rPr>
        <w:t>).</w:t>
      </w:r>
    </w:p>
    <w:p w:rsidR="00EE0014" w:rsidRPr="00EE0014" w:rsidRDefault="00EE0014" w:rsidP="00EE0014">
      <w:pPr>
        <w:spacing w:before="120" w:after="120" w:line="300" w:lineRule="atLeast"/>
        <w:jc w:val="both"/>
        <w:rPr>
          <w:rFonts w:asciiTheme="minorHAnsi" w:eastAsia="Calibri" w:hAnsiTheme="minorHAnsi"/>
        </w:rPr>
      </w:pPr>
      <w:r w:rsidRPr="00EE0014">
        <w:rPr>
          <w:rFonts w:asciiTheme="minorHAnsi" w:eastAsia="Calibri" w:hAnsiTheme="minorHAnsi"/>
        </w:rPr>
        <w:lastRenderedPageBreak/>
        <w:t xml:space="preserve">This service allows you to retrieve information, to easily navigate through content, to search, to find similar documents from the EUR-LEX collection in English, Bulgarian, German, Greek, Polish and Romanian in an intelligent way. The service automatically compiles a summary of each document, featuring all relevant information about it - common words and phrases, capitalized phrases, URLs, similar documents, extractive summary etc. </w:t>
      </w:r>
    </w:p>
    <w:p w:rsidR="00EE0014" w:rsidRPr="00EE0014" w:rsidRDefault="00EE0014" w:rsidP="00EE0014">
      <w:pPr>
        <w:spacing w:before="120" w:after="120" w:line="300" w:lineRule="atLeast"/>
        <w:jc w:val="both"/>
        <w:rPr>
          <w:rFonts w:asciiTheme="minorHAnsi" w:eastAsia="Calibri" w:hAnsiTheme="minorHAnsi"/>
        </w:rPr>
      </w:pPr>
      <w:r w:rsidRPr="00EE0014">
        <w:rPr>
          <w:rFonts w:asciiTheme="minorHAnsi" w:eastAsia="Calibri" w:hAnsiTheme="minorHAnsi"/>
        </w:rPr>
        <w:t xml:space="preserve">Every document is catalogued in the </w:t>
      </w:r>
      <w:proofErr w:type="spellStart"/>
      <w:r w:rsidRPr="00EE0014">
        <w:rPr>
          <w:rFonts w:asciiTheme="minorHAnsi" w:eastAsia="Calibri" w:hAnsiTheme="minorHAnsi"/>
        </w:rPr>
        <w:t>Eurolex</w:t>
      </w:r>
      <w:proofErr w:type="spellEnd"/>
      <w:r w:rsidRPr="00EE0014">
        <w:rPr>
          <w:rFonts w:asciiTheme="minorHAnsi" w:eastAsia="Calibri" w:hAnsiTheme="minorHAnsi"/>
        </w:rPr>
        <w:t xml:space="preserve"> major classification systems: </w:t>
      </w:r>
      <w:proofErr w:type="spellStart"/>
      <w:r w:rsidRPr="00EE0014">
        <w:rPr>
          <w:rFonts w:asciiTheme="minorHAnsi" w:eastAsia="Calibri" w:hAnsiTheme="minorHAnsi"/>
        </w:rPr>
        <w:t>eurovocTree</w:t>
      </w:r>
      <w:proofErr w:type="spellEnd"/>
      <w:r w:rsidRPr="00EE0014">
        <w:rPr>
          <w:rFonts w:asciiTheme="minorHAnsi" w:eastAsia="Calibri" w:hAnsiTheme="minorHAnsi"/>
        </w:rPr>
        <w:t xml:space="preserve">, </w:t>
      </w:r>
      <w:proofErr w:type="spellStart"/>
      <w:r w:rsidRPr="00EE0014">
        <w:rPr>
          <w:rFonts w:asciiTheme="minorHAnsi" w:eastAsia="Calibri" w:hAnsiTheme="minorHAnsi"/>
        </w:rPr>
        <w:t>eurovocdescriptor</w:t>
      </w:r>
      <w:proofErr w:type="spellEnd"/>
      <w:r w:rsidRPr="00EE0014">
        <w:rPr>
          <w:rFonts w:asciiTheme="minorHAnsi" w:eastAsia="Calibri" w:hAnsiTheme="minorHAnsi"/>
        </w:rPr>
        <w:t xml:space="preserve"> and </w:t>
      </w:r>
      <w:proofErr w:type="spellStart"/>
      <w:r w:rsidRPr="00EE0014">
        <w:rPr>
          <w:rFonts w:asciiTheme="minorHAnsi" w:eastAsia="Calibri" w:hAnsiTheme="minorHAnsi"/>
        </w:rPr>
        <w:t>eurovocDirectoryCodeTree</w:t>
      </w:r>
      <w:proofErr w:type="spellEnd"/>
      <w:r w:rsidRPr="00EE0014">
        <w:rPr>
          <w:rFonts w:asciiTheme="minorHAnsi" w:eastAsia="Calibri" w:hAnsiTheme="minorHAnsi"/>
        </w:rPr>
        <w:t>. In addition, our service “automatically” suggests topics the document most likely belongs to. The classification is based on the extracted information for the document.</w:t>
      </w:r>
    </w:p>
    <w:p w:rsidR="00EE0014" w:rsidRDefault="00EE0014" w:rsidP="00205C29">
      <w:pPr>
        <w:spacing w:before="120" w:after="120" w:line="300" w:lineRule="atLeast"/>
        <w:jc w:val="both"/>
        <w:rPr>
          <w:rFonts w:asciiTheme="minorHAnsi" w:eastAsia="Calibri" w:hAnsiTheme="minorHAnsi"/>
        </w:rPr>
      </w:pPr>
      <w:r w:rsidRPr="00EE0014">
        <w:rPr>
          <w:rFonts w:asciiTheme="minorHAnsi" w:eastAsia="Calibri" w:hAnsiTheme="minorHAnsi"/>
        </w:rPr>
        <w:t xml:space="preserve">After a document is processed, it is indexed by a full-text search engine, based on </w:t>
      </w:r>
      <w:proofErr w:type="spellStart"/>
      <w:r w:rsidRPr="00EE0014">
        <w:rPr>
          <w:rFonts w:asciiTheme="minorHAnsi" w:eastAsia="Calibri" w:hAnsiTheme="minorHAnsi"/>
        </w:rPr>
        <w:t>Lucene</w:t>
      </w:r>
      <w:proofErr w:type="spellEnd"/>
      <w:r w:rsidRPr="00EE0014">
        <w:rPr>
          <w:rFonts w:asciiTheme="minorHAnsi" w:eastAsia="Calibri" w:hAnsiTheme="minorHAnsi"/>
        </w:rPr>
        <w:t>. Using a simple, Google-like search form, you can quickly find words or phrases in all documents. The search results show excerpts from the text, best matching the search terms.</w:t>
      </w:r>
    </w:p>
    <w:p w:rsidR="00205C29" w:rsidRPr="002F56E8" w:rsidRDefault="002F56E8" w:rsidP="00D21DBF">
      <w:pPr>
        <w:pStyle w:val="Heading1"/>
      </w:pPr>
      <w:bookmarkStart w:id="29" w:name="_Toc318816827"/>
      <w:bookmarkStart w:id="30" w:name="_Toc348867324"/>
      <w:bookmarkStart w:id="31" w:name="_Toc349810632"/>
      <w:r w:rsidRPr="002F56E8">
        <w:t>3</w:t>
      </w:r>
      <w:r w:rsidR="00205C29" w:rsidRPr="002F56E8">
        <w:t xml:space="preserve">. </w:t>
      </w:r>
      <w:bookmarkEnd w:id="29"/>
      <w:bookmarkEnd w:id="30"/>
      <w:proofErr w:type="gramStart"/>
      <w:r w:rsidR="00B40914">
        <w:t xml:space="preserve">ATLAS </w:t>
      </w:r>
      <w:r w:rsidR="00B40914" w:rsidRPr="00B40914">
        <w:t xml:space="preserve"> users</w:t>
      </w:r>
      <w:bookmarkEnd w:id="31"/>
      <w:proofErr w:type="gramEnd"/>
    </w:p>
    <w:p w:rsidR="00205C29" w:rsidRPr="00205C29" w:rsidRDefault="002F56E8" w:rsidP="00D21DBF">
      <w:pPr>
        <w:pStyle w:val="Heading2"/>
      </w:pPr>
      <w:bookmarkStart w:id="32" w:name="_Toc348867325"/>
      <w:bookmarkStart w:id="33" w:name="_Toc349810633"/>
      <w:bookmarkStart w:id="34" w:name="_Toc318816828"/>
      <w:r>
        <w:rPr>
          <w:rFonts w:eastAsia="Arial"/>
        </w:rPr>
        <w:t>3.</w:t>
      </w:r>
      <w:r w:rsidR="00205C29" w:rsidRPr="00205C29">
        <w:rPr>
          <w:rFonts w:eastAsia="Arial"/>
        </w:rPr>
        <w:t>1. Target users</w:t>
      </w:r>
      <w:bookmarkEnd w:id="32"/>
      <w:bookmarkEnd w:id="33"/>
      <w:r w:rsidR="00205C29" w:rsidRPr="00205C29">
        <w:rPr>
          <w:rFonts w:eastAsia="Arial"/>
        </w:rPr>
        <w:t xml:space="preserve"> </w:t>
      </w:r>
      <w:bookmarkEnd w:id="34"/>
    </w:p>
    <w:p w:rsidR="00205C29" w:rsidRPr="00205C29" w:rsidRDefault="00205C29" w:rsidP="00205C29">
      <w:pPr>
        <w:spacing w:after="0" w:line="300" w:lineRule="atLeast"/>
        <w:rPr>
          <w:rFonts w:asciiTheme="minorHAnsi" w:eastAsia="Calibri" w:hAnsiTheme="minorHAnsi"/>
        </w:rPr>
      </w:pPr>
      <w:r w:rsidRPr="00205C29">
        <w:rPr>
          <w:rFonts w:asciiTheme="minorHAnsi" w:eastAsia="Calibri" w:hAnsiTheme="minorHAnsi"/>
        </w:rPr>
        <w:t xml:space="preserve">ATLAS platform provides unique combination of web services and products targeted at both – individuals and organizations. The following users of ATLAS services can be identified: </w:t>
      </w:r>
    </w:p>
    <w:p w:rsidR="00205C29" w:rsidRPr="00205C29" w:rsidRDefault="00205C29" w:rsidP="00325771">
      <w:pPr>
        <w:numPr>
          <w:ilvl w:val="0"/>
          <w:numId w:val="7"/>
        </w:numPr>
        <w:suppressAutoHyphens/>
        <w:spacing w:before="120" w:after="120" w:line="300" w:lineRule="atLeast"/>
        <w:rPr>
          <w:rFonts w:asciiTheme="minorHAnsi" w:eastAsia="Calibri" w:hAnsiTheme="minorHAnsi"/>
        </w:rPr>
      </w:pPr>
      <w:r w:rsidRPr="00205C29">
        <w:rPr>
          <w:rFonts w:asciiTheme="minorHAnsi" w:eastAsia="Calibri" w:hAnsiTheme="minorHAnsi"/>
        </w:rPr>
        <w:t xml:space="preserve">Organizational users: </w:t>
      </w:r>
    </w:p>
    <w:p w:rsidR="00205C29" w:rsidRPr="00205C29" w:rsidRDefault="00205C29" w:rsidP="00325771">
      <w:pPr>
        <w:numPr>
          <w:ilvl w:val="1"/>
          <w:numId w:val="7"/>
        </w:numPr>
        <w:suppressAutoHyphens/>
        <w:spacing w:after="0" w:line="300" w:lineRule="atLeast"/>
        <w:ind w:left="1434" w:hanging="357"/>
        <w:rPr>
          <w:rFonts w:asciiTheme="minorHAnsi" w:eastAsia="Calibri" w:hAnsiTheme="minorHAnsi"/>
        </w:rPr>
      </w:pPr>
      <w:r w:rsidRPr="00205C29">
        <w:rPr>
          <w:rFonts w:asciiTheme="minorHAnsi" w:eastAsia="Calibri" w:hAnsiTheme="minorHAnsi"/>
        </w:rPr>
        <w:t xml:space="preserve">Web design companies and hosting companies; </w:t>
      </w:r>
    </w:p>
    <w:p w:rsidR="00205C29" w:rsidRPr="00205C29" w:rsidRDefault="00205C29" w:rsidP="00325771">
      <w:pPr>
        <w:numPr>
          <w:ilvl w:val="1"/>
          <w:numId w:val="7"/>
        </w:numPr>
        <w:suppressAutoHyphens/>
        <w:spacing w:after="0" w:line="300" w:lineRule="atLeast"/>
        <w:ind w:left="1434" w:hanging="357"/>
        <w:rPr>
          <w:rFonts w:asciiTheme="minorHAnsi" w:eastAsia="Calibri" w:hAnsiTheme="minorHAnsi"/>
        </w:rPr>
      </w:pPr>
      <w:r w:rsidRPr="00205C29">
        <w:rPr>
          <w:rFonts w:asciiTheme="minorHAnsi" w:eastAsia="Calibri" w:hAnsiTheme="minorHAnsi"/>
        </w:rPr>
        <w:t xml:space="preserve">Online bookstores, digital Libraries and public repositories; </w:t>
      </w:r>
    </w:p>
    <w:p w:rsidR="00205C29" w:rsidRPr="00205C29" w:rsidRDefault="00205C29" w:rsidP="00325771">
      <w:pPr>
        <w:numPr>
          <w:ilvl w:val="1"/>
          <w:numId w:val="7"/>
        </w:numPr>
        <w:suppressAutoHyphens/>
        <w:spacing w:after="0" w:line="300" w:lineRule="atLeast"/>
        <w:ind w:left="1434" w:hanging="357"/>
        <w:rPr>
          <w:rFonts w:asciiTheme="minorHAnsi" w:eastAsia="Calibri" w:hAnsiTheme="minorHAnsi"/>
        </w:rPr>
      </w:pPr>
      <w:r w:rsidRPr="00205C29">
        <w:rPr>
          <w:rFonts w:asciiTheme="minorHAnsi" w:eastAsia="Calibri" w:hAnsiTheme="minorHAnsi"/>
        </w:rPr>
        <w:t>Publishing companies, news agencies, news websites and web media;</w:t>
      </w:r>
    </w:p>
    <w:p w:rsidR="00205C29" w:rsidRPr="00205C29" w:rsidRDefault="00205C29" w:rsidP="00325771">
      <w:pPr>
        <w:numPr>
          <w:ilvl w:val="1"/>
          <w:numId w:val="7"/>
        </w:numPr>
        <w:suppressAutoHyphens/>
        <w:spacing w:after="0" w:line="300" w:lineRule="atLeast"/>
        <w:ind w:left="1434" w:hanging="357"/>
        <w:rPr>
          <w:rFonts w:asciiTheme="minorHAnsi" w:eastAsia="Calibri" w:hAnsiTheme="minorHAnsi"/>
        </w:rPr>
      </w:pPr>
      <w:r w:rsidRPr="00205C29">
        <w:rPr>
          <w:rFonts w:asciiTheme="minorHAnsi" w:eastAsia="Calibri" w:hAnsiTheme="minorHAnsi"/>
        </w:rPr>
        <w:t>Universities, Bulgarian academy of sciences, research organizations, schools;</w:t>
      </w:r>
    </w:p>
    <w:p w:rsidR="00205C29" w:rsidRPr="00205C29" w:rsidRDefault="00205C29" w:rsidP="00325771">
      <w:pPr>
        <w:numPr>
          <w:ilvl w:val="1"/>
          <w:numId w:val="7"/>
        </w:numPr>
        <w:suppressAutoHyphens/>
        <w:spacing w:after="0" w:line="300" w:lineRule="atLeast"/>
        <w:ind w:left="1434" w:hanging="357"/>
        <w:rPr>
          <w:rFonts w:asciiTheme="minorHAnsi" w:eastAsia="Calibri" w:hAnsiTheme="minorHAnsi"/>
        </w:rPr>
      </w:pPr>
      <w:r w:rsidRPr="00205C29">
        <w:rPr>
          <w:rFonts w:asciiTheme="minorHAnsi" w:eastAsia="Calibri" w:hAnsiTheme="minorHAnsi"/>
        </w:rPr>
        <w:t>NGOs, libraries (state, university libraries, associations of libraries;</w:t>
      </w:r>
    </w:p>
    <w:p w:rsidR="00205C29" w:rsidRPr="00205C29" w:rsidRDefault="00205C29" w:rsidP="00325771">
      <w:pPr>
        <w:numPr>
          <w:ilvl w:val="1"/>
          <w:numId w:val="7"/>
        </w:numPr>
        <w:suppressAutoHyphens/>
        <w:spacing w:after="0" w:line="300" w:lineRule="atLeast"/>
        <w:ind w:left="1434" w:hanging="357"/>
        <w:rPr>
          <w:rFonts w:asciiTheme="minorHAnsi" w:eastAsia="Calibri" w:hAnsiTheme="minorHAnsi"/>
        </w:rPr>
      </w:pPr>
      <w:r w:rsidRPr="00205C29">
        <w:rPr>
          <w:rFonts w:asciiTheme="minorHAnsi" w:eastAsia="Calibri" w:hAnsiTheme="minorHAnsi"/>
        </w:rPr>
        <w:t>State institutions, government institutes;</w:t>
      </w:r>
    </w:p>
    <w:p w:rsidR="00205C29" w:rsidRPr="00205C29" w:rsidRDefault="00205C29" w:rsidP="00325771">
      <w:pPr>
        <w:numPr>
          <w:ilvl w:val="0"/>
          <w:numId w:val="7"/>
        </w:numPr>
        <w:suppressAutoHyphens/>
        <w:spacing w:before="120" w:after="120" w:line="300" w:lineRule="atLeast"/>
        <w:rPr>
          <w:rFonts w:asciiTheme="minorHAnsi" w:eastAsia="Calibri" w:hAnsiTheme="minorHAnsi"/>
        </w:rPr>
      </w:pPr>
      <w:r w:rsidRPr="00205C29">
        <w:rPr>
          <w:rFonts w:asciiTheme="minorHAnsi" w:eastAsia="Calibri" w:hAnsiTheme="minorHAnsi"/>
        </w:rPr>
        <w:t xml:space="preserve">Individual users: </w:t>
      </w:r>
    </w:p>
    <w:p w:rsidR="00205C29" w:rsidRPr="00205C29" w:rsidRDefault="00205C29" w:rsidP="00325771">
      <w:pPr>
        <w:numPr>
          <w:ilvl w:val="1"/>
          <w:numId w:val="8"/>
        </w:numPr>
        <w:suppressAutoHyphens/>
        <w:spacing w:after="0" w:line="300" w:lineRule="atLeast"/>
        <w:ind w:left="1434" w:hanging="357"/>
        <w:rPr>
          <w:rFonts w:asciiTheme="minorHAnsi" w:eastAsia="Calibri" w:hAnsiTheme="minorHAnsi"/>
        </w:rPr>
      </w:pPr>
      <w:r w:rsidRPr="00205C29">
        <w:rPr>
          <w:rFonts w:asciiTheme="minorHAnsi" w:eastAsia="Calibri" w:hAnsiTheme="minorHAnsi"/>
        </w:rPr>
        <w:t>Web Developers, Content providers, Software Developers, IT Engineers;</w:t>
      </w:r>
    </w:p>
    <w:p w:rsidR="00205C29" w:rsidRPr="00205C29" w:rsidRDefault="00205C29" w:rsidP="00325771">
      <w:pPr>
        <w:numPr>
          <w:ilvl w:val="1"/>
          <w:numId w:val="8"/>
        </w:numPr>
        <w:suppressAutoHyphens/>
        <w:spacing w:after="0" w:line="300" w:lineRule="atLeast"/>
        <w:ind w:left="1434" w:hanging="357"/>
        <w:rPr>
          <w:rFonts w:asciiTheme="minorHAnsi" w:eastAsia="Calibri" w:hAnsiTheme="minorHAnsi"/>
        </w:rPr>
      </w:pPr>
      <w:r w:rsidRPr="00205C29">
        <w:rPr>
          <w:rFonts w:asciiTheme="minorHAnsi" w:eastAsia="Calibri" w:hAnsiTheme="minorHAnsi"/>
        </w:rPr>
        <w:t>Publishing Managers, Editors, Authors, Publishers, Editorial Director, Digital Publishing Director;</w:t>
      </w:r>
    </w:p>
    <w:p w:rsidR="00205C29" w:rsidRPr="00205C29" w:rsidRDefault="00205C29" w:rsidP="00325771">
      <w:pPr>
        <w:numPr>
          <w:ilvl w:val="1"/>
          <w:numId w:val="8"/>
        </w:numPr>
        <w:suppressAutoHyphens/>
        <w:spacing w:after="0" w:line="300" w:lineRule="atLeast"/>
        <w:ind w:left="1434" w:hanging="357"/>
        <w:rPr>
          <w:rFonts w:asciiTheme="minorHAnsi" w:eastAsia="Calibri" w:hAnsiTheme="minorHAnsi"/>
        </w:rPr>
      </w:pPr>
      <w:r w:rsidRPr="00205C29">
        <w:rPr>
          <w:rFonts w:asciiTheme="minorHAnsi" w:eastAsia="Calibri" w:hAnsiTheme="minorHAnsi"/>
        </w:rPr>
        <w:t>Librarians, Library Managers, Digital Repository Managers, Expert and consultants;</w:t>
      </w:r>
    </w:p>
    <w:p w:rsidR="00205C29" w:rsidRPr="00205C29" w:rsidRDefault="00205C29" w:rsidP="00325771">
      <w:pPr>
        <w:numPr>
          <w:ilvl w:val="1"/>
          <w:numId w:val="8"/>
        </w:numPr>
        <w:suppressAutoHyphens/>
        <w:spacing w:after="0" w:line="300" w:lineRule="atLeast"/>
        <w:ind w:left="1434" w:hanging="357"/>
        <w:rPr>
          <w:rFonts w:asciiTheme="minorHAnsi" w:eastAsia="Calibri" w:hAnsiTheme="minorHAnsi"/>
        </w:rPr>
      </w:pPr>
      <w:r w:rsidRPr="00205C29">
        <w:rPr>
          <w:rFonts w:asciiTheme="minorHAnsi" w:eastAsia="Calibri" w:hAnsiTheme="minorHAnsi"/>
        </w:rPr>
        <w:t>Editors, Authors, Editorial Director;</w:t>
      </w:r>
    </w:p>
    <w:p w:rsidR="00205C29" w:rsidRPr="00205C29" w:rsidRDefault="00205C29" w:rsidP="00325771">
      <w:pPr>
        <w:numPr>
          <w:ilvl w:val="1"/>
          <w:numId w:val="8"/>
        </w:numPr>
        <w:suppressAutoHyphens/>
        <w:spacing w:after="0" w:line="300" w:lineRule="atLeast"/>
        <w:ind w:left="1434" w:hanging="357"/>
        <w:rPr>
          <w:rFonts w:asciiTheme="minorHAnsi" w:eastAsia="Calibri" w:hAnsiTheme="minorHAnsi"/>
        </w:rPr>
      </w:pPr>
      <w:r w:rsidRPr="00205C29">
        <w:rPr>
          <w:rFonts w:asciiTheme="minorHAnsi" w:eastAsia="Calibri" w:hAnsiTheme="minorHAnsi"/>
        </w:rPr>
        <w:t>Students, Researchers, Authors, Teachers, Scholars, Research managers;</w:t>
      </w:r>
    </w:p>
    <w:p w:rsidR="00205C29" w:rsidRPr="00205C29" w:rsidRDefault="00205C29" w:rsidP="00325771">
      <w:pPr>
        <w:numPr>
          <w:ilvl w:val="1"/>
          <w:numId w:val="8"/>
        </w:numPr>
        <w:suppressAutoHyphens/>
        <w:spacing w:after="0" w:line="300" w:lineRule="atLeast"/>
        <w:ind w:left="1434" w:hanging="357"/>
        <w:rPr>
          <w:rFonts w:asciiTheme="minorHAnsi" w:eastAsia="Calibri" w:hAnsiTheme="minorHAnsi"/>
        </w:rPr>
      </w:pPr>
      <w:r w:rsidRPr="00205C29">
        <w:rPr>
          <w:rFonts w:asciiTheme="minorHAnsi" w:eastAsia="Calibri" w:hAnsiTheme="minorHAnsi"/>
        </w:rPr>
        <w:t>General public.</w:t>
      </w:r>
    </w:p>
    <w:p w:rsidR="00205C29" w:rsidRDefault="00205C29" w:rsidP="00205C29">
      <w:pPr>
        <w:spacing w:after="0" w:line="300" w:lineRule="atLeast"/>
        <w:rPr>
          <w:rFonts w:asciiTheme="minorHAnsi" w:eastAsia="Calibri" w:hAnsiTheme="minorHAnsi"/>
        </w:rPr>
      </w:pPr>
      <w:r w:rsidRPr="00205C29">
        <w:rPr>
          <w:rFonts w:asciiTheme="minorHAnsi" w:eastAsia="Calibri" w:hAnsiTheme="minorHAnsi"/>
        </w:rPr>
        <w:t>ATLAS is offered to the potential customers as a free software-as-a-service solution and as a product.</w:t>
      </w:r>
    </w:p>
    <w:tbl>
      <w:tblPr>
        <w:tblW w:w="8743" w:type="dxa"/>
        <w:jc w:val="center"/>
        <w:tblInd w:w="437" w:type="dxa"/>
        <w:tblBorders>
          <w:top w:val="single" w:sz="8" w:space="0" w:color="4F81BD"/>
          <w:left w:val="single" w:sz="8" w:space="0" w:color="4F81BD"/>
          <w:bottom w:val="single" w:sz="8" w:space="0" w:color="4F81BD"/>
          <w:right w:val="single" w:sz="8" w:space="0" w:color="4F81BD"/>
        </w:tblBorders>
        <w:tblLayout w:type="fixed"/>
        <w:tblLook w:val="0000"/>
      </w:tblPr>
      <w:tblGrid>
        <w:gridCol w:w="4536"/>
        <w:gridCol w:w="4207"/>
      </w:tblGrid>
      <w:tr w:rsidR="00B46842" w:rsidRPr="00B46842" w:rsidTr="00B46842">
        <w:trPr>
          <w:trHeight w:val="180"/>
          <w:jc w:val="center"/>
        </w:trPr>
        <w:tc>
          <w:tcPr>
            <w:tcW w:w="4536" w:type="dxa"/>
            <w:tcBorders>
              <w:top w:val="single" w:sz="8" w:space="0" w:color="4F81BD"/>
              <w:left w:val="single" w:sz="8" w:space="0" w:color="4F81BD"/>
              <w:bottom w:val="single" w:sz="8" w:space="0" w:color="4F81BD"/>
              <w:right w:val="single" w:sz="8" w:space="0" w:color="4F81BD"/>
            </w:tcBorders>
          </w:tcPr>
          <w:p w:rsidR="00B46842" w:rsidRPr="00B46842" w:rsidRDefault="00B46842" w:rsidP="00B46842">
            <w:pPr>
              <w:autoSpaceDE w:val="0"/>
              <w:autoSpaceDN w:val="0"/>
              <w:adjustRightInd w:val="0"/>
              <w:spacing w:after="0" w:line="240" w:lineRule="auto"/>
              <w:jc w:val="center"/>
              <w:rPr>
                <w:rFonts w:asciiTheme="minorHAnsi" w:eastAsia="Calibri" w:hAnsiTheme="minorHAnsi"/>
                <w:color w:val="000000"/>
              </w:rPr>
            </w:pPr>
            <w:r w:rsidRPr="00B46842">
              <w:rPr>
                <w:rFonts w:asciiTheme="minorHAnsi" w:eastAsia="Calibri" w:hAnsiTheme="minorHAnsi"/>
                <w:b/>
                <w:bCs/>
                <w:color w:val="000000"/>
              </w:rPr>
              <w:t>Component</w:t>
            </w:r>
          </w:p>
        </w:tc>
        <w:tc>
          <w:tcPr>
            <w:tcW w:w="4207" w:type="dxa"/>
            <w:tcBorders>
              <w:top w:val="single" w:sz="8" w:space="0" w:color="4F81BD"/>
              <w:bottom w:val="single" w:sz="8" w:space="0" w:color="4F81BD"/>
              <w:right w:val="single" w:sz="8" w:space="0" w:color="4F81BD"/>
            </w:tcBorders>
          </w:tcPr>
          <w:p w:rsidR="00B46842" w:rsidRPr="00B46842" w:rsidRDefault="00B46842" w:rsidP="00B46842">
            <w:pPr>
              <w:autoSpaceDE w:val="0"/>
              <w:autoSpaceDN w:val="0"/>
              <w:adjustRightInd w:val="0"/>
              <w:spacing w:after="0" w:line="240" w:lineRule="auto"/>
              <w:jc w:val="center"/>
              <w:rPr>
                <w:rFonts w:asciiTheme="minorHAnsi" w:eastAsia="Calibri" w:hAnsiTheme="minorHAnsi"/>
                <w:color w:val="000000"/>
              </w:rPr>
            </w:pPr>
            <w:r w:rsidRPr="00B46842">
              <w:rPr>
                <w:rFonts w:asciiTheme="minorHAnsi" w:eastAsia="Calibri" w:hAnsiTheme="minorHAnsi"/>
                <w:b/>
                <w:bCs/>
                <w:color w:val="000000"/>
              </w:rPr>
              <w:t>Target Customers</w:t>
            </w:r>
          </w:p>
        </w:tc>
      </w:tr>
      <w:tr w:rsidR="00B46842" w:rsidRPr="00B46842" w:rsidTr="00B46842">
        <w:trPr>
          <w:trHeight w:val="1228"/>
          <w:jc w:val="center"/>
        </w:trPr>
        <w:tc>
          <w:tcPr>
            <w:tcW w:w="4536" w:type="dxa"/>
            <w:tcBorders>
              <w:left w:val="single" w:sz="8" w:space="0" w:color="4F81BD"/>
              <w:right w:val="single" w:sz="8" w:space="0" w:color="4F81BD"/>
            </w:tcBorders>
          </w:tcPr>
          <w:p w:rsidR="00B46842" w:rsidRPr="00B46842" w:rsidRDefault="00B46842" w:rsidP="00B46842">
            <w:pPr>
              <w:autoSpaceDE w:val="0"/>
              <w:autoSpaceDN w:val="0"/>
              <w:adjustRightInd w:val="0"/>
              <w:spacing w:after="0" w:line="240" w:lineRule="auto"/>
              <w:rPr>
                <w:rFonts w:asciiTheme="minorHAnsi" w:eastAsia="Calibri" w:hAnsiTheme="minorHAnsi"/>
                <w:b/>
                <w:bCs/>
                <w:color w:val="000000"/>
              </w:rPr>
            </w:pPr>
            <w:r w:rsidRPr="00B46842">
              <w:rPr>
                <w:rFonts w:asciiTheme="minorHAnsi" w:eastAsia="Calibri" w:hAnsiTheme="minorHAnsi"/>
                <w:b/>
                <w:bCs/>
                <w:color w:val="000000"/>
              </w:rPr>
              <w:t>ATLAS as a product (to be installed)</w:t>
            </w:r>
          </w:p>
          <w:p w:rsidR="00B46842" w:rsidRPr="00B46842" w:rsidRDefault="00B46842" w:rsidP="00B46842">
            <w:pPr>
              <w:autoSpaceDE w:val="0"/>
              <w:autoSpaceDN w:val="0"/>
              <w:adjustRightInd w:val="0"/>
              <w:spacing w:after="0" w:line="240" w:lineRule="auto"/>
              <w:rPr>
                <w:rFonts w:asciiTheme="minorHAnsi" w:eastAsia="Calibri" w:hAnsiTheme="minorHAnsi"/>
                <w:color w:val="000000"/>
              </w:rPr>
            </w:pPr>
            <w:r w:rsidRPr="00B46842">
              <w:rPr>
                <w:rFonts w:asciiTheme="minorHAnsi" w:eastAsia="Calibri" w:hAnsiTheme="minorHAnsi"/>
                <w:b/>
                <w:bCs/>
                <w:color w:val="000000"/>
              </w:rPr>
              <w:t>(</w:t>
            </w:r>
            <w:proofErr w:type="spellStart"/>
            <w:r w:rsidRPr="00B46842">
              <w:rPr>
                <w:rFonts w:asciiTheme="minorHAnsi" w:eastAsia="Calibri" w:hAnsiTheme="minorHAnsi"/>
                <w:bCs/>
                <w:color w:val="000000"/>
              </w:rPr>
              <w:t>i</w:t>
            </w:r>
            <w:proofErr w:type="spellEnd"/>
            <w:r w:rsidRPr="00B46842">
              <w:rPr>
                <w:rFonts w:asciiTheme="minorHAnsi" w:eastAsia="Calibri" w:hAnsiTheme="minorHAnsi"/>
                <w:bCs/>
                <w:color w:val="000000"/>
              </w:rPr>
              <w:t>-Publisher and ASSET)</w:t>
            </w:r>
          </w:p>
        </w:tc>
        <w:tc>
          <w:tcPr>
            <w:tcW w:w="4207" w:type="dxa"/>
          </w:tcPr>
          <w:p w:rsidR="00B46842" w:rsidRPr="00B46842" w:rsidRDefault="00B46842" w:rsidP="00B46842">
            <w:pPr>
              <w:autoSpaceDE w:val="0"/>
              <w:autoSpaceDN w:val="0"/>
              <w:adjustRightInd w:val="0"/>
              <w:spacing w:after="0" w:line="240" w:lineRule="auto"/>
              <w:rPr>
                <w:rFonts w:asciiTheme="minorHAnsi" w:eastAsia="Calibri" w:hAnsiTheme="minorHAnsi"/>
                <w:color w:val="000000"/>
              </w:rPr>
            </w:pPr>
            <w:r w:rsidRPr="00B46842">
              <w:rPr>
                <w:rFonts w:asciiTheme="minorHAnsi" w:eastAsia="Calibri" w:hAnsiTheme="minorHAnsi"/>
                <w:color w:val="000000"/>
              </w:rPr>
              <w:t>Corporate clients, companies, universities, digital libraries, media agencies, publishing houses, online bookstores, web design companies, web hosting company offering website creation</w:t>
            </w:r>
          </w:p>
        </w:tc>
      </w:tr>
      <w:tr w:rsidR="00B46842" w:rsidRPr="00B46842" w:rsidTr="00B46842">
        <w:trPr>
          <w:trHeight w:val="475"/>
          <w:jc w:val="center"/>
        </w:trPr>
        <w:tc>
          <w:tcPr>
            <w:tcW w:w="4536" w:type="dxa"/>
            <w:tcBorders>
              <w:top w:val="single" w:sz="8" w:space="0" w:color="4F81BD"/>
              <w:left w:val="single" w:sz="8" w:space="0" w:color="4F81BD"/>
              <w:bottom w:val="single" w:sz="8" w:space="0" w:color="4F81BD"/>
              <w:right w:val="single" w:sz="8" w:space="0" w:color="4F81BD"/>
            </w:tcBorders>
          </w:tcPr>
          <w:p w:rsidR="00B46842" w:rsidRPr="00B46842" w:rsidRDefault="00B46842" w:rsidP="00B46842">
            <w:pPr>
              <w:autoSpaceDE w:val="0"/>
              <w:autoSpaceDN w:val="0"/>
              <w:adjustRightInd w:val="0"/>
              <w:spacing w:after="0" w:line="240" w:lineRule="auto"/>
              <w:rPr>
                <w:rFonts w:asciiTheme="minorHAnsi" w:eastAsia="Calibri" w:hAnsiTheme="minorHAnsi"/>
                <w:color w:val="000000"/>
              </w:rPr>
            </w:pPr>
            <w:r w:rsidRPr="00B46842">
              <w:rPr>
                <w:rFonts w:asciiTheme="minorHAnsi" w:eastAsia="Calibri" w:hAnsiTheme="minorHAnsi"/>
                <w:b/>
                <w:bCs/>
                <w:color w:val="000000"/>
              </w:rPr>
              <w:t xml:space="preserve">ATLAS as a </w:t>
            </w:r>
            <w:proofErr w:type="spellStart"/>
            <w:r w:rsidRPr="00B46842">
              <w:rPr>
                <w:rFonts w:asciiTheme="minorHAnsi" w:eastAsia="Calibri" w:hAnsiTheme="minorHAnsi"/>
                <w:b/>
                <w:bCs/>
                <w:color w:val="000000"/>
              </w:rPr>
              <w:t>SaaS</w:t>
            </w:r>
            <w:proofErr w:type="spellEnd"/>
          </w:p>
        </w:tc>
        <w:tc>
          <w:tcPr>
            <w:tcW w:w="4207" w:type="dxa"/>
            <w:tcBorders>
              <w:top w:val="single" w:sz="8" w:space="0" w:color="4F81BD"/>
              <w:bottom w:val="single" w:sz="8" w:space="0" w:color="4F81BD"/>
              <w:right w:val="single" w:sz="8" w:space="0" w:color="4F81BD"/>
            </w:tcBorders>
          </w:tcPr>
          <w:p w:rsidR="00B46842" w:rsidRPr="00B46842" w:rsidRDefault="00B46842" w:rsidP="00B46842">
            <w:pPr>
              <w:autoSpaceDE w:val="0"/>
              <w:autoSpaceDN w:val="0"/>
              <w:adjustRightInd w:val="0"/>
              <w:spacing w:after="0" w:line="240" w:lineRule="auto"/>
              <w:rPr>
                <w:rFonts w:asciiTheme="minorHAnsi" w:eastAsia="Calibri" w:hAnsiTheme="minorHAnsi"/>
                <w:color w:val="000000"/>
              </w:rPr>
            </w:pPr>
            <w:r w:rsidRPr="00B46842">
              <w:rPr>
                <w:rFonts w:asciiTheme="minorHAnsi" w:eastAsia="Calibri" w:hAnsiTheme="minorHAnsi"/>
                <w:color w:val="000000"/>
              </w:rPr>
              <w:t xml:space="preserve">Small enterprises, young scientists, students, passionate web users, people little </w:t>
            </w:r>
            <w:r w:rsidRPr="00B46842">
              <w:rPr>
                <w:rFonts w:asciiTheme="minorHAnsi" w:eastAsia="Calibri" w:hAnsiTheme="minorHAnsi"/>
                <w:color w:val="000000"/>
              </w:rPr>
              <w:lastRenderedPageBreak/>
              <w:t>web experience</w:t>
            </w:r>
          </w:p>
        </w:tc>
      </w:tr>
      <w:tr w:rsidR="00B46842" w:rsidRPr="00B46842" w:rsidTr="00B46842">
        <w:trPr>
          <w:trHeight w:val="475"/>
          <w:jc w:val="center"/>
        </w:trPr>
        <w:tc>
          <w:tcPr>
            <w:tcW w:w="4536" w:type="dxa"/>
            <w:tcBorders>
              <w:left w:val="single" w:sz="8" w:space="0" w:color="4F81BD"/>
              <w:right w:val="single" w:sz="8" w:space="0" w:color="4F81BD"/>
            </w:tcBorders>
          </w:tcPr>
          <w:p w:rsidR="00B46842" w:rsidRPr="00B46842" w:rsidRDefault="00B46842" w:rsidP="00B46842">
            <w:pPr>
              <w:autoSpaceDE w:val="0"/>
              <w:autoSpaceDN w:val="0"/>
              <w:adjustRightInd w:val="0"/>
              <w:spacing w:after="0" w:line="240" w:lineRule="auto"/>
              <w:rPr>
                <w:rFonts w:asciiTheme="minorHAnsi" w:eastAsia="Calibri" w:hAnsiTheme="minorHAnsi"/>
                <w:b/>
                <w:bCs/>
                <w:color w:val="000000"/>
              </w:rPr>
            </w:pPr>
            <w:r w:rsidRPr="00B46842">
              <w:rPr>
                <w:rFonts w:asciiTheme="minorHAnsi" w:eastAsia="Calibri" w:hAnsiTheme="minorHAnsi"/>
                <w:b/>
                <w:bCs/>
                <w:color w:val="000000"/>
              </w:rPr>
              <w:lastRenderedPageBreak/>
              <w:t>ASSET</w:t>
            </w:r>
          </w:p>
        </w:tc>
        <w:tc>
          <w:tcPr>
            <w:tcW w:w="4207" w:type="dxa"/>
          </w:tcPr>
          <w:p w:rsidR="00B46842" w:rsidRPr="00B46842" w:rsidRDefault="00B46842" w:rsidP="00B46842">
            <w:pPr>
              <w:autoSpaceDE w:val="0"/>
              <w:autoSpaceDN w:val="0"/>
              <w:adjustRightInd w:val="0"/>
              <w:spacing w:after="0" w:line="240" w:lineRule="auto"/>
              <w:rPr>
                <w:rFonts w:asciiTheme="minorHAnsi" w:eastAsia="Calibri" w:hAnsiTheme="minorHAnsi"/>
                <w:color w:val="000000"/>
              </w:rPr>
            </w:pPr>
            <w:r w:rsidRPr="00B46842">
              <w:rPr>
                <w:rFonts w:asciiTheme="minorHAnsi" w:eastAsia="Calibri" w:hAnsiTheme="minorHAnsi"/>
                <w:color w:val="000000"/>
              </w:rPr>
              <w:t>Online bookstores, Digital Libraries, Media agencies/websites</w:t>
            </w:r>
          </w:p>
          <w:p w:rsidR="00B46842" w:rsidRPr="00B46842" w:rsidRDefault="00B46842" w:rsidP="00B46842">
            <w:pPr>
              <w:autoSpaceDE w:val="0"/>
              <w:autoSpaceDN w:val="0"/>
              <w:adjustRightInd w:val="0"/>
              <w:spacing w:after="0" w:line="240" w:lineRule="auto"/>
              <w:rPr>
                <w:rFonts w:asciiTheme="minorHAnsi" w:eastAsia="Calibri" w:hAnsiTheme="minorHAnsi"/>
                <w:color w:val="000000"/>
              </w:rPr>
            </w:pPr>
            <w:r w:rsidRPr="00B46842">
              <w:rPr>
                <w:rFonts w:asciiTheme="minorHAnsi" w:eastAsia="Calibri" w:hAnsiTheme="minorHAnsi"/>
                <w:color w:val="000000"/>
              </w:rPr>
              <w:t>Libraries, Publishing houses</w:t>
            </w:r>
          </w:p>
        </w:tc>
      </w:tr>
      <w:tr w:rsidR="00B46842" w:rsidRPr="00B46842" w:rsidTr="00B46842">
        <w:trPr>
          <w:trHeight w:val="307"/>
          <w:jc w:val="center"/>
        </w:trPr>
        <w:tc>
          <w:tcPr>
            <w:tcW w:w="4536" w:type="dxa"/>
            <w:tcBorders>
              <w:top w:val="single" w:sz="8" w:space="0" w:color="4F81BD"/>
              <w:left w:val="single" w:sz="8" w:space="0" w:color="4F81BD"/>
              <w:bottom w:val="single" w:sz="8" w:space="0" w:color="4F81BD"/>
              <w:right w:val="single" w:sz="8" w:space="0" w:color="4F81BD"/>
            </w:tcBorders>
          </w:tcPr>
          <w:p w:rsidR="00B46842" w:rsidRPr="00B46842" w:rsidRDefault="00B46842" w:rsidP="00B46842">
            <w:pPr>
              <w:autoSpaceDE w:val="0"/>
              <w:autoSpaceDN w:val="0"/>
              <w:adjustRightInd w:val="0"/>
              <w:spacing w:after="0" w:line="240" w:lineRule="auto"/>
              <w:rPr>
                <w:rFonts w:asciiTheme="minorHAnsi" w:eastAsia="Calibri" w:hAnsiTheme="minorHAnsi"/>
                <w:color w:val="000000"/>
              </w:rPr>
            </w:pPr>
            <w:proofErr w:type="spellStart"/>
            <w:r w:rsidRPr="00B46842">
              <w:rPr>
                <w:rFonts w:asciiTheme="minorHAnsi" w:eastAsia="Calibri" w:hAnsiTheme="minorHAnsi"/>
                <w:b/>
                <w:bCs/>
                <w:color w:val="000000"/>
              </w:rPr>
              <w:t>i</w:t>
            </w:r>
            <w:proofErr w:type="spellEnd"/>
            <w:r w:rsidRPr="00B46842">
              <w:rPr>
                <w:rFonts w:asciiTheme="minorHAnsi" w:eastAsia="Calibri" w:hAnsiTheme="minorHAnsi"/>
                <w:b/>
                <w:bCs/>
                <w:color w:val="000000"/>
              </w:rPr>
              <w:t xml:space="preserve">-Librarian </w:t>
            </w:r>
            <w:r w:rsidRPr="00B46842">
              <w:rPr>
                <w:rFonts w:asciiTheme="minorHAnsi" w:eastAsia="Calibri" w:hAnsiTheme="minorHAnsi"/>
                <w:color w:val="000000"/>
              </w:rPr>
              <w:t xml:space="preserve">(thematic content-driven web site built with </w:t>
            </w:r>
            <w:proofErr w:type="spellStart"/>
            <w:r w:rsidRPr="00B46842">
              <w:rPr>
                <w:rFonts w:asciiTheme="minorHAnsi" w:eastAsia="Calibri" w:hAnsiTheme="minorHAnsi"/>
                <w:color w:val="000000"/>
              </w:rPr>
              <w:t>i</w:t>
            </w:r>
            <w:proofErr w:type="spellEnd"/>
            <w:r w:rsidRPr="00B46842">
              <w:rPr>
                <w:rFonts w:asciiTheme="minorHAnsi" w:eastAsia="Calibri" w:hAnsiTheme="minorHAnsi"/>
                <w:color w:val="000000"/>
              </w:rPr>
              <w:t>-Publisher)</w:t>
            </w:r>
          </w:p>
        </w:tc>
        <w:tc>
          <w:tcPr>
            <w:tcW w:w="4207" w:type="dxa"/>
            <w:tcBorders>
              <w:top w:val="single" w:sz="8" w:space="0" w:color="4F81BD"/>
              <w:bottom w:val="single" w:sz="8" w:space="0" w:color="4F81BD"/>
              <w:right w:val="single" w:sz="8" w:space="0" w:color="4F81BD"/>
            </w:tcBorders>
          </w:tcPr>
          <w:p w:rsidR="00B46842" w:rsidRPr="00B46842" w:rsidRDefault="00B46842" w:rsidP="00B46842">
            <w:pPr>
              <w:autoSpaceDE w:val="0"/>
              <w:autoSpaceDN w:val="0"/>
              <w:adjustRightInd w:val="0"/>
              <w:spacing w:after="0" w:line="240" w:lineRule="auto"/>
              <w:rPr>
                <w:rFonts w:asciiTheme="minorHAnsi" w:eastAsia="Calibri" w:hAnsiTheme="minorHAnsi"/>
                <w:color w:val="000000"/>
              </w:rPr>
            </w:pPr>
            <w:r w:rsidRPr="00B46842">
              <w:rPr>
                <w:rFonts w:asciiTheme="minorHAnsi" w:eastAsia="Calibri" w:hAnsiTheme="minorHAnsi"/>
                <w:color w:val="000000"/>
              </w:rPr>
              <w:t>Students, Researchers, Readers, Authors</w:t>
            </w:r>
          </w:p>
          <w:p w:rsidR="00B46842" w:rsidRPr="00B46842" w:rsidRDefault="00B46842" w:rsidP="00B46842">
            <w:pPr>
              <w:autoSpaceDE w:val="0"/>
              <w:autoSpaceDN w:val="0"/>
              <w:adjustRightInd w:val="0"/>
              <w:spacing w:after="0" w:line="240" w:lineRule="auto"/>
              <w:rPr>
                <w:rFonts w:asciiTheme="minorHAnsi" w:eastAsia="Calibri" w:hAnsiTheme="minorHAnsi"/>
                <w:color w:val="000000"/>
              </w:rPr>
            </w:pPr>
            <w:r w:rsidRPr="00B46842">
              <w:rPr>
                <w:rFonts w:asciiTheme="minorHAnsi" w:eastAsia="Calibri" w:hAnsiTheme="minorHAnsi"/>
                <w:color w:val="000000"/>
              </w:rPr>
              <w:t>Consultants, Lawyers</w:t>
            </w:r>
          </w:p>
        </w:tc>
      </w:tr>
      <w:tr w:rsidR="00B46842" w:rsidRPr="00B46842" w:rsidTr="00B46842">
        <w:trPr>
          <w:trHeight w:val="307"/>
          <w:jc w:val="center"/>
        </w:trPr>
        <w:tc>
          <w:tcPr>
            <w:tcW w:w="4536" w:type="dxa"/>
            <w:tcBorders>
              <w:left w:val="single" w:sz="8" w:space="0" w:color="4F81BD"/>
              <w:bottom w:val="single" w:sz="8" w:space="0" w:color="4F81BD"/>
              <w:right w:val="single" w:sz="8" w:space="0" w:color="4F81BD"/>
            </w:tcBorders>
          </w:tcPr>
          <w:p w:rsidR="00B46842" w:rsidRPr="00B46842" w:rsidRDefault="00B46842" w:rsidP="00B46842">
            <w:pPr>
              <w:autoSpaceDE w:val="0"/>
              <w:autoSpaceDN w:val="0"/>
              <w:adjustRightInd w:val="0"/>
              <w:spacing w:after="0" w:line="240" w:lineRule="auto"/>
              <w:rPr>
                <w:rFonts w:asciiTheme="minorHAnsi" w:eastAsia="Calibri" w:hAnsiTheme="minorHAnsi"/>
                <w:color w:val="000000"/>
              </w:rPr>
            </w:pPr>
            <w:proofErr w:type="spellStart"/>
            <w:r w:rsidRPr="00B46842">
              <w:rPr>
                <w:rFonts w:asciiTheme="minorHAnsi" w:eastAsia="Calibri" w:hAnsiTheme="minorHAnsi"/>
                <w:b/>
                <w:bCs/>
                <w:color w:val="000000"/>
              </w:rPr>
              <w:t>EUDocLib</w:t>
            </w:r>
            <w:proofErr w:type="spellEnd"/>
            <w:r w:rsidRPr="00B46842">
              <w:rPr>
                <w:rFonts w:asciiTheme="minorHAnsi" w:eastAsia="Calibri" w:hAnsiTheme="minorHAnsi"/>
                <w:color w:val="000000"/>
              </w:rPr>
              <w:t xml:space="preserve">(thematic content-driven web site built with </w:t>
            </w:r>
            <w:proofErr w:type="spellStart"/>
            <w:r w:rsidRPr="00B46842">
              <w:rPr>
                <w:rFonts w:asciiTheme="minorHAnsi" w:eastAsia="Calibri" w:hAnsiTheme="minorHAnsi"/>
                <w:color w:val="000000"/>
              </w:rPr>
              <w:t>i</w:t>
            </w:r>
            <w:proofErr w:type="spellEnd"/>
            <w:r w:rsidRPr="00B46842">
              <w:rPr>
                <w:rFonts w:asciiTheme="minorHAnsi" w:eastAsia="Calibri" w:hAnsiTheme="minorHAnsi"/>
                <w:color w:val="000000"/>
              </w:rPr>
              <w:t>-Publisher)</w:t>
            </w:r>
          </w:p>
        </w:tc>
        <w:tc>
          <w:tcPr>
            <w:tcW w:w="4207" w:type="dxa"/>
          </w:tcPr>
          <w:p w:rsidR="00B46842" w:rsidRPr="00B46842" w:rsidRDefault="00B46842" w:rsidP="00B46842">
            <w:pPr>
              <w:autoSpaceDE w:val="0"/>
              <w:autoSpaceDN w:val="0"/>
              <w:adjustRightInd w:val="0"/>
              <w:spacing w:after="0" w:line="240" w:lineRule="auto"/>
              <w:rPr>
                <w:rFonts w:asciiTheme="minorHAnsi" w:eastAsia="Calibri" w:hAnsiTheme="minorHAnsi"/>
                <w:color w:val="000000"/>
              </w:rPr>
            </w:pPr>
            <w:r w:rsidRPr="00B46842">
              <w:rPr>
                <w:rFonts w:asciiTheme="minorHAnsi" w:eastAsia="Calibri" w:hAnsiTheme="minorHAnsi"/>
                <w:color w:val="000000"/>
              </w:rPr>
              <w:t>The general public</w:t>
            </w:r>
          </w:p>
        </w:tc>
      </w:tr>
    </w:tbl>
    <w:p w:rsidR="00D21DBF" w:rsidRPr="00D21DBF" w:rsidRDefault="00D21DBF" w:rsidP="00D21DBF">
      <w:pPr>
        <w:pStyle w:val="Heading2"/>
        <w:rPr>
          <w:rFonts w:eastAsia="Calibri"/>
        </w:rPr>
      </w:pPr>
      <w:bookmarkStart w:id="35" w:name="_Toc349810634"/>
      <w:r>
        <w:rPr>
          <w:rFonts w:eastAsia="Calibri"/>
        </w:rPr>
        <w:t>3.</w:t>
      </w:r>
      <w:r w:rsidRPr="00D21DBF">
        <w:rPr>
          <w:rFonts w:eastAsia="Calibri"/>
        </w:rPr>
        <w:t>2. ATLAS use cases</w:t>
      </w:r>
      <w:bookmarkEnd w:id="35"/>
    </w:p>
    <w:p w:rsidR="00D21DBF" w:rsidRPr="00D21DBF" w:rsidRDefault="00D21DBF" w:rsidP="00D21DBF">
      <w:pPr>
        <w:spacing w:after="0" w:line="300" w:lineRule="atLeast"/>
        <w:rPr>
          <w:rFonts w:asciiTheme="minorHAnsi" w:eastAsia="Calibri" w:hAnsiTheme="minorHAnsi"/>
        </w:rPr>
      </w:pPr>
      <w:r w:rsidRPr="00D21DBF">
        <w:rPr>
          <w:rFonts w:asciiTheme="minorHAnsi" w:eastAsia="Calibri" w:hAnsiTheme="minorHAnsi"/>
        </w:rPr>
        <w:t>There are different benefits of ATLAS results for different target groups, which are shown in the use cases presented below.</w:t>
      </w:r>
    </w:p>
    <w:p w:rsidR="00D21DBF" w:rsidRPr="00D21DBF" w:rsidRDefault="00D21DBF" w:rsidP="00D21DBF">
      <w:pPr>
        <w:spacing w:after="0" w:line="300" w:lineRule="atLeast"/>
        <w:rPr>
          <w:rFonts w:asciiTheme="minorHAnsi" w:eastAsia="Calibri" w:hAnsiTheme="minorHAnsi"/>
        </w:rPr>
      </w:pPr>
      <w:proofErr w:type="spellStart"/>
      <w:proofErr w:type="gramStart"/>
      <w:r w:rsidRPr="00D21DBF">
        <w:rPr>
          <w:rFonts w:asciiTheme="minorHAnsi" w:eastAsia="Calibri" w:hAnsiTheme="minorHAnsi"/>
        </w:rPr>
        <w:t>i</w:t>
      </w:r>
      <w:proofErr w:type="spellEnd"/>
      <w:r w:rsidRPr="00D21DBF">
        <w:rPr>
          <w:rFonts w:asciiTheme="minorHAnsi" w:eastAsia="Calibri" w:hAnsiTheme="minorHAnsi"/>
        </w:rPr>
        <w:t>-Publisher</w:t>
      </w:r>
      <w:proofErr w:type="gramEnd"/>
      <w:r w:rsidRPr="00D21DBF">
        <w:rPr>
          <w:rFonts w:asciiTheme="minorHAnsi" w:eastAsia="Calibri" w:hAnsiTheme="minorHAnsi"/>
        </w:rPr>
        <w:t xml:space="preserve"> - intuitive tool for building websites – is offered as: </w:t>
      </w:r>
    </w:p>
    <w:p w:rsidR="00D21DBF" w:rsidRPr="00D21DBF" w:rsidRDefault="00D21DBF" w:rsidP="00325771">
      <w:pPr>
        <w:numPr>
          <w:ilvl w:val="0"/>
          <w:numId w:val="6"/>
        </w:numPr>
        <w:spacing w:after="0" w:line="300" w:lineRule="atLeast"/>
        <w:rPr>
          <w:rFonts w:asciiTheme="minorHAnsi" w:eastAsia="Calibri" w:hAnsiTheme="minorHAnsi"/>
        </w:rPr>
      </w:pPr>
      <w:r w:rsidRPr="00D21DBF">
        <w:rPr>
          <w:rFonts w:asciiTheme="minorHAnsi" w:eastAsia="Calibri" w:hAnsiTheme="minorHAnsi"/>
        </w:rPr>
        <w:t>Simple Mode containing ready-to-use web sites and templates</w:t>
      </w:r>
      <w:r w:rsidR="004D3EFF">
        <w:rPr>
          <w:rFonts w:asciiTheme="minorHAnsi" w:eastAsia="Calibri" w:hAnsiTheme="minorHAnsi"/>
        </w:rPr>
        <w:t>;</w:t>
      </w:r>
    </w:p>
    <w:p w:rsidR="00D21DBF" w:rsidRDefault="00D21DBF" w:rsidP="00325771">
      <w:pPr>
        <w:numPr>
          <w:ilvl w:val="0"/>
          <w:numId w:val="6"/>
        </w:numPr>
        <w:spacing w:after="0" w:line="300" w:lineRule="atLeast"/>
        <w:rPr>
          <w:rFonts w:asciiTheme="minorHAnsi" w:eastAsia="Calibri" w:hAnsiTheme="minorHAnsi"/>
        </w:rPr>
      </w:pPr>
      <w:r w:rsidRPr="00D21DBF">
        <w:rPr>
          <w:rFonts w:asciiTheme="minorHAnsi" w:eastAsia="Calibri" w:hAnsiTheme="minorHAnsi"/>
        </w:rPr>
        <w:t>Advanced Mode with functionalities to manage and publish multilingual content</w:t>
      </w:r>
      <w:r w:rsidR="004D3EFF">
        <w:rPr>
          <w:rFonts w:asciiTheme="minorHAnsi" w:eastAsia="Calibri" w:hAnsiTheme="minorHAnsi"/>
        </w:rPr>
        <w:t>;</w:t>
      </w:r>
    </w:p>
    <w:p w:rsidR="00D21DBF" w:rsidRPr="00D21DBF" w:rsidRDefault="00D21DBF" w:rsidP="00325771">
      <w:pPr>
        <w:numPr>
          <w:ilvl w:val="0"/>
          <w:numId w:val="6"/>
        </w:numPr>
        <w:spacing w:after="0" w:line="300" w:lineRule="atLeast"/>
        <w:ind w:left="709" w:hanging="349"/>
        <w:rPr>
          <w:rFonts w:asciiTheme="minorHAnsi" w:eastAsia="Calibri" w:hAnsiTheme="minorHAnsi"/>
        </w:rPr>
      </w:pPr>
      <w:r w:rsidRPr="00D21DBF">
        <w:rPr>
          <w:rFonts w:asciiTheme="minorHAnsi" w:eastAsia="Calibri" w:hAnsiTheme="minorHAnsi"/>
        </w:rPr>
        <w:t xml:space="preserve">A web site, created by </w:t>
      </w:r>
      <w:proofErr w:type="spellStart"/>
      <w:r w:rsidRPr="00D21DBF">
        <w:rPr>
          <w:rFonts w:asciiTheme="minorHAnsi" w:eastAsia="Calibri" w:hAnsiTheme="minorHAnsi"/>
        </w:rPr>
        <w:t>i</w:t>
      </w:r>
      <w:proofErr w:type="spellEnd"/>
      <w:r w:rsidRPr="00D21DBF">
        <w:rPr>
          <w:rFonts w:asciiTheme="minorHAnsi" w:eastAsia="Calibri" w:hAnsiTheme="minorHAnsi"/>
        </w:rPr>
        <w:t>-Publisher, can be furthe</w:t>
      </w:r>
      <w:r w:rsidR="00326A1E">
        <w:rPr>
          <w:rFonts w:asciiTheme="minorHAnsi" w:eastAsia="Calibri" w:hAnsiTheme="minorHAnsi"/>
        </w:rPr>
        <w:t>r enhanced through the ASSET -</w:t>
      </w:r>
      <w:r w:rsidRPr="00D21DBF">
        <w:rPr>
          <w:rFonts w:asciiTheme="minorHAnsi" w:eastAsia="Calibri" w:hAnsiTheme="minorHAnsi"/>
        </w:rPr>
        <w:t>Linguistic Framework. Re</w:t>
      </w:r>
      <w:r w:rsidR="004D3EFF">
        <w:rPr>
          <w:rFonts w:asciiTheme="minorHAnsi" w:eastAsia="Calibri" w:hAnsiTheme="minorHAnsi"/>
        </w:rPr>
        <w:t>ading the website, a visitor can</w:t>
      </w:r>
      <w:r w:rsidRPr="00D21DBF">
        <w:rPr>
          <w:rFonts w:asciiTheme="minorHAnsi" w:eastAsia="Calibri" w:hAnsiTheme="minorHAnsi"/>
        </w:rPr>
        <w:t>:</w:t>
      </w:r>
    </w:p>
    <w:p w:rsidR="00D21DBF" w:rsidRPr="00D21DBF" w:rsidRDefault="00D21DBF" w:rsidP="00325771">
      <w:pPr>
        <w:numPr>
          <w:ilvl w:val="1"/>
          <w:numId w:val="6"/>
        </w:numPr>
        <w:spacing w:after="0" w:line="300" w:lineRule="atLeast"/>
        <w:rPr>
          <w:rFonts w:asciiTheme="minorHAnsi" w:eastAsia="Calibri" w:hAnsiTheme="minorHAnsi"/>
        </w:rPr>
      </w:pPr>
      <w:r w:rsidRPr="00D21DBF">
        <w:rPr>
          <w:rFonts w:asciiTheme="minorHAnsi" w:eastAsia="Calibri" w:hAnsiTheme="minorHAnsi"/>
        </w:rPr>
        <w:t>easily find documents kept in order via the automatic classification</w:t>
      </w:r>
      <w:r w:rsidR="004D3EFF">
        <w:rPr>
          <w:rFonts w:asciiTheme="minorHAnsi" w:eastAsia="Calibri" w:hAnsiTheme="minorHAnsi"/>
        </w:rPr>
        <w:t>;</w:t>
      </w:r>
    </w:p>
    <w:p w:rsidR="00D21DBF" w:rsidRPr="00D21DBF" w:rsidRDefault="00D21DBF" w:rsidP="00325771">
      <w:pPr>
        <w:numPr>
          <w:ilvl w:val="1"/>
          <w:numId w:val="6"/>
        </w:numPr>
        <w:spacing w:after="0" w:line="300" w:lineRule="atLeast"/>
        <w:rPr>
          <w:rFonts w:asciiTheme="minorHAnsi" w:eastAsia="Calibri" w:hAnsiTheme="minorHAnsi"/>
        </w:rPr>
      </w:pPr>
      <w:r w:rsidRPr="00D21DBF">
        <w:rPr>
          <w:rFonts w:asciiTheme="minorHAnsi" w:eastAsia="Calibri" w:hAnsiTheme="minorHAnsi"/>
        </w:rPr>
        <w:t>easily find content sensitive content</w:t>
      </w:r>
      <w:r w:rsidR="004D3EFF">
        <w:rPr>
          <w:rFonts w:asciiTheme="minorHAnsi" w:eastAsia="Calibri" w:hAnsiTheme="minorHAnsi"/>
        </w:rPr>
        <w:t>;</w:t>
      </w:r>
    </w:p>
    <w:p w:rsidR="00D21DBF" w:rsidRPr="00D21DBF" w:rsidRDefault="00D21DBF" w:rsidP="00325771">
      <w:pPr>
        <w:numPr>
          <w:ilvl w:val="1"/>
          <w:numId w:val="6"/>
        </w:numPr>
        <w:spacing w:after="0" w:line="300" w:lineRule="atLeast"/>
        <w:rPr>
          <w:rFonts w:asciiTheme="minorHAnsi" w:eastAsia="Calibri" w:hAnsiTheme="minorHAnsi"/>
        </w:rPr>
      </w:pPr>
      <w:r w:rsidRPr="00D21DBF">
        <w:rPr>
          <w:rFonts w:asciiTheme="minorHAnsi" w:eastAsia="Calibri" w:hAnsiTheme="minorHAnsi"/>
        </w:rPr>
        <w:t>find similar documents in a large multilingual content</w:t>
      </w:r>
      <w:r w:rsidR="004D3EFF">
        <w:rPr>
          <w:rFonts w:asciiTheme="minorHAnsi" w:eastAsia="Calibri" w:hAnsiTheme="minorHAnsi"/>
        </w:rPr>
        <w:t>;</w:t>
      </w:r>
    </w:p>
    <w:p w:rsidR="00D21DBF" w:rsidRPr="00D21DBF" w:rsidRDefault="00D21DBF" w:rsidP="00325771">
      <w:pPr>
        <w:numPr>
          <w:ilvl w:val="1"/>
          <w:numId w:val="6"/>
        </w:numPr>
        <w:spacing w:after="0" w:line="300" w:lineRule="atLeast"/>
        <w:rPr>
          <w:rFonts w:asciiTheme="minorHAnsi" w:eastAsia="Calibri" w:hAnsiTheme="minorHAnsi"/>
        </w:rPr>
      </w:pPr>
      <w:proofErr w:type="gramStart"/>
      <w:r w:rsidRPr="00D21DBF">
        <w:rPr>
          <w:rFonts w:asciiTheme="minorHAnsi" w:eastAsia="Calibri" w:hAnsiTheme="minorHAnsi"/>
        </w:rPr>
        <w:t>spot</w:t>
      </w:r>
      <w:proofErr w:type="gramEnd"/>
      <w:r w:rsidRPr="00D21DBF">
        <w:rPr>
          <w:rFonts w:asciiTheme="minorHAnsi" w:eastAsia="Calibri" w:hAnsiTheme="minorHAnsi"/>
        </w:rPr>
        <w:t xml:space="preserve"> information from a multilingual content by means of short summaries and their translation in different languages</w:t>
      </w:r>
      <w:r w:rsidR="004D3EFF">
        <w:rPr>
          <w:rFonts w:asciiTheme="minorHAnsi" w:eastAsia="Calibri" w:hAnsiTheme="minorHAnsi"/>
        </w:rPr>
        <w:t>.</w:t>
      </w:r>
    </w:p>
    <w:p w:rsidR="00D21DBF" w:rsidRPr="00D21DBF" w:rsidRDefault="00D21DBF" w:rsidP="00D21DBF">
      <w:pPr>
        <w:pStyle w:val="Heading3"/>
        <w:rPr>
          <w:rFonts w:eastAsia="Calibri"/>
        </w:rPr>
      </w:pPr>
      <w:bookmarkStart w:id="36" w:name="_Toc349810635"/>
      <w:r>
        <w:rPr>
          <w:rFonts w:eastAsia="Calibri"/>
        </w:rPr>
        <w:t>3</w:t>
      </w:r>
      <w:r w:rsidRPr="00D21DBF">
        <w:rPr>
          <w:rFonts w:eastAsia="Calibri"/>
        </w:rPr>
        <w:t>.</w:t>
      </w:r>
      <w:r>
        <w:rPr>
          <w:rFonts w:eastAsia="Calibri"/>
        </w:rPr>
        <w:t>2.1</w:t>
      </w:r>
      <w:r w:rsidRPr="00D21DBF">
        <w:rPr>
          <w:rFonts w:eastAsia="Calibri"/>
        </w:rPr>
        <w:t xml:space="preserve"> Small enterprises, non-profit organizations</w:t>
      </w:r>
      <w:bookmarkEnd w:id="36"/>
    </w:p>
    <w:p w:rsidR="00D21DBF" w:rsidRPr="00D21DBF" w:rsidRDefault="00D21DBF" w:rsidP="00D21DBF">
      <w:pPr>
        <w:spacing w:after="0" w:line="300" w:lineRule="atLeast"/>
        <w:rPr>
          <w:rFonts w:asciiTheme="minorHAnsi" w:eastAsia="Calibri" w:hAnsiTheme="minorHAnsi"/>
        </w:rPr>
      </w:pPr>
      <w:r w:rsidRPr="00D21DBF">
        <w:rPr>
          <w:rFonts w:asciiTheme="minorHAnsi" w:eastAsia="Calibri" w:hAnsiTheme="minorHAnsi"/>
        </w:rPr>
        <w:t xml:space="preserve">For small enterprises, non-profit organizations, </w:t>
      </w:r>
      <w:proofErr w:type="spellStart"/>
      <w:r w:rsidRPr="00D21DBF">
        <w:rPr>
          <w:rFonts w:asciiTheme="minorHAnsi" w:eastAsia="Calibri" w:hAnsiTheme="minorHAnsi"/>
        </w:rPr>
        <w:t>i</w:t>
      </w:r>
      <w:proofErr w:type="spellEnd"/>
      <w:r w:rsidRPr="00D21DBF">
        <w:rPr>
          <w:rFonts w:asciiTheme="minorHAnsi" w:eastAsia="Calibri" w:hAnsiTheme="minorHAnsi"/>
        </w:rPr>
        <w:t>-Publisher provides:</w:t>
      </w:r>
    </w:p>
    <w:p w:rsidR="00D21DBF" w:rsidRPr="00D21DBF" w:rsidRDefault="00D21DBF" w:rsidP="00325771">
      <w:pPr>
        <w:numPr>
          <w:ilvl w:val="0"/>
          <w:numId w:val="6"/>
        </w:numPr>
        <w:spacing w:after="0" w:line="300" w:lineRule="atLeast"/>
        <w:rPr>
          <w:rFonts w:asciiTheme="minorHAnsi" w:eastAsia="Calibri" w:hAnsiTheme="minorHAnsi"/>
        </w:rPr>
      </w:pPr>
      <w:r w:rsidRPr="00D21DBF">
        <w:rPr>
          <w:rFonts w:asciiTheme="minorHAnsi" w:eastAsia="Calibri" w:hAnsiTheme="minorHAnsi"/>
        </w:rPr>
        <w:t>ability to build content-driven web sites via point-and-click user interface</w:t>
      </w:r>
      <w:r w:rsidR="004D3EFF">
        <w:rPr>
          <w:rFonts w:asciiTheme="minorHAnsi" w:eastAsia="Calibri" w:hAnsiTheme="minorHAnsi"/>
        </w:rPr>
        <w:t>;</w:t>
      </w:r>
    </w:p>
    <w:p w:rsidR="00D21DBF" w:rsidRPr="00D21DBF" w:rsidRDefault="00D21DBF" w:rsidP="00325771">
      <w:pPr>
        <w:numPr>
          <w:ilvl w:val="0"/>
          <w:numId w:val="6"/>
        </w:numPr>
        <w:spacing w:after="0" w:line="300" w:lineRule="atLeast"/>
        <w:rPr>
          <w:rFonts w:asciiTheme="minorHAnsi" w:eastAsia="Calibri" w:hAnsiTheme="minorHAnsi"/>
        </w:rPr>
      </w:pPr>
      <w:r w:rsidRPr="00D21DBF">
        <w:rPr>
          <w:rFonts w:asciiTheme="minorHAnsi" w:eastAsia="Calibri" w:hAnsiTheme="minorHAnsi"/>
        </w:rPr>
        <w:t>wide set of predefined functionalities</w:t>
      </w:r>
      <w:r w:rsidR="004D3EFF">
        <w:rPr>
          <w:rFonts w:asciiTheme="minorHAnsi" w:eastAsia="Calibri" w:hAnsiTheme="minorHAnsi"/>
        </w:rPr>
        <w:t>;</w:t>
      </w:r>
    </w:p>
    <w:p w:rsidR="00D21DBF" w:rsidRPr="00D21DBF" w:rsidRDefault="00D21DBF" w:rsidP="00325771">
      <w:pPr>
        <w:numPr>
          <w:ilvl w:val="0"/>
          <w:numId w:val="6"/>
        </w:numPr>
        <w:spacing w:after="0" w:line="300" w:lineRule="atLeast"/>
        <w:rPr>
          <w:rFonts w:asciiTheme="minorHAnsi" w:eastAsia="Calibri" w:hAnsiTheme="minorHAnsi"/>
        </w:rPr>
      </w:pPr>
      <w:r w:rsidRPr="00D21DBF">
        <w:rPr>
          <w:rFonts w:asciiTheme="minorHAnsi" w:eastAsia="Calibri" w:hAnsiTheme="minorHAnsi"/>
        </w:rPr>
        <w:t>have full control over shared, private, publicly available content</w:t>
      </w:r>
      <w:r w:rsidR="004D3EFF">
        <w:rPr>
          <w:rFonts w:asciiTheme="minorHAnsi" w:eastAsia="Calibri" w:hAnsiTheme="minorHAnsi"/>
        </w:rPr>
        <w:t>;</w:t>
      </w:r>
    </w:p>
    <w:p w:rsidR="00D21DBF" w:rsidRPr="00D21DBF" w:rsidRDefault="00D21DBF" w:rsidP="00325771">
      <w:pPr>
        <w:numPr>
          <w:ilvl w:val="0"/>
          <w:numId w:val="6"/>
        </w:numPr>
        <w:spacing w:after="0" w:line="300" w:lineRule="atLeast"/>
        <w:rPr>
          <w:rFonts w:asciiTheme="minorHAnsi" w:eastAsia="Calibri" w:hAnsiTheme="minorHAnsi"/>
        </w:rPr>
      </w:pPr>
      <w:r w:rsidRPr="00D21DBF">
        <w:rPr>
          <w:rFonts w:asciiTheme="minorHAnsi" w:eastAsia="Calibri" w:hAnsiTheme="minorHAnsi"/>
        </w:rPr>
        <w:t>no installing and maintenance overhead</w:t>
      </w:r>
      <w:r w:rsidR="004D3EFF">
        <w:rPr>
          <w:rFonts w:asciiTheme="minorHAnsi" w:eastAsia="Calibri" w:hAnsiTheme="minorHAnsi"/>
        </w:rPr>
        <w:t>;</w:t>
      </w:r>
    </w:p>
    <w:p w:rsidR="00D21DBF" w:rsidRDefault="00D21DBF" w:rsidP="00325771">
      <w:pPr>
        <w:numPr>
          <w:ilvl w:val="0"/>
          <w:numId w:val="6"/>
        </w:numPr>
        <w:spacing w:after="0" w:line="300" w:lineRule="atLeast"/>
        <w:rPr>
          <w:rFonts w:asciiTheme="minorHAnsi" w:eastAsia="Calibri" w:hAnsiTheme="minorHAnsi"/>
        </w:rPr>
      </w:pPr>
      <w:proofErr w:type="gramStart"/>
      <w:r w:rsidRPr="00D21DBF">
        <w:rPr>
          <w:rFonts w:asciiTheme="minorHAnsi" w:eastAsia="Calibri" w:hAnsiTheme="minorHAnsi"/>
        </w:rPr>
        <w:t>aiding</w:t>
      </w:r>
      <w:proofErr w:type="gramEnd"/>
      <w:r w:rsidRPr="00D21DBF">
        <w:rPr>
          <w:rFonts w:asciiTheme="minorHAnsi" w:eastAsia="Calibri" w:hAnsiTheme="minorHAnsi"/>
        </w:rPr>
        <w:t xml:space="preserve"> translation to other languages</w:t>
      </w:r>
      <w:r w:rsidR="004D3EFF">
        <w:rPr>
          <w:rFonts w:asciiTheme="minorHAnsi" w:eastAsia="Calibri" w:hAnsiTheme="minorHAnsi"/>
        </w:rPr>
        <w:t>.</w:t>
      </w:r>
    </w:p>
    <w:p w:rsidR="00D21DBF" w:rsidRDefault="00D21DBF" w:rsidP="00D21DBF">
      <w:pPr>
        <w:rPr>
          <w:rFonts w:asciiTheme="minorHAnsi" w:eastAsia="Calibri" w:hAnsiTheme="minorHAnsi"/>
        </w:rPr>
      </w:pPr>
    </w:p>
    <w:tbl>
      <w:tblPr>
        <w:tblW w:w="5000" w:type="pct"/>
        <w:tblBorders>
          <w:top w:val="single" w:sz="8" w:space="0" w:color="4F81BD"/>
          <w:left w:val="single" w:sz="8" w:space="0" w:color="4F81BD"/>
          <w:bottom w:val="single" w:sz="8" w:space="0" w:color="4F81BD"/>
          <w:right w:val="single" w:sz="8" w:space="0" w:color="4F81BD"/>
        </w:tblBorders>
        <w:tblLook w:val="04A0"/>
      </w:tblPr>
      <w:tblGrid>
        <w:gridCol w:w="1250"/>
        <w:gridCol w:w="7272"/>
      </w:tblGrid>
      <w:tr w:rsidR="00D21DBF" w:rsidRPr="00D21DBF" w:rsidTr="00326A1E">
        <w:tc>
          <w:tcPr>
            <w:tcW w:w="713" w:type="pct"/>
            <w:shd w:val="clear" w:color="auto" w:fill="4F81BD"/>
          </w:tcPr>
          <w:p w:rsidR="00D21DBF" w:rsidRPr="00D21DBF" w:rsidRDefault="00D21DBF" w:rsidP="00D21DBF">
            <w:pPr>
              <w:spacing w:before="120" w:after="120" w:line="240" w:lineRule="auto"/>
              <w:rPr>
                <w:rFonts w:asciiTheme="minorHAnsi" w:hAnsiTheme="minorHAnsi"/>
                <w:b/>
                <w:bCs/>
                <w:color w:val="FFFFFF"/>
              </w:rPr>
            </w:pPr>
            <w:r w:rsidRPr="00D21DBF">
              <w:rPr>
                <w:rFonts w:asciiTheme="minorHAnsi" w:hAnsiTheme="minorHAnsi"/>
                <w:b/>
                <w:bCs/>
                <w:i/>
                <w:iCs/>
                <w:color w:val="FFFFFF"/>
              </w:rPr>
              <w:t>User group</w:t>
            </w:r>
          </w:p>
        </w:tc>
        <w:tc>
          <w:tcPr>
            <w:tcW w:w="4287" w:type="pct"/>
            <w:shd w:val="clear" w:color="auto" w:fill="4F81BD"/>
          </w:tcPr>
          <w:p w:rsidR="00D21DBF" w:rsidRPr="00D21DBF" w:rsidRDefault="00D21DBF" w:rsidP="00D21DBF">
            <w:pPr>
              <w:spacing w:before="120" w:after="120" w:line="240" w:lineRule="auto"/>
              <w:rPr>
                <w:rFonts w:asciiTheme="minorHAnsi" w:hAnsiTheme="minorHAnsi"/>
                <w:b/>
                <w:bCs/>
                <w:color w:val="FFFFFF"/>
              </w:rPr>
            </w:pPr>
            <w:r w:rsidRPr="00D21DBF">
              <w:rPr>
                <w:rFonts w:asciiTheme="minorHAnsi" w:hAnsiTheme="minorHAnsi"/>
                <w:b/>
                <w:bCs/>
                <w:color w:val="FFFFFF"/>
              </w:rPr>
              <w:t>Small enterprises, non-profit organizations</w:t>
            </w:r>
          </w:p>
        </w:tc>
      </w:tr>
      <w:tr w:rsidR="00D21DBF" w:rsidRPr="00D21DBF" w:rsidTr="00326A1E">
        <w:tc>
          <w:tcPr>
            <w:tcW w:w="713" w:type="pct"/>
            <w:tcBorders>
              <w:top w:val="single" w:sz="8" w:space="0" w:color="4F81BD"/>
              <w:left w:val="single" w:sz="8" w:space="0" w:color="4F81BD"/>
              <w:bottom w:val="single" w:sz="8" w:space="0" w:color="4F81BD"/>
            </w:tcBorders>
          </w:tcPr>
          <w:p w:rsidR="00D21DBF" w:rsidRPr="00D21DBF" w:rsidRDefault="00D21DBF" w:rsidP="00D21DBF">
            <w:pPr>
              <w:spacing w:before="100" w:beforeAutospacing="1" w:after="0" w:line="240" w:lineRule="auto"/>
              <w:rPr>
                <w:rFonts w:asciiTheme="minorHAnsi" w:hAnsiTheme="minorHAnsi"/>
                <w:b/>
                <w:bCs/>
              </w:rPr>
            </w:pPr>
            <w:r w:rsidRPr="00D21DBF">
              <w:rPr>
                <w:rFonts w:asciiTheme="minorHAnsi" w:hAnsiTheme="minorHAnsi"/>
                <w:b/>
                <w:bCs/>
                <w:i/>
                <w:iCs/>
              </w:rPr>
              <w:t>Description</w:t>
            </w:r>
          </w:p>
        </w:tc>
        <w:tc>
          <w:tcPr>
            <w:tcW w:w="4287" w:type="pct"/>
            <w:tcBorders>
              <w:top w:val="single" w:sz="8" w:space="0" w:color="4F81BD"/>
              <w:bottom w:val="single" w:sz="8" w:space="0" w:color="4F81BD"/>
              <w:right w:val="single" w:sz="8" w:space="0" w:color="4F81BD"/>
            </w:tcBorders>
          </w:tcPr>
          <w:p w:rsidR="00D21DBF" w:rsidRPr="00D21DBF" w:rsidRDefault="00D21DBF" w:rsidP="00325771">
            <w:pPr>
              <w:numPr>
                <w:ilvl w:val="0"/>
                <w:numId w:val="9"/>
              </w:numPr>
              <w:suppressAutoHyphens/>
              <w:spacing w:before="115" w:after="115" w:line="240" w:lineRule="auto"/>
              <w:ind w:right="115"/>
              <w:rPr>
                <w:rFonts w:asciiTheme="minorHAnsi" w:hAnsiTheme="minorHAnsi"/>
              </w:rPr>
            </w:pPr>
            <w:r w:rsidRPr="00D21DBF">
              <w:rPr>
                <w:rFonts w:asciiTheme="minorHAnsi" w:hAnsiTheme="minorHAnsi"/>
              </w:rPr>
              <w:t xml:space="preserve">An organization does not currently have a content-driven web site and decides to create one with </w:t>
            </w:r>
            <w:proofErr w:type="spellStart"/>
            <w:r w:rsidRPr="00D21DBF">
              <w:rPr>
                <w:rFonts w:asciiTheme="minorHAnsi" w:hAnsiTheme="minorHAnsi"/>
              </w:rPr>
              <w:t>i</w:t>
            </w:r>
            <w:proofErr w:type="spellEnd"/>
            <w:r w:rsidRPr="00D21DBF">
              <w:rPr>
                <w:rFonts w:asciiTheme="minorHAnsi" w:hAnsiTheme="minorHAnsi"/>
              </w:rPr>
              <w:t> Publisher. A team member is authorized to create an account with the service and start working on the project.</w:t>
            </w:r>
          </w:p>
          <w:p w:rsidR="00D21DBF" w:rsidRPr="00D21DBF" w:rsidRDefault="00D21DBF" w:rsidP="00325771">
            <w:pPr>
              <w:numPr>
                <w:ilvl w:val="0"/>
                <w:numId w:val="9"/>
              </w:numPr>
              <w:suppressAutoHyphens/>
              <w:spacing w:before="115" w:after="115" w:line="240" w:lineRule="auto"/>
              <w:ind w:right="115"/>
              <w:rPr>
                <w:rFonts w:asciiTheme="minorHAnsi" w:hAnsiTheme="minorHAnsi"/>
              </w:rPr>
            </w:pPr>
            <w:r w:rsidRPr="00D21DBF">
              <w:rPr>
                <w:rFonts w:asciiTheme="minorHAnsi" w:hAnsiTheme="minorHAnsi"/>
              </w:rPr>
              <w:t xml:space="preserve">After </w:t>
            </w:r>
            <w:proofErr w:type="spellStart"/>
            <w:r w:rsidRPr="00D21DBF">
              <w:rPr>
                <w:rFonts w:asciiTheme="minorHAnsi" w:hAnsiTheme="minorHAnsi"/>
              </w:rPr>
              <w:t>authorisation</w:t>
            </w:r>
            <w:proofErr w:type="spellEnd"/>
            <w:r w:rsidRPr="00D21DBF">
              <w:rPr>
                <w:rFonts w:asciiTheme="minorHAnsi" w:hAnsiTheme="minorHAnsi"/>
              </w:rPr>
              <w:t>, they choose several predefined content item types (e.g. publications, news, events), decide on a visualization theme (e.g. styles, logo, page layout), and select desired functionality for the web site.</w:t>
            </w:r>
          </w:p>
          <w:p w:rsidR="00D21DBF" w:rsidRPr="00D21DBF" w:rsidRDefault="00D21DBF" w:rsidP="00325771">
            <w:pPr>
              <w:numPr>
                <w:ilvl w:val="0"/>
                <w:numId w:val="9"/>
              </w:numPr>
              <w:suppressAutoHyphens/>
              <w:spacing w:before="115" w:after="115" w:line="240" w:lineRule="auto"/>
              <w:ind w:right="115"/>
              <w:rPr>
                <w:rFonts w:asciiTheme="minorHAnsi" w:hAnsiTheme="minorHAnsi"/>
              </w:rPr>
            </w:pPr>
            <w:r w:rsidRPr="00D21DBF">
              <w:rPr>
                <w:rFonts w:asciiTheme="minorHAnsi" w:hAnsiTheme="minorHAnsi"/>
              </w:rPr>
              <w:t>In less than an hour, the team member can preview and deploy the web site.</w:t>
            </w:r>
          </w:p>
          <w:p w:rsidR="00D21DBF" w:rsidRPr="00D21DBF" w:rsidRDefault="00D21DBF" w:rsidP="00325771">
            <w:pPr>
              <w:numPr>
                <w:ilvl w:val="0"/>
                <w:numId w:val="9"/>
              </w:numPr>
              <w:suppressAutoHyphens/>
              <w:spacing w:before="115" w:after="115" w:line="240" w:lineRule="auto"/>
              <w:ind w:right="115"/>
              <w:rPr>
                <w:rFonts w:asciiTheme="minorHAnsi" w:hAnsiTheme="minorHAnsi"/>
              </w:rPr>
            </w:pPr>
            <w:r w:rsidRPr="00D21DBF">
              <w:rPr>
                <w:rFonts w:asciiTheme="minorHAnsi" w:hAnsiTheme="minorHAnsi"/>
              </w:rPr>
              <w:t>Finally, they create accounts for their fellow team members who will be responsible for creating, editing and publishing content (possibly in different languages) on the newly created web site.</w:t>
            </w:r>
          </w:p>
        </w:tc>
      </w:tr>
      <w:tr w:rsidR="00D21DBF" w:rsidRPr="00D21DBF" w:rsidTr="00326A1E">
        <w:tc>
          <w:tcPr>
            <w:tcW w:w="713" w:type="pct"/>
          </w:tcPr>
          <w:p w:rsidR="00D21DBF" w:rsidRPr="00D21DBF" w:rsidRDefault="00D21DBF" w:rsidP="00D21DBF">
            <w:pPr>
              <w:spacing w:before="100" w:beforeAutospacing="1" w:after="0" w:line="240" w:lineRule="auto"/>
              <w:rPr>
                <w:rFonts w:asciiTheme="minorHAnsi" w:hAnsiTheme="minorHAnsi"/>
                <w:b/>
                <w:bCs/>
              </w:rPr>
            </w:pPr>
            <w:r w:rsidRPr="00D21DBF">
              <w:rPr>
                <w:rFonts w:asciiTheme="minorHAnsi" w:hAnsiTheme="minorHAnsi"/>
                <w:b/>
                <w:bCs/>
                <w:i/>
                <w:iCs/>
              </w:rPr>
              <w:lastRenderedPageBreak/>
              <w:t>Benefit</w:t>
            </w:r>
          </w:p>
        </w:tc>
        <w:tc>
          <w:tcPr>
            <w:tcW w:w="4287" w:type="pct"/>
          </w:tcPr>
          <w:p w:rsidR="00D21DBF" w:rsidRPr="00D21DBF" w:rsidRDefault="00D21DBF" w:rsidP="00D21DBF">
            <w:pPr>
              <w:spacing w:before="115" w:after="0" w:line="240" w:lineRule="auto"/>
              <w:ind w:left="127" w:right="115"/>
              <w:rPr>
                <w:rFonts w:asciiTheme="minorHAnsi" w:hAnsiTheme="minorHAnsi"/>
              </w:rPr>
            </w:pPr>
            <w:r w:rsidRPr="00D21DBF">
              <w:rPr>
                <w:rFonts w:asciiTheme="minorHAnsi" w:hAnsiTheme="minorHAnsi"/>
              </w:rPr>
              <w:t xml:space="preserve">Authors and editors will greatly benefit from </w:t>
            </w:r>
            <w:proofErr w:type="spellStart"/>
            <w:r w:rsidRPr="00D21DBF">
              <w:rPr>
                <w:rFonts w:asciiTheme="minorHAnsi" w:hAnsiTheme="minorHAnsi"/>
              </w:rPr>
              <w:t>i</w:t>
            </w:r>
            <w:proofErr w:type="spellEnd"/>
            <w:r w:rsidRPr="00D21DBF">
              <w:rPr>
                <w:rFonts w:asciiTheme="minorHAnsi" w:hAnsiTheme="minorHAnsi"/>
              </w:rPr>
              <w:t>-Publisher as it saves them valuable time by automatically categorizing, summarizing and annotating content as well as aiding its translation into other languages.</w:t>
            </w:r>
          </w:p>
        </w:tc>
      </w:tr>
    </w:tbl>
    <w:p w:rsidR="00326A1E" w:rsidRPr="00326A1E" w:rsidRDefault="00326A1E" w:rsidP="00326A1E">
      <w:pPr>
        <w:pStyle w:val="Heading3"/>
        <w:rPr>
          <w:rFonts w:eastAsia="Calibri"/>
        </w:rPr>
      </w:pPr>
      <w:bookmarkStart w:id="37" w:name="_Toc349810636"/>
      <w:r>
        <w:rPr>
          <w:rFonts w:eastAsia="Calibri"/>
        </w:rPr>
        <w:t>3.</w:t>
      </w:r>
      <w:r w:rsidRPr="00326A1E">
        <w:rPr>
          <w:rFonts w:eastAsia="Calibri"/>
        </w:rPr>
        <w:t>2.2 Corporate clients, companies, universities</w:t>
      </w:r>
      <w:bookmarkEnd w:id="37"/>
    </w:p>
    <w:p w:rsidR="00326A1E" w:rsidRPr="00326A1E" w:rsidRDefault="00326A1E" w:rsidP="00326A1E">
      <w:pPr>
        <w:rPr>
          <w:rFonts w:asciiTheme="minorHAnsi" w:eastAsia="Calibri" w:hAnsiTheme="minorHAnsi"/>
        </w:rPr>
      </w:pPr>
      <w:r w:rsidRPr="00326A1E">
        <w:rPr>
          <w:rFonts w:asciiTheme="minorHAnsi" w:eastAsia="Calibri" w:hAnsiTheme="minorHAnsi"/>
        </w:rPr>
        <w:t xml:space="preserve">For corporate clients, companies, universities, </w:t>
      </w:r>
      <w:proofErr w:type="spellStart"/>
      <w:r w:rsidRPr="00326A1E">
        <w:rPr>
          <w:rFonts w:asciiTheme="minorHAnsi" w:eastAsia="Calibri" w:hAnsiTheme="minorHAnsi"/>
        </w:rPr>
        <w:t>i</w:t>
      </w:r>
      <w:proofErr w:type="spellEnd"/>
      <w:r w:rsidRPr="00326A1E">
        <w:rPr>
          <w:rFonts w:asciiTheme="minorHAnsi" w:eastAsia="Calibri" w:hAnsiTheme="minorHAnsi"/>
        </w:rPr>
        <w:t>-Publisher provides:</w:t>
      </w:r>
    </w:p>
    <w:p w:rsidR="00326A1E" w:rsidRPr="00326A1E" w:rsidRDefault="00326A1E" w:rsidP="00325771">
      <w:pPr>
        <w:numPr>
          <w:ilvl w:val="0"/>
          <w:numId w:val="6"/>
        </w:numPr>
        <w:spacing w:after="0"/>
        <w:rPr>
          <w:rFonts w:asciiTheme="minorHAnsi" w:eastAsia="Calibri" w:hAnsiTheme="minorHAnsi"/>
        </w:rPr>
      </w:pPr>
      <w:r w:rsidRPr="00326A1E">
        <w:rPr>
          <w:rFonts w:asciiTheme="minorHAnsi" w:eastAsia="Calibri" w:hAnsiTheme="minorHAnsi"/>
        </w:rPr>
        <w:t>granular user access rights that ensure fluent and secure workflows</w:t>
      </w:r>
      <w:r w:rsidR="004D3EFF">
        <w:rPr>
          <w:rFonts w:asciiTheme="minorHAnsi" w:eastAsia="Calibri" w:hAnsiTheme="minorHAnsi"/>
        </w:rPr>
        <w:t>;</w:t>
      </w:r>
    </w:p>
    <w:p w:rsidR="00326A1E" w:rsidRPr="00326A1E" w:rsidRDefault="00326A1E" w:rsidP="00325771">
      <w:pPr>
        <w:numPr>
          <w:ilvl w:val="0"/>
          <w:numId w:val="6"/>
        </w:numPr>
        <w:spacing w:after="0"/>
        <w:ind w:left="709" w:hanging="349"/>
        <w:rPr>
          <w:rFonts w:asciiTheme="minorHAnsi" w:eastAsia="Calibri" w:hAnsiTheme="minorHAnsi"/>
        </w:rPr>
      </w:pPr>
      <w:proofErr w:type="gramStart"/>
      <w:r w:rsidRPr="00326A1E">
        <w:rPr>
          <w:rFonts w:asciiTheme="minorHAnsi" w:eastAsia="Calibri" w:hAnsiTheme="minorHAnsi"/>
        </w:rPr>
        <w:t>publishing</w:t>
      </w:r>
      <w:proofErr w:type="gramEnd"/>
      <w:r w:rsidRPr="00326A1E">
        <w:rPr>
          <w:rFonts w:asciiTheme="minorHAnsi" w:eastAsia="Calibri" w:hAnsiTheme="minorHAnsi"/>
        </w:rPr>
        <w:t xml:space="preserve"> of multilingual content to different output channels. As a result content is available at different locations and in different formats</w:t>
      </w:r>
      <w:r w:rsidR="004D3EFF">
        <w:rPr>
          <w:rFonts w:asciiTheme="minorHAnsi" w:eastAsia="Calibri" w:hAnsiTheme="minorHAnsi"/>
        </w:rPr>
        <w:t>;</w:t>
      </w:r>
    </w:p>
    <w:p w:rsidR="00326A1E" w:rsidRPr="00326A1E" w:rsidRDefault="00326A1E" w:rsidP="00325771">
      <w:pPr>
        <w:numPr>
          <w:ilvl w:val="0"/>
          <w:numId w:val="6"/>
        </w:numPr>
        <w:spacing w:after="0"/>
        <w:ind w:left="709" w:hanging="349"/>
        <w:rPr>
          <w:rFonts w:asciiTheme="minorHAnsi" w:eastAsia="Calibri" w:hAnsiTheme="minorHAnsi"/>
        </w:rPr>
      </w:pPr>
      <w:r w:rsidRPr="00326A1E">
        <w:rPr>
          <w:rFonts w:asciiTheme="minorHAnsi" w:eastAsia="Calibri" w:hAnsiTheme="minorHAnsi"/>
        </w:rPr>
        <w:t xml:space="preserve">document workflow that is </w:t>
      </w:r>
      <w:proofErr w:type="spellStart"/>
      <w:r w:rsidRPr="00326A1E">
        <w:rPr>
          <w:rFonts w:asciiTheme="minorHAnsi" w:eastAsia="Calibri" w:hAnsiTheme="minorHAnsi"/>
        </w:rPr>
        <w:t>organised</w:t>
      </w:r>
      <w:proofErr w:type="spellEnd"/>
      <w:r w:rsidRPr="00326A1E">
        <w:rPr>
          <w:rFonts w:asciiTheme="minorHAnsi" w:eastAsia="Calibri" w:hAnsiTheme="minorHAnsi"/>
        </w:rPr>
        <w:t xml:space="preserve"> so that the newly added content is automatically </w:t>
      </w:r>
      <w:proofErr w:type="spellStart"/>
      <w:r w:rsidRPr="00326A1E">
        <w:rPr>
          <w:rFonts w:asciiTheme="minorHAnsi" w:eastAsia="Calibri" w:hAnsiTheme="minorHAnsi"/>
        </w:rPr>
        <w:t>categorised</w:t>
      </w:r>
      <w:proofErr w:type="spellEnd"/>
      <w:r w:rsidRPr="00326A1E">
        <w:rPr>
          <w:rFonts w:asciiTheme="minorHAnsi" w:eastAsia="Calibri" w:hAnsiTheme="minorHAnsi"/>
        </w:rPr>
        <w:t>, annotated and translated</w:t>
      </w:r>
      <w:r w:rsidR="004D3EFF">
        <w:rPr>
          <w:rFonts w:asciiTheme="minorHAnsi" w:eastAsia="Calibri" w:hAnsiTheme="minorHAnsi"/>
        </w:rPr>
        <w:t>;</w:t>
      </w:r>
    </w:p>
    <w:p w:rsidR="00326A1E" w:rsidRDefault="00326A1E" w:rsidP="00325771">
      <w:pPr>
        <w:numPr>
          <w:ilvl w:val="0"/>
          <w:numId w:val="6"/>
        </w:numPr>
        <w:spacing w:after="0"/>
        <w:rPr>
          <w:rFonts w:asciiTheme="minorHAnsi" w:eastAsia="Calibri" w:hAnsiTheme="minorHAnsi"/>
        </w:rPr>
      </w:pPr>
      <w:proofErr w:type="gramStart"/>
      <w:r w:rsidRPr="00326A1E">
        <w:rPr>
          <w:rFonts w:asciiTheme="minorHAnsi" w:eastAsia="Calibri" w:hAnsiTheme="minorHAnsi"/>
        </w:rPr>
        <w:t>a</w:t>
      </w:r>
      <w:proofErr w:type="gramEnd"/>
      <w:r w:rsidRPr="00326A1E">
        <w:rPr>
          <w:rFonts w:asciiTheme="minorHAnsi" w:eastAsia="Calibri" w:hAnsiTheme="minorHAnsi"/>
        </w:rPr>
        <w:t xml:space="preserve"> preview of a newly created website in a matter of minutes</w:t>
      </w:r>
      <w:r w:rsidR="004D3EFF">
        <w:rPr>
          <w:rFonts w:asciiTheme="minorHAnsi" w:eastAsia="Calibri" w:hAnsiTheme="minorHAnsi"/>
        </w:rPr>
        <w:t>.</w:t>
      </w:r>
    </w:p>
    <w:tbl>
      <w:tblPr>
        <w:tblW w:w="5026" w:type="pct"/>
        <w:tblBorders>
          <w:top w:val="single" w:sz="8" w:space="0" w:color="4F81BD"/>
          <w:left w:val="single" w:sz="8" w:space="0" w:color="4F81BD"/>
          <w:bottom w:val="single" w:sz="8" w:space="0" w:color="4F81BD"/>
          <w:right w:val="single" w:sz="8" w:space="0" w:color="4F81BD"/>
        </w:tblBorders>
        <w:tblLook w:val="04A0"/>
      </w:tblPr>
      <w:tblGrid>
        <w:gridCol w:w="1250"/>
        <w:gridCol w:w="25"/>
        <w:gridCol w:w="7265"/>
        <w:gridCol w:w="26"/>
      </w:tblGrid>
      <w:tr w:rsidR="00326A1E" w:rsidRPr="00326A1E" w:rsidTr="00326A1E">
        <w:trPr>
          <w:gridAfter w:val="1"/>
          <w:wAfter w:w="26" w:type="pct"/>
        </w:trPr>
        <w:tc>
          <w:tcPr>
            <w:tcW w:w="696" w:type="pct"/>
            <w:shd w:val="clear" w:color="auto" w:fill="4F81BD"/>
          </w:tcPr>
          <w:p w:rsidR="00326A1E" w:rsidRPr="00326A1E" w:rsidRDefault="00326A1E" w:rsidP="00326A1E">
            <w:pPr>
              <w:spacing w:before="120" w:after="120" w:line="240" w:lineRule="auto"/>
              <w:rPr>
                <w:rFonts w:asciiTheme="minorHAnsi" w:hAnsiTheme="minorHAnsi"/>
                <w:b/>
                <w:bCs/>
                <w:color w:val="FFFFFF"/>
              </w:rPr>
            </w:pPr>
            <w:r w:rsidRPr="00326A1E">
              <w:rPr>
                <w:rFonts w:asciiTheme="minorHAnsi" w:hAnsiTheme="minorHAnsi"/>
                <w:b/>
                <w:bCs/>
                <w:i/>
                <w:iCs/>
                <w:color w:val="FFFFFF"/>
              </w:rPr>
              <w:t>User group</w:t>
            </w:r>
          </w:p>
        </w:tc>
        <w:tc>
          <w:tcPr>
            <w:tcW w:w="4278" w:type="pct"/>
            <w:gridSpan w:val="2"/>
            <w:shd w:val="clear" w:color="auto" w:fill="4F81BD"/>
          </w:tcPr>
          <w:p w:rsidR="00326A1E" w:rsidRPr="00326A1E" w:rsidRDefault="00326A1E" w:rsidP="00326A1E">
            <w:pPr>
              <w:spacing w:before="120" w:after="120" w:line="240" w:lineRule="auto"/>
              <w:rPr>
                <w:rFonts w:asciiTheme="minorHAnsi" w:hAnsiTheme="minorHAnsi"/>
                <w:b/>
                <w:bCs/>
                <w:color w:val="FFFFFF"/>
              </w:rPr>
            </w:pPr>
            <w:r w:rsidRPr="00326A1E">
              <w:rPr>
                <w:rFonts w:asciiTheme="minorHAnsi" w:hAnsiTheme="minorHAnsi"/>
                <w:b/>
                <w:bCs/>
                <w:color w:val="FFFFFF"/>
              </w:rPr>
              <w:t>Corporative clients</w:t>
            </w:r>
          </w:p>
        </w:tc>
      </w:tr>
      <w:tr w:rsidR="00326A1E" w:rsidRPr="00326A1E" w:rsidTr="00326A1E">
        <w:trPr>
          <w:gridAfter w:val="1"/>
          <w:wAfter w:w="26" w:type="pct"/>
        </w:trPr>
        <w:tc>
          <w:tcPr>
            <w:tcW w:w="696" w:type="pct"/>
            <w:tcBorders>
              <w:top w:val="single" w:sz="8" w:space="0" w:color="4F81BD"/>
              <w:left w:val="single" w:sz="8" w:space="0" w:color="4F81BD"/>
              <w:bottom w:val="single" w:sz="8" w:space="0" w:color="4F81BD"/>
            </w:tcBorders>
          </w:tcPr>
          <w:p w:rsidR="00326A1E" w:rsidRPr="00326A1E" w:rsidRDefault="00326A1E" w:rsidP="00326A1E">
            <w:pPr>
              <w:spacing w:before="100" w:beforeAutospacing="1" w:after="0" w:line="240" w:lineRule="auto"/>
              <w:rPr>
                <w:rFonts w:asciiTheme="minorHAnsi" w:hAnsiTheme="minorHAnsi"/>
                <w:b/>
                <w:bCs/>
              </w:rPr>
            </w:pPr>
            <w:r w:rsidRPr="00326A1E">
              <w:rPr>
                <w:rFonts w:asciiTheme="minorHAnsi" w:hAnsiTheme="minorHAnsi"/>
                <w:b/>
                <w:bCs/>
                <w:i/>
                <w:iCs/>
              </w:rPr>
              <w:t>Description</w:t>
            </w:r>
          </w:p>
        </w:tc>
        <w:tc>
          <w:tcPr>
            <w:tcW w:w="4278" w:type="pct"/>
            <w:gridSpan w:val="2"/>
            <w:tcBorders>
              <w:top w:val="single" w:sz="8" w:space="0" w:color="4F81BD"/>
              <w:bottom w:val="single" w:sz="8" w:space="0" w:color="4F81BD"/>
              <w:right w:val="single" w:sz="8" w:space="0" w:color="4F81BD"/>
            </w:tcBorders>
          </w:tcPr>
          <w:p w:rsidR="00326A1E" w:rsidRPr="00326A1E" w:rsidRDefault="00326A1E" w:rsidP="00325771">
            <w:pPr>
              <w:numPr>
                <w:ilvl w:val="0"/>
                <w:numId w:val="10"/>
              </w:numPr>
              <w:suppressAutoHyphens/>
              <w:spacing w:before="115" w:after="115" w:line="240" w:lineRule="auto"/>
              <w:ind w:right="115"/>
              <w:rPr>
                <w:rFonts w:asciiTheme="minorHAnsi" w:hAnsiTheme="minorHAnsi"/>
              </w:rPr>
            </w:pPr>
            <w:r w:rsidRPr="00326A1E">
              <w:rPr>
                <w:rFonts w:asciiTheme="minorHAnsi" w:hAnsiTheme="minorHAnsi"/>
              </w:rPr>
              <w:t xml:space="preserve">A corporative client needs several websites to present its businesses. The client has to </w:t>
            </w:r>
            <w:r w:rsidRPr="00326A1E">
              <w:rPr>
                <w:rFonts w:asciiTheme="minorHAnsi" w:hAnsiTheme="minorHAnsi"/>
                <w:color w:val="000000"/>
              </w:rPr>
              <w:t>unify, classify, retrieve, store, reuse, and package heterogeneous information items, which are then rendered dynamically on several websites.</w:t>
            </w:r>
          </w:p>
          <w:p w:rsidR="00326A1E" w:rsidRPr="00326A1E" w:rsidRDefault="00326A1E" w:rsidP="00325771">
            <w:pPr>
              <w:numPr>
                <w:ilvl w:val="0"/>
                <w:numId w:val="10"/>
              </w:numPr>
              <w:suppressAutoHyphens/>
              <w:spacing w:before="115" w:after="115" w:line="240" w:lineRule="auto"/>
              <w:ind w:right="115"/>
              <w:rPr>
                <w:rFonts w:asciiTheme="minorHAnsi" w:hAnsiTheme="minorHAnsi"/>
              </w:rPr>
            </w:pPr>
            <w:r w:rsidRPr="00326A1E">
              <w:rPr>
                <w:rFonts w:asciiTheme="minorHAnsi" w:hAnsiTheme="minorHAnsi"/>
                <w:color w:val="000000"/>
              </w:rPr>
              <w:t>The Atlas software is installed on a server in the client's Intranet.</w:t>
            </w:r>
          </w:p>
          <w:p w:rsidR="00326A1E" w:rsidRPr="00326A1E" w:rsidRDefault="00326A1E" w:rsidP="00325771">
            <w:pPr>
              <w:numPr>
                <w:ilvl w:val="0"/>
                <w:numId w:val="10"/>
              </w:numPr>
              <w:suppressAutoHyphens/>
              <w:spacing w:before="115" w:after="115" w:line="240" w:lineRule="auto"/>
              <w:ind w:right="115"/>
              <w:rPr>
                <w:rFonts w:asciiTheme="minorHAnsi" w:hAnsiTheme="minorHAnsi"/>
              </w:rPr>
            </w:pPr>
            <w:r w:rsidRPr="00326A1E">
              <w:rPr>
                <w:rFonts w:asciiTheme="minorHAnsi" w:hAnsiTheme="minorHAnsi"/>
              </w:rPr>
              <w:t>An administrator from the IT department creates accounts for team members who will be responsible for the different phases of creating and managing websites and their content.</w:t>
            </w:r>
          </w:p>
          <w:p w:rsidR="00326A1E" w:rsidRPr="00326A1E" w:rsidRDefault="00326A1E" w:rsidP="00325771">
            <w:pPr>
              <w:numPr>
                <w:ilvl w:val="0"/>
                <w:numId w:val="10"/>
              </w:numPr>
              <w:suppressAutoHyphens/>
              <w:spacing w:before="115" w:after="115" w:line="240" w:lineRule="auto"/>
              <w:ind w:right="115"/>
              <w:rPr>
                <w:rFonts w:asciiTheme="minorHAnsi" w:hAnsiTheme="minorHAnsi"/>
              </w:rPr>
            </w:pPr>
            <w:r w:rsidRPr="00326A1E">
              <w:rPr>
                <w:rFonts w:asciiTheme="minorHAnsi" w:hAnsiTheme="minorHAnsi"/>
              </w:rPr>
              <w:t>Content designers create content types or choose from predefined types (e.g. products, clients, news, events, documents, offices), define relations between them and design the fill-in forms. Then editors can start entering the information filling in the forms.</w:t>
            </w:r>
          </w:p>
          <w:p w:rsidR="00326A1E" w:rsidRPr="00326A1E" w:rsidRDefault="00326A1E" w:rsidP="00325771">
            <w:pPr>
              <w:numPr>
                <w:ilvl w:val="0"/>
                <w:numId w:val="10"/>
              </w:numPr>
              <w:suppressAutoHyphens/>
              <w:spacing w:before="115" w:after="115" w:line="240" w:lineRule="auto"/>
              <w:ind w:right="115"/>
              <w:rPr>
                <w:rFonts w:asciiTheme="minorHAnsi" w:hAnsiTheme="minorHAnsi"/>
              </w:rPr>
            </w:pPr>
            <w:r w:rsidRPr="00326A1E">
              <w:rPr>
                <w:rFonts w:asciiTheme="minorHAnsi" w:hAnsiTheme="minorHAnsi"/>
              </w:rPr>
              <w:t xml:space="preserve">Graphical designers choose a visualization theme (e.g. styles, logo, </w:t>
            </w:r>
            <w:proofErr w:type="gramStart"/>
            <w:r w:rsidRPr="00326A1E">
              <w:rPr>
                <w:rFonts w:asciiTheme="minorHAnsi" w:hAnsiTheme="minorHAnsi"/>
              </w:rPr>
              <w:t>page</w:t>
            </w:r>
            <w:proofErr w:type="gramEnd"/>
            <w:r w:rsidRPr="00326A1E">
              <w:rPr>
                <w:rFonts w:asciiTheme="minorHAnsi" w:hAnsiTheme="minorHAnsi"/>
              </w:rPr>
              <w:t xml:space="preserve"> layout).</w:t>
            </w:r>
          </w:p>
          <w:p w:rsidR="00326A1E" w:rsidRPr="00326A1E" w:rsidRDefault="00326A1E" w:rsidP="00325771">
            <w:pPr>
              <w:numPr>
                <w:ilvl w:val="0"/>
                <w:numId w:val="10"/>
              </w:numPr>
              <w:suppressAutoHyphens/>
              <w:spacing w:before="115" w:after="115" w:line="240" w:lineRule="auto"/>
              <w:ind w:right="115"/>
              <w:rPr>
                <w:rFonts w:asciiTheme="minorHAnsi" w:hAnsiTheme="minorHAnsi"/>
              </w:rPr>
            </w:pPr>
            <w:r w:rsidRPr="00326A1E">
              <w:rPr>
                <w:rFonts w:asciiTheme="minorHAnsi" w:hAnsiTheme="minorHAnsi"/>
              </w:rPr>
              <w:t xml:space="preserve">Page designers create pages and define the dynamic content that will be presented there. The information </w:t>
            </w:r>
            <w:proofErr w:type="spellStart"/>
            <w:r w:rsidRPr="00326A1E">
              <w:rPr>
                <w:rFonts w:asciiTheme="minorHAnsi" w:hAnsiTheme="minorHAnsi"/>
              </w:rPr>
              <w:t>organised</w:t>
            </w:r>
            <w:proofErr w:type="spellEnd"/>
            <w:r w:rsidRPr="00326A1E">
              <w:rPr>
                <w:rFonts w:asciiTheme="minorHAnsi" w:hAnsiTheme="minorHAnsi"/>
              </w:rPr>
              <w:t xml:space="preserve"> in content types can be presented in different styles and formats on one or more websites. </w:t>
            </w:r>
          </w:p>
          <w:p w:rsidR="00326A1E" w:rsidRPr="00326A1E" w:rsidRDefault="00326A1E" w:rsidP="00325771">
            <w:pPr>
              <w:numPr>
                <w:ilvl w:val="0"/>
                <w:numId w:val="10"/>
              </w:numPr>
              <w:suppressAutoHyphens/>
              <w:spacing w:before="115" w:after="115" w:line="240" w:lineRule="auto"/>
              <w:ind w:right="115"/>
              <w:rPr>
                <w:rFonts w:asciiTheme="minorHAnsi" w:hAnsiTheme="minorHAnsi"/>
              </w:rPr>
            </w:pPr>
            <w:r w:rsidRPr="00326A1E">
              <w:rPr>
                <w:rFonts w:asciiTheme="minorHAnsi" w:hAnsiTheme="minorHAnsi"/>
              </w:rPr>
              <w:t xml:space="preserve">Page designers build the web site navigation. In addition to the static navigation, designers create dynamic navigation blocks. These blocks contain navigation links to contextually relevant information. </w:t>
            </w:r>
          </w:p>
          <w:p w:rsidR="00326A1E" w:rsidRPr="00326A1E" w:rsidRDefault="00326A1E" w:rsidP="00325771">
            <w:pPr>
              <w:numPr>
                <w:ilvl w:val="0"/>
                <w:numId w:val="10"/>
              </w:numPr>
              <w:suppressAutoHyphens/>
              <w:spacing w:before="115" w:after="115" w:line="240" w:lineRule="auto"/>
              <w:ind w:right="115"/>
              <w:rPr>
                <w:rFonts w:asciiTheme="minorHAnsi" w:hAnsiTheme="minorHAnsi"/>
              </w:rPr>
            </w:pPr>
            <w:r w:rsidRPr="00326A1E">
              <w:rPr>
                <w:rFonts w:asciiTheme="minorHAnsi" w:hAnsiTheme="minorHAnsi"/>
              </w:rPr>
              <w:t xml:space="preserve">An administrator or another user with special access rights configures the functionalities for the websites like Search, Text Mining, </w:t>
            </w:r>
            <w:proofErr w:type="spellStart"/>
            <w:r w:rsidRPr="00326A1E">
              <w:rPr>
                <w:rFonts w:asciiTheme="minorHAnsi" w:hAnsiTheme="minorHAnsi"/>
              </w:rPr>
              <w:t>Categorisation</w:t>
            </w:r>
            <w:proofErr w:type="spellEnd"/>
            <w:r w:rsidRPr="00326A1E">
              <w:rPr>
                <w:rFonts w:asciiTheme="minorHAnsi" w:hAnsiTheme="minorHAnsi"/>
              </w:rPr>
              <w:t>, etc...</w:t>
            </w:r>
          </w:p>
          <w:p w:rsidR="00326A1E" w:rsidRPr="00326A1E" w:rsidRDefault="00326A1E" w:rsidP="00325771">
            <w:pPr>
              <w:numPr>
                <w:ilvl w:val="0"/>
                <w:numId w:val="10"/>
              </w:numPr>
              <w:suppressAutoHyphens/>
              <w:spacing w:before="115" w:after="0" w:line="240" w:lineRule="auto"/>
              <w:ind w:right="115"/>
              <w:rPr>
                <w:rFonts w:asciiTheme="minorHAnsi" w:hAnsiTheme="minorHAnsi"/>
              </w:rPr>
            </w:pPr>
            <w:r w:rsidRPr="00326A1E">
              <w:rPr>
                <w:rFonts w:asciiTheme="minorHAnsi" w:hAnsiTheme="minorHAnsi"/>
              </w:rPr>
              <w:t>Finally, the administrator publishes the websites on the hosting servers.</w:t>
            </w:r>
          </w:p>
        </w:tc>
      </w:tr>
      <w:tr w:rsidR="00326A1E" w:rsidRPr="00326A1E" w:rsidTr="00326A1E">
        <w:trPr>
          <w:gridAfter w:val="1"/>
          <w:wAfter w:w="26" w:type="pct"/>
          <w:trHeight w:val="396"/>
        </w:trPr>
        <w:tc>
          <w:tcPr>
            <w:tcW w:w="696" w:type="pct"/>
          </w:tcPr>
          <w:p w:rsidR="00326A1E" w:rsidRPr="00326A1E" w:rsidRDefault="00326A1E" w:rsidP="00326A1E">
            <w:pPr>
              <w:spacing w:before="100" w:beforeAutospacing="1" w:after="0" w:line="240" w:lineRule="auto"/>
              <w:rPr>
                <w:rFonts w:asciiTheme="minorHAnsi" w:hAnsiTheme="minorHAnsi"/>
                <w:b/>
                <w:bCs/>
              </w:rPr>
            </w:pPr>
            <w:r w:rsidRPr="00326A1E">
              <w:rPr>
                <w:rFonts w:asciiTheme="minorHAnsi" w:hAnsiTheme="minorHAnsi"/>
                <w:b/>
                <w:bCs/>
                <w:i/>
                <w:iCs/>
              </w:rPr>
              <w:t>Benefit</w:t>
            </w:r>
          </w:p>
        </w:tc>
        <w:tc>
          <w:tcPr>
            <w:tcW w:w="4278" w:type="pct"/>
            <w:gridSpan w:val="2"/>
          </w:tcPr>
          <w:p w:rsidR="00326A1E" w:rsidRPr="00326A1E" w:rsidRDefault="00326A1E" w:rsidP="00325771">
            <w:pPr>
              <w:numPr>
                <w:ilvl w:val="0"/>
                <w:numId w:val="12"/>
              </w:numPr>
              <w:suppressAutoHyphens/>
              <w:spacing w:before="115" w:after="115" w:line="240" w:lineRule="auto"/>
              <w:ind w:left="360" w:right="115"/>
              <w:rPr>
                <w:rFonts w:asciiTheme="minorHAnsi" w:hAnsiTheme="minorHAnsi"/>
              </w:rPr>
            </w:pPr>
            <w:r w:rsidRPr="00326A1E">
              <w:rPr>
                <w:rFonts w:asciiTheme="minorHAnsi" w:hAnsiTheme="minorHAnsi"/>
              </w:rPr>
              <w:t xml:space="preserve">The corporative client can be very quick and efficient to deliver relevant information that is precisely targeted and up-to-date, without spending many man-hours to update its numerous web pages on a daily basis. </w:t>
            </w:r>
          </w:p>
          <w:p w:rsidR="00326A1E" w:rsidRPr="00326A1E" w:rsidRDefault="00326A1E" w:rsidP="00325771">
            <w:pPr>
              <w:numPr>
                <w:ilvl w:val="0"/>
                <w:numId w:val="11"/>
              </w:numPr>
              <w:tabs>
                <w:tab w:val="num" w:pos="382"/>
              </w:tabs>
              <w:suppressAutoHyphens/>
              <w:spacing w:before="115" w:after="0" w:line="240" w:lineRule="auto"/>
              <w:ind w:left="360" w:right="115"/>
              <w:rPr>
                <w:rFonts w:asciiTheme="minorHAnsi" w:hAnsiTheme="minorHAnsi"/>
              </w:rPr>
            </w:pPr>
            <w:r w:rsidRPr="00326A1E">
              <w:rPr>
                <w:rFonts w:asciiTheme="minorHAnsi" w:hAnsiTheme="minorHAnsi"/>
              </w:rPr>
              <w:t xml:space="preserve">In addition to the static navigation blocks, the websites contain dynamic context blocks. The blocks contain information on a given topic. The links that are listed in the block have similar keywords attached to them, enabling the user to quickly access information that is currently </w:t>
            </w:r>
            <w:r w:rsidRPr="00326A1E">
              <w:rPr>
                <w:rFonts w:asciiTheme="minorHAnsi" w:hAnsiTheme="minorHAnsi"/>
              </w:rPr>
              <w:lastRenderedPageBreak/>
              <w:t>important to him.</w:t>
            </w:r>
          </w:p>
        </w:tc>
      </w:tr>
      <w:tr w:rsidR="00326A1E" w:rsidRPr="00326A1E" w:rsidTr="00326A1E">
        <w:trPr>
          <w:trHeight w:val="316"/>
        </w:trPr>
        <w:tc>
          <w:tcPr>
            <w:tcW w:w="722" w:type="pct"/>
            <w:gridSpan w:val="2"/>
            <w:shd w:val="clear" w:color="auto" w:fill="4F81BD"/>
          </w:tcPr>
          <w:p w:rsidR="00326A1E" w:rsidRPr="00326A1E" w:rsidRDefault="00326A1E" w:rsidP="00326A1E">
            <w:pPr>
              <w:spacing w:before="120" w:after="120" w:line="240" w:lineRule="auto"/>
              <w:rPr>
                <w:rFonts w:asciiTheme="minorHAnsi" w:hAnsiTheme="minorHAnsi"/>
                <w:b/>
                <w:bCs/>
                <w:color w:val="FFFFFF"/>
              </w:rPr>
            </w:pPr>
            <w:r w:rsidRPr="00326A1E">
              <w:rPr>
                <w:rFonts w:asciiTheme="minorHAnsi" w:hAnsiTheme="minorHAnsi"/>
                <w:b/>
                <w:bCs/>
                <w:i/>
                <w:iCs/>
                <w:color w:val="FFFFFF"/>
              </w:rPr>
              <w:lastRenderedPageBreak/>
              <w:t>User group</w:t>
            </w:r>
          </w:p>
        </w:tc>
        <w:tc>
          <w:tcPr>
            <w:tcW w:w="4278" w:type="pct"/>
            <w:gridSpan w:val="2"/>
            <w:shd w:val="clear" w:color="auto" w:fill="4F81BD"/>
          </w:tcPr>
          <w:p w:rsidR="00326A1E" w:rsidRPr="00326A1E" w:rsidRDefault="00326A1E" w:rsidP="00326A1E">
            <w:pPr>
              <w:spacing w:before="120" w:after="120" w:line="240" w:lineRule="auto"/>
              <w:rPr>
                <w:rFonts w:asciiTheme="minorHAnsi" w:hAnsiTheme="minorHAnsi"/>
                <w:b/>
                <w:bCs/>
                <w:color w:val="FFFFFF"/>
              </w:rPr>
            </w:pPr>
            <w:r w:rsidRPr="00326A1E">
              <w:rPr>
                <w:rFonts w:asciiTheme="minorHAnsi" w:hAnsiTheme="minorHAnsi"/>
                <w:b/>
                <w:bCs/>
                <w:color w:val="FFFFFF"/>
              </w:rPr>
              <w:t>Multinational companies, universities</w:t>
            </w:r>
          </w:p>
        </w:tc>
      </w:tr>
      <w:tr w:rsidR="00326A1E" w:rsidRPr="00326A1E" w:rsidTr="00326A1E">
        <w:tc>
          <w:tcPr>
            <w:tcW w:w="722" w:type="pct"/>
            <w:gridSpan w:val="2"/>
            <w:tcBorders>
              <w:top w:val="single" w:sz="8" w:space="0" w:color="4F81BD"/>
              <w:left w:val="single" w:sz="8" w:space="0" w:color="4F81BD"/>
              <w:bottom w:val="single" w:sz="8" w:space="0" w:color="4F81BD"/>
            </w:tcBorders>
          </w:tcPr>
          <w:p w:rsidR="00326A1E" w:rsidRPr="00326A1E" w:rsidRDefault="00326A1E" w:rsidP="00326A1E">
            <w:pPr>
              <w:spacing w:before="100" w:beforeAutospacing="1" w:after="0" w:line="240" w:lineRule="auto"/>
              <w:rPr>
                <w:rFonts w:asciiTheme="minorHAnsi" w:hAnsiTheme="minorHAnsi"/>
                <w:b/>
                <w:bCs/>
              </w:rPr>
            </w:pPr>
            <w:r w:rsidRPr="00326A1E">
              <w:rPr>
                <w:rFonts w:asciiTheme="minorHAnsi" w:hAnsiTheme="minorHAnsi"/>
                <w:b/>
                <w:bCs/>
                <w:i/>
                <w:iCs/>
              </w:rPr>
              <w:t>Description</w:t>
            </w:r>
          </w:p>
        </w:tc>
        <w:tc>
          <w:tcPr>
            <w:tcW w:w="4278" w:type="pct"/>
            <w:gridSpan w:val="2"/>
            <w:tcBorders>
              <w:top w:val="single" w:sz="8" w:space="0" w:color="4F81BD"/>
              <w:bottom w:val="single" w:sz="8" w:space="0" w:color="4F81BD"/>
              <w:right w:val="single" w:sz="8" w:space="0" w:color="4F81BD"/>
            </w:tcBorders>
          </w:tcPr>
          <w:p w:rsidR="00326A1E" w:rsidRPr="00326A1E" w:rsidRDefault="00326A1E" w:rsidP="004F5260">
            <w:pPr>
              <w:numPr>
                <w:ilvl w:val="0"/>
                <w:numId w:val="13"/>
              </w:numPr>
              <w:suppressAutoHyphens/>
              <w:spacing w:before="60" w:afterLines="60" w:line="240" w:lineRule="auto"/>
              <w:ind w:left="714" w:right="113" w:hanging="357"/>
              <w:rPr>
                <w:rFonts w:asciiTheme="minorHAnsi" w:hAnsiTheme="minorHAnsi"/>
              </w:rPr>
            </w:pPr>
            <w:r w:rsidRPr="00326A1E">
              <w:rPr>
                <w:rFonts w:asciiTheme="minorHAnsi" w:hAnsiTheme="minorHAnsi"/>
              </w:rPr>
              <w:t>Trained personnel from the organization customize Atlas so that it reflects the structure and internal workflows of the organization.</w:t>
            </w:r>
          </w:p>
          <w:p w:rsidR="00326A1E" w:rsidRPr="00326A1E" w:rsidRDefault="00326A1E" w:rsidP="004F5260">
            <w:pPr>
              <w:numPr>
                <w:ilvl w:val="0"/>
                <w:numId w:val="13"/>
              </w:numPr>
              <w:suppressAutoHyphens/>
              <w:spacing w:before="60" w:afterLines="60" w:line="240" w:lineRule="auto"/>
              <w:ind w:left="714" w:right="113" w:hanging="357"/>
              <w:rPr>
                <w:rFonts w:asciiTheme="minorHAnsi" w:hAnsiTheme="minorHAnsi"/>
              </w:rPr>
            </w:pPr>
            <w:r w:rsidRPr="00326A1E">
              <w:rPr>
                <w:rFonts w:asciiTheme="minorHAnsi" w:hAnsiTheme="minorHAnsi"/>
              </w:rPr>
              <w:t>A system administrator creates user groups and user accounts that reflect the security restrictions in the organization.</w:t>
            </w:r>
          </w:p>
          <w:p w:rsidR="00326A1E" w:rsidRPr="00326A1E" w:rsidRDefault="00326A1E" w:rsidP="004F5260">
            <w:pPr>
              <w:numPr>
                <w:ilvl w:val="0"/>
                <w:numId w:val="13"/>
              </w:numPr>
              <w:suppressAutoHyphens/>
              <w:spacing w:before="60" w:afterLines="60" w:line="240" w:lineRule="auto"/>
              <w:ind w:left="714" w:right="113" w:hanging="357"/>
              <w:rPr>
                <w:rFonts w:asciiTheme="minorHAnsi" w:hAnsiTheme="minorHAnsi"/>
              </w:rPr>
            </w:pPr>
            <w:r w:rsidRPr="00326A1E">
              <w:rPr>
                <w:rFonts w:asciiTheme="minorHAnsi" w:hAnsiTheme="minorHAnsi"/>
              </w:rPr>
              <w:t>A publisher defines several output publishing channels (e.g. web sites, blocks of content in existing sites).</w:t>
            </w:r>
          </w:p>
          <w:p w:rsidR="00326A1E" w:rsidRPr="00326A1E" w:rsidRDefault="00326A1E" w:rsidP="004F5260">
            <w:pPr>
              <w:numPr>
                <w:ilvl w:val="0"/>
                <w:numId w:val="13"/>
              </w:numPr>
              <w:suppressAutoHyphens/>
              <w:spacing w:before="60" w:afterLines="60" w:line="240" w:lineRule="auto"/>
              <w:ind w:left="714" w:right="113" w:hanging="357"/>
              <w:rPr>
                <w:rFonts w:asciiTheme="minorHAnsi" w:hAnsiTheme="minorHAnsi"/>
              </w:rPr>
            </w:pPr>
            <w:r w:rsidRPr="00326A1E">
              <w:rPr>
                <w:rFonts w:asciiTheme="minorHAnsi" w:hAnsiTheme="minorHAnsi"/>
              </w:rPr>
              <w:t>Graphic designers customize the look and feel of each output publishing channel.</w:t>
            </w:r>
          </w:p>
          <w:p w:rsidR="00326A1E" w:rsidRPr="00326A1E" w:rsidRDefault="00326A1E" w:rsidP="004F5260">
            <w:pPr>
              <w:numPr>
                <w:ilvl w:val="0"/>
                <w:numId w:val="13"/>
              </w:numPr>
              <w:suppressAutoHyphens/>
              <w:spacing w:before="60" w:afterLines="60" w:line="240" w:lineRule="auto"/>
              <w:ind w:left="714" w:right="113" w:hanging="357"/>
              <w:rPr>
                <w:rFonts w:asciiTheme="minorHAnsi" w:hAnsiTheme="minorHAnsi"/>
              </w:rPr>
            </w:pPr>
            <w:r w:rsidRPr="00326A1E">
              <w:rPr>
                <w:rFonts w:asciiTheme="minorHAnsi" w:hAnsiTheme="minorHAnsi"/>
              </w:rPr>
              <w:t>Information designers define specific page and contextual navigation.</w:t>
            </w:r>
          </w:p>
          <w:p w:rsidR="00326A1E" w:rsidRPr="00326A1E" w:rsidRDefault="00326A1E" w:rsidP="004F5260">
            <w:pPr>
              <w:numPr>
                <w:ilvl w:val="0"/>
                <w:numId w:val="13"/>
              </w:numPr>
              <w:suppressAutoHyphens/>
              <w:spacing w:before="60" w:afterLines="60" w:line="240" w:lineRule="auto"/>
              <w:ind w:left="714" w:right="113" w:hanging="357"/>
              <w:rPr>
                <w:rFonts w:asciiTheme="minorHAnsi" w:hAnsiTheme="minorHAnsi"/>
              </w:rPr>
            </w:pPr>
            <w:r w:rsidRPr="00326A1E">
              <w:rPr>
                <w:rFonts w:asciiTheme="minorHAnsi" w:hAnsiTheme="minorHAnsi"/>
              </w:rPr>
              <w:t>After all these tasks have been completed, staff from different departments may start creating and manipulating heterogeneous multilingual content. Text content is automatically categorized, summarized, and annotated but is not published before being approved.</w:t>
            </w:r>
          </w:p>
          <w:p w:rsidR="00326A1E" w:rsidRPr="00326A1E" w:rsidRDefault="00326A1E" w:rsidP="004F5260">
            <w:pPr>
              <w:numPr>
                <w:ilvl w:val="0"/>
                <w:numId w:val="13"/>
              </w:numPr>
              <w:suppressAutoHyphens/>
              <w:spacing w:before="60" w:afterLines="60" w:line="240" w:lineRule="auto"/>
              <w:ind w:left="714" w:right="113" w:hanging="357"/>
              <w:rPr>
                <w:rFonts w:asciiTheme="minorHAnsi" w:hAnsiTheme="minorHAnsi"/>
              </w:rPr>
            </w:pPr>
            <w:r w:rsidRPr="00326A1E">
              <w:rPr>
                <w:rFonts w:asciiTheme="minorHAnsi" w:hAnsiTheme="minorHAnsi"/>
              </w:rPr>
              <w:t>Quality assurance staff review content and approve it for publishing.</w:t>
            </w:r>
          </w:p>
        </w:tc>
      </w:tr>
      <w:tr w:rsidR="00326A1E" w:rsidRPr="00326A1E" w:rsidTr="00326A1E">
        <w:tc>
          <w:tcPr>
            <w:tcW w:w="722" w:type="pct"/>
            <w:gridSpan w:val="2"/>
          </w:tcPr>
          <w:p w:rsidR="00326A1E" w:rsidRPr="00326A1E" w:rsidRDefault="00326A1E" w:rsidP="00326A1E">
            <w:pPr>
              <w:spacing w:before="100" w:beforeAutospacing="1" w:after="0" w:line="240" w:lineRule="auto"/>
              <w:rPr>
                <w:rFonts w:asciiTheme="minorHAnsi" w:hAnsiTheme="minorHAnsi"/>
                <w:b/>
                <w:bCs/>
              </w:rPr>
            </w:pPr>
            <w:r w:rsidRPr="00326A1E">
              <w:rPr>
                <w:rFonts w:asciiTheme="minorHAnsi" w:hAnsiTheme="minorHAnsi"/>
                <w:b/>
                <w:bCs/>
                <w:i/>
                <w:iCs/>
              </w:rPr>
              <w:t>Benefit</w:t>
            </w:r>
          </w:p>
        </w:tc>
        <w:tc>
          <w:tcPr>
            <w:tcW w:w="4278" w:type="pct"/>
            <w:gridSpan w:val="2"/>
          </w:tcPr>
          <w:p w:rsidR="00326A1E" w:rsidRPr="00326A1E" w:rsidRDefault="00326A1E" w:rsidP="00326A1E">
            <w:pPr>
              <w:spacing w:before="60" w:after="60" w:line="240" w:lineRule="auto"/>
              <w:ind w:left="-91" w:right="113"/>
              <w:jc w:val="both"/>
              <w:rPr>
                <w:rFonts w:asciiTheme="minorHAnsi" w:hAnsiTheme="minorHAnsi"/>
              </w:rPr>
            </w:pPr>
            <w:r w:rsidRPr="00326A1E">
              <w:rPr>
                <w:rFonts w:asciiTheme="minorHAnsi" w:hAnsiTheme="minorHAnsi"/>
              </w:rPr>
              <w:t xml:space="preserve">The hierarchical structure of the </w:t>
            </w:r>
            <w:proofErr w:type="spellStart"/>
            <w:r w:rsidRPr="00326A1E">
              <w:rPr>
                <w:rFonts w:asciiTheme="minorHAnsi" w:hAnsiTheme="minorHAnsi"/>
              </w:rPr>
              <w:t>organisation</w:t>
            </w:r>
            <w:proofErr w:type="spellEnd"/>
            <w:r w:rsidRPr="00326A1E">
              <w:rPr>
                <w:rFonts w:asciiTheme="minorHAnsi" w:hAnsiTheme="minorHAnsi"/>
              </w:rPr>
              <w:t xml:space="preserve"> is properly mapped. The granular user access rights ensure the fluent and secure workflows. The content editors work only on the content they are responsible for; the approval editors further process the content and after the last approval stage the content is made available online. In addition, the document workflow is </w:t>
            </w:r>
            <w:proofErr w:type="spellStart"/>
            <w:r w:rsidRPr="00326A1E">
              <w:rPr>
                <w:rFonts w:asciiTheme="minorHAnsi" w:hAnsiTheme="minorHAnsi"/>
              </w:rPr>
              <w:t>organised</w:t>
            </w:r>
            <w:proofErr w:type="spellEnd"/>
            <w:r w:rsidRPr="00326A1E">
              <w:rPr>
                <w:rFonts w:asciiTheme="minorHAnsi" w:hAnsiTheme="minorHAnsi"/>
              </w:rPr>
              <w:t xml:space="preserve"> so that the newly added content is automatically </w:t>
            </w:r>
            <w:proofErr w:type="spellStart"/>
            <w:r w:rsidRPr="00326A1E">
              <w:rPr>
                <w:rFonts w:asciiTheme="minorHAnsi" w:hAnsiTheme="minorHAnsi"/>
              </w:rPr>
              <w:t>categorised</w:t>
            </w:r>
            <w:proofErr w:type="spellEnd"/>
            <w:r w:rsidRPr="00326A1E">
              <w:rPr>
                <w:rFonts w:asciiTheme="minorHAnsi" w:hAnsiTheme="minorHAnsi"/>
              </w:rPr>
              <w:t>, annotated and translated.</w:t>
            </w:r>
          </w:p>
        </w:tc>
      </w:tr>
      <w:tr w:rsidR="00326A1E" w:rsidRPr="00326A1E" w:rsidTr="00326A1E">
        <w:trPr>
          <w:gridAfter w:val="1"/>
          <w:wAfter w:w="26" w:type="pct"/>
          <w:trHeight w:val="404"/>
        </w:trPr>
        <w:tc>
          <w:tcPr>
            <w:tcW w:w="696" w:type="pct"/>
            <w:shd w:val="clear" w:color="auto" w:fill="4F81BD"/>
          </w:tcPr>
          <w:p w:rsidR="00326A1E" w:rsidRPr="00326A1E" w:rsidRDefault="00326A1E" w:rsidP="00326A1E">
            <w:pPr>
              <w:spacing w:before="120" w:after="120" w:line="240" w:lineRule="auto"/>
              <w:rPr>
                <w:rFonts w:asciiTheme="minorHAnsi" w:hAnsiTheme="minorHAnsi"/>
                <w:b/>
                <w:bCs/>
                <w:color w:val="FFFFFF"/>
              </w:rPr>
            </w:pPr>
            <w:r w:rsidRPr="00326A1E">
              <w:rPr>
                <w:rFonts w:asciiTheme="minorHAnsi" w:hAnsiTheme="minorHAnsi"/>
                <w:b/>
                <w:bCs/>
                <w:i/>
                <w:iCs/>
                <w:color w:val="FFFFFF"/>
              </w:rPr>
              <w:t>User group</w:t>
            </w:r>
          </w:p>
        </w:tc>
        <w:tc>
          <w:tcPr>
            <w:tcW w:w="4278" w:type="pct"/>
            <w:gridSpan w:val="2"/>
            <w:shd w:val="clear" w:color="auto" w:fill="4F81BD"/>
          </w:tcPr>
          <w:p w:rsidR="00326A1E" w:rsidRPr="00326A1E" w:rsidRDefault="00326A1E" w:rsidP="00326A1E">
            <w:pPr>
              <w:spacing w:before="120" w:after="120" w:line="240" w:lineRule="auto"/>
              <w:rPr>
                <w:rFonts w:asciiTheme="minorHAnsi" w:hAnsiTheme="minorHAnsi"/>
                <w:b/>
                <w:bCs/>
                <w:color w:val="FFFFFF"/>
              </w:rPr>
            </w:pPr>
            <w:r w:rsidRPr="00326A1E">
              <w:rPr>
                <w:rFonts w:asciiTheme="minorHAnsi" w:hAnsiTheme="minorHAnsi"/>
                <w:b/>
                <w:bCs/>
                <w:color w:val="FFFFFF"/>
              </w:rPr>
              <w:t>Web design companies, Web hosting company offering website creation</w:t>
            </w:r>
          </w:p>
        </w:tc>
      </w:tr>
      <w:tr w:rsidR="00326A1E" w:rsidRPr="00326A1E" w:rsidTr="00326A1E">
        <w:trPr>
          <w:gridAfter w:val="1"/>
          <w:wAfter w:w="26" w:type="pct"/>
        </w:trPr>
        <w:tc>
          <w:tcPr>
            <w:tcW w:w="696" w:type="pct"/>
            <w:tcBorders>
              <w:top w:val="single" w:sz="8" w:space="0" w:color="4F81BD"/>
              <w:left w:val="single" w:sz="8" w:space="0" w:color="4F81BD"/>
              <w:bottom w:val="single" w:sz="8" w:space="0" w:color="4F81BD"/>
            </w:tcBorders>
          </w:tcPr>
          <w:p w:rsidR="00326A1E" w:rsidRPr="00326A1E" w:rsidRDefault="00326A1E" w:rsidP="00326A1E">
            <w:pPr>
              <w:spacing w:before="100" w:beforeAutospacing="1" w:after="0" w:line="240" w:lineRule="auto"/>
              <w:rPr>
                <w:rFonts w:asciiTheme="minorHAnsi" w:hAnsiTheme="minorHAnsi"/>
                <w:b/>
                <w:bCs/>
              </w:rPr>
            </w:pPr>
            <w:r w:rsidRPr="00326A1E">
              <w:rPr>
                <w:rFonts w:asciiTheme="minorHAnsi" w:hAnsiTheme="minorHAnsi"/>
                <w:b/>
                <w:bCs/>
                <w:i/>
                <w:iCs/>
              </w:rPr>
              <w:t>Description</w:t>
            </w:r>
          </w:p>
        </w:tc>
        <w:tc>
          <w:tcPr>
            <w:tcW w:w="4278" w:type="pct"/>
            <w:gridSpan w:val="2"/>
            <w:tcBorders>
              <w:top w:val="single" w:sz="8" w:space="0" w:color="4F81BD"/>
              <w:bottom w:val="single" w:sz="8" w:space="0" w:color="4F81BD"/>
              <w:right w:val="single" w:sz="8" w:space="0" w:color="4F81BD"/>
            </w:tcBorders>
          </w:tcPr>
          <w:p w:rsidR="00326A1E" w:rsidRPr="00326A1E" w:rsidRDefault="00326A1E" w:rsidP="00325771">
            <w:pPr>
              <w:numPr>
                <w:ilvl w:val="0"/>
                <w:numId w:val="14"/>
              </w:numPr>
              <w:suppressAutoHyphens/>
              <w:spacing w:before="115" w:after="115" w:line="240" w:lineRule="auto"/>
              <w:ind w:right="115"/>
              <w:rPr>
                <w:rFonts w:asciiTheme="minorHAnsi" w:hAnsiTheme="minorHAnsi"/>
              </w:rPr>
            </w:pPr>
            <w:r w:rsidRPr="00326A1E">
              <w:rPr>
                <w:rFonts w:asciiTheme="minorHAnsi" w:hAnsiTheme="minorHAnsi"/>
              </w:rPr>
              <w:t xml:space="preserve">An organization does not have a web site and commissions a web design company to build one. </w:t>
            </w:r>
          </w:p>
          <w:p w:rsidR="00326A1E" w:rsidRPr="00326A1E" w:rsidRDefault="00326A1E" w:rsidP="00325771">
            <w:pPr>
              <w:numPr>
                <w:ilvl w:val="0"/>
                <w:numId w:val="14"/>
              </w:numPr>
              <w:suppressAutoHyphens/>
              <w:spacing w:before="115" w:after="115" w:line="240" w:lineRule="auto"/>
              <w:ind w:right="115"/>
              <w:rPr>
                <w:rFonts w:asciiTheme="minorHAnsi" w:hAnsiTheme="minorHAnsi"/>
              </w:rPr>
            </w:pPr>
            <w:r w:rsidRPr="00326A1E">
              <w:rPr>
                <w:rFonts w:asciiTheme="minorHAnsi" w:hAnsiTheme="minorHAnsi"/>
              </w:rPr>
              <w:t>After authentication, a team member of the web design company chooses several predefined content item types (e.g. publications, news, events), decides on a visualization theme (e.g. styles, logo, page layout), and selects desired functionality for the web site.</w:t>
            </w:r>
          </w:p>
          <w:p w:rsidR="00326A1E" w:rsidRPr="00326A1E" w:rsidRDefault="00326A1E" w:rsidP="00325771">
            <w:pPr>
              <w:numPr>
                <w:ilvl w:val="0"/>
                <w:numId w:val="14"/>
              </w:numPr>
              <w:suppressAutoHyphens/>
              <w:spacing w:before="115" w:after="115" w:line="240" w:lineRule="auto"/>
              <w:ind w:right="115"/>
              <w:rPr>
                <w:rFonts w:asciiTheme="minorHAnsi" w:hAnsiTheme="minorHAnsi"/>
              </w:rPr>
            </w:pPr>
            <w:r w:rsidRPr="00326A1E">
              <w:rPr>
                <w:rFonts w:asciiTheme="minorHAnsi" w:hAnsiTheme="minorHAnsi"/>
              </w:rPr>
              <w:t xml:space="preserve">In less than an hour the </w:t>
            </w:r>
            <w:proofErr w:type="spellStart"/>
            <w:r w:rsidRPr="00326A1E">
              <w:rPr>
                <w:rFonts w:asciiTheme="minorHAnsi" w:hAnsiTheme="minorHAnsi"/>
              </w:rPr>
              <w:t>organisation</w:t>
            </w:r>
            <w:proofErr w:type="spellEnd"/>
            <w:r w:rsidRPr="00326A1E">
              <w:rPr>
                <w:rFonts w:asciiTheme="minorHAnsi" w:hAnsiTheme="minorHAnsi"/>
              </w:rPr>
              <w:t xml:space="preserve"> can preview the web site and give feedback to the web design company.</w:t>
            </w:r>
          </w:p>
          <w:p w:rsidR="00326A1E" w:rsidRPr="00326A1E" w:rsidRDefault="00326A1E" w:rsidP="00325771">
            <w:pPr>
              <w:numPr>
                <w:ilvl w:val="0"/>
                <w:numId w:val="14"/>
              </w:numPr>
              <w:suppressAutoHyphens/>
              <w:spacing w:before="115" w:after="0" w:line="240" w:lineRule="auto"/>
              <w:ind w:right="115"/>
              <w:rPr>
                <w:rFonts w:asciiTheme="minorHAnsi" w:hAnsiTheme="minorHAnsi"/>
              </w:rPr>
            </w:pPr>
            <w:r w:rsidRPr="00326A1E">
              <w:rPr>
                <w:rFonts w:asciiTheme="minorHAnsi" w:hAnsiTheme="minorHAnsi"/>
              </w:rPr>
              <w:t xml:space="preserve">Then the team </w:t>
            </w:r>
            <w:proofErr w:type="gramStart"/>
            <w:r w:rsidRPr="00326A1E">
              <w:rPr>
                <w:rFonts w:asciiTheme="minorHAnsi" w:hAnsiTheme="minorHAnsi"/>
              </w:rPr>
              <w:t>member build</w:t>
            </w:r>
            <w:proofErr w:type="gramEnd"/>
            <w:r w:rsidRPr="00326A1E">
              <w:rPr>
                <w:rFonts w:asciiTheme="minorHAnsi" w:hAnsiTheme="minorHAnsi"/>
              </w:rPr>
              <w:t xml:space="preserve"> the web site implementing the feedback and publishes it on </w:t>
            </w:r>
            <w:r>
              <w:rPr>
                <w:rFonts w:asciiTheme="minorHAnsi" w:hAnsiTheme="minorHAnsi"/>
              </w:rPr>
              <w:t>t</w:t>
            </w:r>
            <w:r w:rsidRPr="00326A1E">
              <w:rPr>
                <w:rFonts w:asciiTheme="minorHAnsi" w:hAnsiTheme="minorHAnsi"/>
              </w:rPr>
              <w:t>he host server.</w:t>
            </w:r>
          </w:p>
        </w:tc>
      </w:tr>
      <w:tr w:rsidR="00326A1E" w:rsidRPr="00326A1E" w:rsidTr="00326A1E">
        <w:trPr>
          <w:gridAfter w:val="1"/>
          <w:wAfter w:w="26" w:type="pct"/>
        </w:trPr>
        <w:tc>
          <w:tcPr>
            <w:tcW w:w="696" w:type="pct"/>
          </w:tcPr>
          <w:p w:rsidR="00326A1E" w:rsidRPr="00326A1E" w:rsidRDefault="00326A1E" w:rsidP="00326A1E">
            <w:pPr>
              <w:spacing w:before="100" w:beforeAutospacing="1" w:after="0" w:line="240" w:lineRule="auto"/>
              <w:rPr>
                <w:rFonts w:asciiTheme="minorHAnsi" w:hAnsiTheme="minorHAnsi"/>
                <w:b/>
                <w:bCs/>
              </w:rPr>
            </w:pPr>
            <w:r w:rsidRPr="00326A1E">
              <w:rPr>
                <w:rFonts w:asciiTheme="minorHAnsi" w:hAnsiTheme="minorHAnsi"/>
                <w:b/>
                <w:bCs/>
                <w:i/>
                <w:iCs/>
              </w:rPr>
              <w:t>Benefit</w:t>
            </w:r>
          </w:p>
        </w:tc>
        <w:tc>
          <w:tcPr>
            <w:tcW w:w="4278" w:type="pct"/>
            <w:gridSpan w:val="2"/>
          </w:tcPr>
          <w:p w:rsidR="00326A1E" w:rsidRPr="00326A1E" w:rsidRDefault="00326A1E" w:rsidP="00326A1E">
            <w:pPr>
              <w:spacing w:before="115" w:after="0" w:line="240" w:lineRule="auto"/>
              <w:ind w:right="115"/>
              <w:jc w:val="both"/>
              <w:rPr>
                <w:rFonts w:asciiTheme="minorHAnsi" w:hAnsiTheme="minorHAnsi"/>
              </w:rPr>
            </w:pPr>
            <w:r w:rsidRPr="00326A1E">
              <w:rPr>
                <w:rFonts w:asciiTheme="minorHAnsi" w:hAnsiTheme="minorHAnsi"/>
              </w:rPr>
              <w:t>The web design company makes fast prototyping and easy implements updates of the websites</w:t>
            </w:r>
          </w:p>
        </w:tc>
      </w:tr>
    </w:tbl>
    <w:p w:rsidR="00326A1E" w:rsidRPr="00326A1E" w:rsidRDefault="00326A1E" w:rsidP="00326A1E">
      <w:pPr>
        <w:pStyle w:val="Heading3"/>
        <w:rPr>
          <w:rFonts w:eastAsia="Calibri"/>
        </w:rPr>
      </w:pPr>
      <w:bookmarkStart w:id="38" w:name="_Toc349810637"/>
      <w:r>
        <w:rPr>
          <w:rFonts w:eastAsia="Calibri"/>
        </w:rPr>
        <w:t>3.</w:t>
      </w:r>
      <w:r w:rsidRPr="00326A1E">
        <w:rPr>
          <w:rFonts w:eastAsia="Calibri"/>
        </w:rPr>
        <w:t>2.3 Libraries, publishing houses, media agencies, online bookstores</w:t>
      </w:r>
      <w:bookmarkEnd w:id="38"/>
    </w:p>
    <w:p w:rsidR="00326A1E" w:rsidRPr="00326A1E" w:rsidRDefault="00326A1E" w:rsidP="00326A1E">
      <w:pPr>
        <w:rPr>
          <w:rFonts w:asciiTheme="minorHAnsi" w:eastAsia="Calibri" w:hAnsiTheme="minorHAnsi"/>
        </w:rPr>
      </w:pPr>
      <w:r w:rsidRPr="00326A1E">
        <w:rPr>
          <w:rFonts w:asciiTheme="minorHAnsi" w:eastAsia="Calibri" w:hAnsiTheme="minorHAnsi"/>
        </w:rPr>
        <w:t xml:space="preserve">For Libraries, Publishing houses, Media agencies, </w:t>
      </w:r>
      <w:proofErr w:type="gramStart"/>
      <w:r w:rsidRPr="00326A1E">
        <w:rPr>
          <w:rFonts w:asciiTheme="minorHAnsi" w:eastAsia="Calibri" w:hAnsiTheme="minorHAnsi"/>
        </w:rPr>
        <w:t>Online</w:t>
      </w:r>
      <w:proofErr w:type="gramEnd"/>
      <w:r w:rsidRPr="00326A1E">
        <w:rPr>
          <w:rFonts w:asciiTheme="minorHAnsi" w:eastAsia="Calibri" w:hAnsiTheme="minorHAnsi"/>
        </w:rPr>
        <w:t xml:space="preserve"> bookstores and newspapers, </w:t>
      </w:r>
      <w:proofErr w:type="spellStart"/>
      <w:r w:rsidRPr="00326A1E">
        <w:rPr>
          <w:rFonts w:asciiTheme="minorHAnsi" w:eastAsia="Calibri" w:hAnsiTheme="minorHAnsi"/>
        </w:rPr>
        <w:t>i</w:t>
      </w:r>
      <w:proofErr w:type="spellEnd"/>
      <w:r w:rsidRPr="00326A1E">
        <w:rPr>
          <w:rFonts w:asciiTheme="minorHAnsi" w:eastAsia="Calibri" w:hAnsiTheme="minorHAnsi"/>
        </w:rPr>
        <w:t>-Publisher:</w:t>
      </w:r>
    </w:p>
    <w:p w:rsidR="00326A1E" w:rsidRPr="00326A1E" w:rsidRDefault="00326A1E" w:rsidP="00325771">
      <w:pPr>
        <w:numPr>
          <w:ilvl w:val="0"/>
          <w:numId w:val="12"/>
        </w:numPr>
        <w:spacing w:after="0"/>
        <w:rPr>
          <w:rFonts w:asciiTheme="minorHAnsi" w:eastAsia="Calibri" w:hAnsiTheme="minorHAnsi"/>
        </w:rPr>
      </w:pPr>
      <w:r w:rsidRPr="00326A1E">
        <w:rPr>
          <w:rFonts w:asciiTheme="minorHAnsi" w:eastAsia="Calibri" w:hAnsiTheme="minorHAnsi"/>
        </w:rPr>
        <w:lastRenderedPageBreak/>
        <w:t>reduces the manual work of classification editors by usi</w:t>
      </w:r>
      <w:r w:rsidR="004D3EFF">
        <w:rPr>
          <w:rFonts w:asciiTheme="minorHAnsi" w:eastAsia="Calibri" w:hAnsiTheme="minorHAnsi"/>
        </w:rPr>
        <w:t>ng the automatic classification;</w:t>
      </w:r>
    </w:p>
    <w:p w:rsidR="00326A1E" w:rsidRPr="00326A1E" w:rsidRDefault="00326A1E" w:rsidP="00325771">
      <w:pPr>
        <w:numPr>
          <w:ilvl w:val="0"/>
          <w:numId w:val="12"/>
        </w:numPr>
        <w:spacing w:after="0"/>
        <w:rPr>
          <w:rFonts w:asciiTheme="minorHAnsi" w:eastAsia="Calibri" w:hAnsiTheme="minorHAnsi"/>
        </w:rPr>
      </w:pPr>
      <w:r w:rsidRPr="00326A1E">
        <w:rPr>
          <w:rFonts w:asciiTheme="minorHAnsi" w:eastAsia="Calibri" w:hAnsiTheme="minorHAnsi"/>
        </w:rPr>
        <w:t>provides better publication overview with revealing details</w:t>
      </w:r>
      <w:r w:rsidR="004D3EFF">
        <w:rPr>
          <w:rFonts w:asciiTheme="minorHAnsi" w:eastAsia="Calibri" w:hAnsiTheme="minorHAnsi"/>
        </w:rPr>
        <w:t>;</w:t>
      </w:r>
    </w:p>
    <w:p w:rsidR="00326A1E" w:rsidRDefault="00326A1E" w:rsidP="00325771">
      <w:pPr>
        <w:numPr>
          <w:ilvl w:val="0"/>
          <w:numId w:val="12"/>
        </w:numPr>
        <w:spacing w:after="0"/>
        <w:rPr>
          <w:rFonts w:asciiTheme="minorHAnsi" w:eastAsia="Calibri" w:hAnsiTheme="minorHAnsi"/>
        </w:rPr>
      </w:pPr>
      <w:proofErr w:type="gramStart"/>
      <w:r w:rsidRPr="00326A1E">
        <w:rPr>
          <w:rFonts w:asciiTheme="minorHAnsi" w:eastAsia="Calibri" w:hAnsiTheme="minorHAnsi"/>
        </w:rPr>
        <w:t>offers</w:t>
      </w:r>
      <w:proofErr w:type="gramEnd"/>
      <w:r w:rsidRPr="00326A1E">
        <w:rPr>
          <w:rFonts w:asciiTheme="minorHAnsi" w:eastAsia="Calibri" w:hAnsiTheme="minorHAnsi"/>
        </w:rPr>
        <w:t xml:space="preserve"> better navigation presenting context sensitive content like “Similar items” and “Hot topics” dynamic blocks</w:t>
      </w:r>
      <w:r w:rsidR="004D3EFF">
        <w:rPr>
          <w:rFonts w:asciiTheme="minorHAnsi" w:eastAsia="Calibri" w:hAnsiTheme="minorHAnsi"/>
        </w:rPr>
        <w:t>.</w:t>
      </w:r>
    </w:p>
    <w:tbl>
      <w:tblPr>
        <w:tblW w:w="5000" w:type="pct"/>
        <w:tblBorders>
          <w:top w:val="single" w:sz="8" w:space="0" w:color="4F81BD"/>
          <w:left w:val="single" w:sz="8" w:space="0" w:color="4F81BD"/>
          <w:bottom w:val="single" w:sz="8" w:space="0" w:color="4F81BD"/>
          <w:right w:val="single" w:sz="8" w:space="0" w:color="4F81BD"/>
        </w:tblBorders>
        <w:tblLook w:val="04A0"/>
      </w:tblPr>
      <w:tblGrid>
        <w:gridCol w:w="1250"/>
        <w:gridCol w:w="12"/>
        <w:gridCol w:w="7260"/>
      </w:tblGrid>
      <w:tr w:rsidR="00326A1E" w:rsidRPr="00326A1E" w:rsidTr="00326A1E">
        <w:tc>
          <w:tcPr>
            <w:tcW w:w="700" w:type="pct"/>
            <w:shd w:val="clear" w:color="auto" w:fill="4F81BD"/>
          </w:tcPr>
          <w:p w:rsidR="00326A1E" w:rsidRPr="00326A1E" w:rsidRDefault="00326A1E" w:rsidP="00326A1E">
            <w:pPr>
              <w:spacing w:before="120" w:after="120" w:line="240" w:lineRule="auto"/>
              <w:rPr>
                <w:rFonts w:asciiTheme="minorHAnsi" w:hAnsiTheme="minorHAnsi"/>
                <w:b/>
                <w:bCs/>
                <w:color w:val="FFFFFF"/>
              </w:rPr>
            </w:pPr>
            <w:r w:rsidRPr="00326A1E">
              <w:rPr>
                <w:rFonts w:asciiTheme="minorHAnsi" w:hAnsiTheme="minorHAnsi"/>
                <w:b/>
                <w:bCs/>
                <w:i/>
                <w:iCs/>
                <w:color w:val="FFFFFF"/>
              </w:rPr>
              <w:t>User group</w:t>
            </w:r>
          </w:p>
        </w:tc>
        <w:tc>
          <w:tcPr>
            <w:tcW w:w="4300" w:type="pct"/>
            <w:gridSpan w:val="2"/>
            <w:shd w:val="clear" w:color="auto" w:fill="4F81BD"/>
          </w:tcPr>
          <w:p w:rsidR="00326A1E" w:rsidRPr="00326A1E" w:rsidRDefault="00326A1E" w:rsidP="00326A1E">
            <w:pPr>
              <w:spacing w:before="120" w:after="120" w:line="240" w:lineRule="auto"/>
              <w:rPr>
                <w:rFonts w:asciiTheme="minorHAnsi" w:hAnsiTheme="minorHAnsi"/>
                <w:b/>
                <w:bCs/>
                <w:color w:val="FFFFFF"/>
              </w:rPr>
            </w:pPr>
            <w:r w:rsidRPr="00326A1E">
              <w:rPr>
                <w:rFonts w:asciiTheme="minorHAnsi" w:hAnsiTheme="minorHAnsi"/>
                <w:b/>
                <w:bCs/>
                <w:color w:val="FFFFFF"/>
              </w:rPr>
              <w:t>Publishing house, media agency, library</w:t>
            </w:r>
          </w:p>
        </w:tc>
      </w:tr>
      <w:tr w:rsidR="00326A1E" w:rsidRPr="00326A1E" w:rsidTr="00326A1E">
        <w:tc>
          <w:tcPr>
            <w:tcW w:w="700" w:type="pct"/>
            <w:tcBorders>
              <w:top w:val="single" w:sz="8" w:space="0" w:color="4F81BD"/>
              <w:left w:val="single" w:sz="8" w:space="0" w:color="4F81BD"/>
              <w:bottom w:val="single" w:sz="8" w:space="0" w:color="4F81BD"/>
            </w:tcBorders>
          </w:tcPr>
          <w:p w:rsidR="00326A1E" w:rsidRPr="00326A1E" w:rsidRDefault="00326A1E" w:rsidP="00326A1E">
            <w:pPr>
              <w:spacing w:before="100" w:beforeAutospacing="1" w:after="0" w:line="240" w:lineRule="auto"/>
              <w:rPr>
                <w:rFonts w:asciiTheme="minorHAnsi" w:hAnsiTheme="minorHAnsi"/>
                <w:b/>
                <w:bCs/>
              </w:rPr>
            </w:pPr>
            <w:r w:rsidRPr="00326A1E">
              <w:rPr>
                <w:rFonts w:asciiTheme="minorHAnsi" w:hAnsiTheme="minorHAnsi"/>
                <w:b/>
                <w:bCs/>
                <w:i/>
                <w:iCs/>
              </w:rPr>
              <w:t>Description</w:t>
            </w:r>
          </w:p>
        </w:tc>
        <w:tc>
          <w:tcPr>
            <w:tcW w:w="4300" w:type="pct"/>
            <w:gridSpan w:val="2"/>
            <w:tcBorders>
              <w:top w:val="single" w:sz="8" w:space="0" w:color="4F81BD"/>
              <w:bottom w:val="single" w:sz="8" w:space="0" w:color="4F81BD"/>
              <w:right w:val="single" w:sz="8" w:space="0" w:color="4F81BD"/>
            </w:tcBorders>
          </w:tcPr>
          <w:p w:rsidR="00326A1E" w:rsidRPr="00326A1E" w:rsidRDefault="00326A1E" w:rsidP="004F5260">
            <w:pPr>
              <w:numPr>
                <w:ilvl w:val="0"/>
                <w:numId w:val="15"/>
              </w:numPr>
              <w:suppressAutoHyphens/>
              <w:spacing w:before="60" w:afterLines="60" w:line="240" w:lineRule="auto"/>
              <w:ind w:left="714" w:right="113" w:hanging="357"/>
              <w:rPr>
                <w:rFonts w:asciiTheme="minorHAnsi" w:hAnsiTheme="minorHAnsi"/>
              </w:rPr>
            </w:pPr>
            <w:r w:rsidRPr="00326A1E">
              <w:rPr>
                <w:rFonts w:asciiTheme="minorHAnsi" w:hAnsiTheme="minorHAnsi"/>
              </w:rPr>
              <w:t xml:space="preserve">A publishing house publishes daily vast amounts of information like publications, books, articles, bulletins, etc. which have to be annotated, </w:t>
            </w:r>
            <w:proofErr w:type="spellStart"/>
            <w:r w:rsidRPr="00326A1E">
              <w:rPr>
                <w:rFonts w:asciiTheme="minorHAnsi" w:hAnsiTheme="minorHAnsi"/>
              </w:rPr>
              <w:t>categorised</w:t>
            </w:r>
            <w:proofErr w:type="spellEnd"/>
            <w:r w:rsidRPr="00326A1E">
              <w:rPr>
                <w:rFonts w:asciiTheme="minorHAnsi" w:hAnsiTheme="minorHAnsi"/>
              </w:rPr>
              <w:t xml:space="preserve"> and made available online.</w:t>
            </w:r>
          </w:p>
          <w:p w:rsidR="00326A1E" w:rsidRPr="00326A1E" w:rsidRDefault="00326A1E" w:rsidP="004F5260">
            <w:pPr>
              <w:numPr>
                <w:ilvl w:val="0"/>
                <w:numId w:val="15"/>
              </w:numPr>
              <w:suppressAutoHyphens/>
              <w:spacing w:before="60" w:afterLines="60" w:line="240" w:lineRule="auto"/>
              <w:ind w:left="714" w:right="113" w:hanging="357"/>
              <w:rPr>
                <w:rFonts w:asciiTheme="minorHAnsi" w:hAnsiTheme="minorHAnsi"/>
              </w:rPr>
            </w:pPr>
            <w:r w:rsidRPr="00326A1E">
              <w:rPr>
                <w:rFonts w:asciiTheme="minorHAnsi" w:hAnsiTheme="minorHAnsi"/>
              </w:rPr>
              <w:t xml:space="preserve">A team member of the publishing house builds a website powered by Atlas or integrates the Text Mining Tools in an existing software system. </w:t>
            </w:r>
          </w:p>
          <w:p w:rsidR="00326A1E" w:rsidRPr="00326A1E" w:rsidRDefault="00326A1E" w:rsidP="004F5260">
            <w:pPr>
              <w:numPr>
                <w:ilvl w:val="0"/>
                <w:numId w:val="15"/>
              </w:numPr>
              <w:suppressAutoHyphens/>
              <w:spacing w:before="60" w:afterLines="60" w:line="240" w:lineRule="auto"/>
              <w:ind w:left="714" w:right="113" w:hanging="357"/>
              <w:rPr>
                <w:rFonts w:asciiTheme="minorHAnsi" w:hAnsiTheme="minorHAnsi"/>
              </w:rPr>
            </w:pPr>
            <w:r w:rsidRPr="00326A1E">
              <w:rPr>
                <w:rFonts w:asciiTheme="minorHAnsi" w:hAnsiTheme="minorHAnsi"/>
              </w:rPr>
              <w:t xml:space="preserve">The team member trains a model for the </w:t>
            </w:r>
            <w:proofErr w:type="spellStart"/>
            <w:r w:rsidRPr="00326A1E">
              <w:rPr>
                <w:rFonts w:asciiTheme="minorHAnsi" w:hAnsiTheme="minorHAnsi"/>
              </w:rPr>
              <w:t>categorisation</w:t>
            </w:r>
            <w:proofErr w:type="spellEnd"/>
            <w:r w:rsidRPr="00326A1E">
              <w:rPr>
                <w:rFonts w:asciiTheme="minorHAnsi" w:hAnsiTheme="minorHAnsi"/>
              </w:rPr>
              <w:t xml:space="preserve"> of the digital content using already categorized data or integrates an already trained model. As a result newly added content will be automatically </w:t>
            </w:r>
            <w:proofErr w:type="spellStart"/>
            <w:r w:rsidRPr="00326A1E">
              <w:rPr>
                <w:rFonts w:asciiTheme="minorHAnsi" w:hAnsiTheme="minorHAnsi"/>
              </w:rPr>
              <w:t>categorised</w:t>
            </w:r>
            <w:proofErr w:type="spellEnd"/>
            <w:r w:rsidRPr="00326A1E">
              <w:rPr>
                <w:rFonts w:asciiTheme="minorHAnsi" w:hAnsiTheme="minorHAnsi"/>
              </w:rPr>
              <w:t xml:space="preserve"> according to that model.</w:t>
            </w:r>
          </w:p>
          <w:p w:rsidR="00326A1E" w:rsidRPr="00326A1E" w:rsidRDefault="00326A1E" w:rsidP="004F5260">
            <w:pPr>
              <w:numPr>
                <w:ilvl w:val="0"/>
                <w:numId w:val="15"/>
              </w:numPr>
              <w:suppressAutoHyphens/>
              <w:spacing w:before="60" w:afterLines="60" w:line="240" w:lineRule="auto"/>
              <w:ind w:left="714" w:right="113" w:hanging="357"/>
              <w:rPr>
                <w:rFonts w:asciiTheme="minorHAnsi" w:hAnsiTheme="minorHAnsi"/>
              </w:rPr>
            </w:pPr>
            <w:r w:rsidRPr="00326A1E">
              <w:rPr>
                <w:rFonts w:asciiTheme="minorHAnsi" w:hAnsiTheme="minorHAnsi"/>
              </w:rPr>
              <w:t>The newly added content is enriched with automatically compiled annotations such as excerpts of the most-commonly used noun phrases in the text, dates, links, name entities, together with a detailed extractive summary. In addition, the annotations are machine- translated in the available for the web site languages.</w:t>
            </w:r>
          </w:p>
        </w:tc>
      </w:tr>
      <w:tr w:rsidR="00326A1E" w:rsidRPr="00326A1E" w:rsidTr="00326A1E">
        <w:tc>
          <w:tcPr>
            <w:tcW w:w="700" w:type="pct"/>
          </w:tcPr>
          <w:p w:rsidR="00326A1E" w:rsidRPr="00326A1E" w:rsidRDefault="00326A1E" w:rsidP="00326A1E">
            <w:pPr>
              <w:spacing w:before="100" w:beforeAutospacing="1" w:after="0" w:line="240" w:lineRule="auto"/>
              <w:rPr>
                <w:rFonts w:asciiTheme="minorHAnsi" w:hAnsiTheme="minorHAnsi"/>
                <w:b/>
                <w:bCs/>
              </w:rPr>
            </w:pPr>
            <w:r w:rsidRPr="00326A1E">
              <w:rPr>
                <w:rFonts w:asciiTheme="minorHAnsi" w:hAnsiTheme="minorHAnsi"/>
                <w:b/>
                <w:bCs/>
                <w:i/>
                <w:iCs/>
              </w:rPr>
              <w:t>Benefit</w:t>
            </w:r>
          </w:p>
        </w:tc>
        <w:tc>
          <w:tcPr>
            <w:tcW w:w="4300" w:type="pct"/>
            <w:gridSpan w:val="2"/>
          </w:tcPr>
          <w:p w:rsidR="00326A1E" w:rsidRPr="00326A1E" w:rsidRDefault="00326A1E" w:rsidP="00326A1E">
            <w:pPr>
              <w:spacing w:before="60" w:after="60" w:line="240" w:lineRule="auto"/>
              <w:ind w:left="-45" w:right="113"/>
              <w:rPr>
                <w:rFonts w:asciiTheme="minorHAnsi" w:hAnsiTheme="minorHAnsi"/>
              </w:rPr>
            </w:pPr>
            <w:r w:rsidRPr="00326A1E">
              <w:rPr>
                <w:rFonts w:asciiTheme="minorHAnsi" w:hAnsiTheme="minorHAnsi"/>
              </w:rPr>
              <w:t xml:space="preserve">Classification </w:t>
            </w:r>
            <w:proofErr w:type="spellStart"/>
            <w:r w:rsidRPr="00326A1E">
              <w:rPr>
                <w:rFonts w:asciiTheme="minorHAnsi" w:hAnsiTheme="minorHAnsi"/>
              </w:rPr>
              <w:t>editors's</w:t>
            </w:r>
            <w:proofErr w:type="spellEnd"/>
            <w:r w:rsidRPr="00326A1E">
              <w:rPr>
                <w:rFonts w:asciiTheme="minorHAnsi" w:hAnsiTheme="minorHAnsi"/>
              </w:rPr>
              <w:t xml:space="preserve"> manual work will be reduced as the system will automatically suggest categories for the content items. The user will benefit from the better publication overview due to the extended information published on the website. In addition, the suggested similar documents can be very useful in finding relevant information on a topic.</w:t>
            </w:r>
          </w:p>
        </w:tc>
      </w:tr>
      <w:tr w:rsidR="00326A1E" w:rsidRPr="00326A1E" w:rsidTr="00326A1E">
        <w:tc>
          <w:tcPr>
            <w:tcW w:w="724" w:type="pct"/>
            <w:gridSpan w:val="2"/>
            <w:shd w:val="clear" w:color="auto" w:fill="4F81BD"/>
          </w:tcPr>
          <w:p w:rsidR="00326A1E" w:rsidRPr="00326A1E" w:rsidRDefault="00326A1E" w:rsidP="00326A1E">
            <w:pPr>
              <w:spacing w:before="120" w:after="120" w:line="240" w:lineRule="auto"/>
              <w:rPr>
                <w:rFonts w:asciiTheme="minorHAnsi" w:hAnsiTheme="minorHAnsi"/>
                <w:b/>
                <w:bCs/>
                <w:color w:val="FFFFFF"/>
              </w:rPr>
            </w:pPr>
            <w:r w:rsidRPr="00326A1E">
              <w:rPr>
                <w:rFonts w:asciiTheme="minorHAnsi" w:hAnsiTheme="minorHAnsi"/>
                <w:b/>
                <w:bCs/>
                <w:i/>
                <w:iCs/>
                <w:color w:val="FFFFFF"/>
              </w:rPr>
              <w:t>User group</w:t>
            </w:r>
          </w:p>
        </w:tc>
        <w:tc>
          <w:tcPr>
            <w:tcW w:w="4276" w:type="pct"/>
            <w:shd w:val="clear" w:color="auto" w:fill="4F81BD"/>
          </w:tcPr>
          <w:p w:rsidR="00326A1E" w:rsidRPr="00326A1E" w:rsidRDefault="00326A1E" w:rsidP="00326A1E">
            <w:pPr>
              <w:spacing w:before="120" w:after="120" w:line="240" w:lineRule="auto"/>
              <w:rPr>
                <w:rFonts w:asciiTheme="minorHAnsi" w:hAnsiTheme="minorHAnsi"/>
                <w:b/>
                <w:bCs/>
                <w:color w:val="FFFFFF"/>
              </w:rPr>
            </w:pPr>
            <w:r w:rsidRPr="00326A1E">
              <w:rPr>
                <w:rFonts w:asciiTheme="minorHAnsi" w:hAnsiTheme="minorHAnsi"/>
                <w:b/>
                <w:bCs/>
                <w:color w:val="FFFFFF"/>
              </w:rPr>
              <w:t>Online bookstore</w:t>
            </w:r>
          </w:p>
        </w:tc>
      </w:tr>
      <w:tr w:rsidR="00326A1E" w:rsidRPr="00326A1E" w:rsidTr="00326A1E">
        <w:tc>
          <w:tcPr>
            <w:tcW w:w="724" w:type="pct"/>
            <w:gridSpan w:val="2"/>
            <w:tcBorders>
              <w:top w:val="single" w:sz="8" w:space="0" w:color="4F81BD"/>
              <w:left w:val="single" w:sz="8" w:space="0" w:color="4F81BD"/>
              <w:bottom w:val="single" w:sz="8" w:space="0" w:color="4F81BD"/>
            </w:tcBorders>
          </w:tcPr>
          <w:p w:rsidR="00326A1E" w:rsidRPr="00326A1E" w:rsidRDefault="00326A1E" w:rsidP="00326A1E">
            <w:pPr>
              <w:spacing w:before="100" w:beforeAutospacing="1" w:after="0" w:line="240" w:lineRule="auto"/>
              <w:rPr>
                <w:rFonts w:asciiTheme="minorHAnsi" w:hAnsiTheme="minorHAnsi"/>
                <w:b/>
                <w:bCs/>
              </w:rPr>
            </w:pPr>
            <w:r w:rsidRPr="00326A1E">
              <w:rPr>
                <w:rFonts w:asciiTheme="minorHAnsi" w:hAnsiTheme="minorHAnsi"/>
                <w:b/>
                <w:bCs/>
                <w:i/>
                <w:iCs/>
              </w:rPr>
              <w:t>Description</w:t>
            </w:r>
          </w:p>
        </w:tc>
        <w:tc>
          <w:tcPr>
            <w:tcW w:w="4276" w:type="pct"/>
            <w:tcBorders>
              <w:top w:val="single" w:sz="8" w:space="0" w:color="4F81BD"/>
              <w:bottom w:val="single" w:sz="8" w:space="0" w:color="4F81BD"/>
              <w:right w:val="single" w:sz="8" w:space="0" w:color="4F81BD"/>
            </w:tcBorders>
          </w:tcPr>
          <w:p w:rsidR="00326A1E" w:rsidRPr="00326A1E" w:rsidRDefault="00326A1E" w:rsidP="004F5260">
            <w:pPr>
              <w:numPr>
                <w:ilvl w:val="0"/>
                <w:numId w:val="16"/>
              </w:numPr>
              <w:suppressAutoHyphens/>
              <w:spacing w:before="60" w:afterLines="60" w:line="240" w:lineRule="auto"/>
              <w:ind w:left="714" w:right="113" w:hanging="357"/>
              <w:rPr>
                <w:rFonts w:asciiTheme="minorHAnsi" w:hAnsiTheme="minorHAnsi"/>
              </w:rPr>
            </w:pPr>
            <w:r w:rsidRPr="00326A1E">
              <w:rPr>
                <w:rFonts w:asciiTheme="minorHAnsi" w:hAnsiTheme="minorHAnsi"/>
              </w:rPr>
              <w:t>A digital edition needs to be represented in an appealing way in order to attract the readers' attention.</w:t>
            </w:r>
          </w:p>
          <w:p w:rsidR="00326A1E" w:rsidRPr="00326A1E" w:rsidRDefault="00326A1E" w:rsidP="004F5260">
            <w:pPr>
              <w:numPr>
                <w:ilvl w:val="0"/>
                <w:numId w:val="16"/>
              </w:numPr>
              <w:suppressAutoHyphens/>
              <w:spacing w:before="60" w:afterLines="60" w:line="240" w:lineRule="auto"/>
              <w:ind w:left="714" w:right="113" w:hanging="357"/>
              <w:rPr>
                <w:rFonts w:asciiTheme="minorHAnsi" w:hAnsiTheme="minorHAnsi"/>
              </w:rPr>
            </w:pPr>
            <w:r w:rsidRPr="00326A1E">
              <w:rPr>
                <w:rFonts w:asciiTheme="minorHAnsi" w:hAnsiTheme="minorHAnsi"/>
              </w:rPr>
              <w:t xml:space="preserve">The bookstore uses I-Publisher service to process the digital content and as a result to enrich the available information for the book. In addition to the bibliographic information like author, name, year of publication etc, every edition is presented with a summary generated by </w:t>
            </w:r>
            <w:proofErr w:type="gramStart"/>
            <w:r w:rsidRPr="00326A1E">
              <w:rPr>
                <w:rFonts w:asciiTheme="minorHAnsi" w:hAnsiTheme="minorHAnsi"/>
              </w:rPr>
              <w:t xml:space="preserve">the </w:t>
            </w:r>
            <w:proofErr w:type="spellStart"/>
            <w:r w:rsidRPr="00326A1E">
              <w:rPr>
                <w:rFonts w:asciiTheme="minorHAnsi" w:hAnsiTheme="minorHAnsi"/>
              </w:rPr>
              <w:t>i</w:t>
            </w:r>
            <w:proofErr w:type="spellEnd"/>
            <w:proofErr w:type="gramEnd"/>
            <w:r w:rsidRPr="00326A1E">
              <w:rPr>
                <w:rFonts w:asciiTheme="minorHAnsi" w:hAnsiTheme="minorHAnsi"/>
              </w:rPr>
              <w:t>-Publisher so that the reader can get a quick overview of the book content.</w:t>
            </w:r>
          </w:p>
          <w:p w:rsidR="00326A1E" w:rsidRPr="00326A1E" w:rsidRDefault="00326A1E" w:rsidP="004F5260">
            <w:pPr>
              <w:numPr>
                <w:ilvl w:val="0"/>
                <w:numId w:val="16"/>
              </w:numPr>
              <w:suppressAutoHyphens/>
              <w:spacing w:before="60" w:afterLines="60" w:line="240" w:lineRule="auto"/>
              <w:ind w:left="714" w:right="113" w:hanging="357"/>
              <w:rPr>
                <w:rFonts w:asciiTheme="minorHAnsi" w:hAnsiTheme="minorHAnsi"/>
              </w:rPr>
            </w:pPr>
            <w:r w:rsidRPr="00326A1E">
              <w:rPr>
                <w:rFonts w:asciiTheme="minorHAnsi" w:hAnsiTheme="minorHAnsi"/>
              </w:rPr>
              <w:t>The reader is provided with most frequently used noun phrases, names, links, dates for this book. Clicking on a phrase, for example, the reader finds the list of books in which this phrase is featured.</w:t>
            </w:r>
          </w:p>
          <w:p w:rsidR="00326A1E" w:rsidRPr="00326A1E" w:rsidRDefault="00326A1E" w:rsidP="004F5260">
            <w:pPr>
              <w:numPr>
                <w:ilvl w:val="0"/>
                <w:numId w:val="16"/>
              </w:numPr>
              <w:suppressAutoHyphens/>
              <w:spacing w:before="60" w:afterLines="60" w:line="240" w:lineRule="auto"/>
              <w:ind w:left="714" w:right="113" w:hanging="357"/>
              <w:rPr>
                <w:rFonts w:asciiTheme="minorHAnsi" w:hAnsiTheme="minorHAnsi"/>
              </w:rPr>
            </w:pPr>
            <w:r w:rsidRPr="00326A1E">
              <w:rPr>
                <w:rFonts w:asciiTheme="minorHAnsi" w:hAnsiTheme="minorHAnsi"/>
              </w:rPr>
              <w:t xml:space="preserve">The reader is presented with a list of digital books that are similar to the one currently viewed. </w:t>
            </w:r>
          </w:p>
        </w:tc>
      </w:tr>
      <w:tr w:rsidR="00326A1E" w:rsidRPr="00326A1E" w:rsidTr="00326A1E">
        <w:tc>
          <w:tcPr>
            <w:tcW w:w="724" w:type="pct"/>
            <w:gridSpan w:val="2"/>
          </w:tcPr>
          <w:p w:rsidR="00326A1E" w:rsidRPr="00326A1E" w:rsidRDefault="00326A1E" w:rsidP="00326A1E">
            <w:pPr>
              <w:spacing w:before="100" w:beforeAutospacing="1" w:after="0" w:line="240" w:lineRule="auto"/>
              <w:rPr>
                <w:rFonts w:asciiTheme="minorHAnsi" w:hAnsiTheme="minorHAnsi"/>
                <w:b/>
                <w:bCs/>
              </w:rPr>
            </w:pPr>
            <w:r w:rsidRPr="00326A1E">
              <w:rPr>
                <w:rFonts w:asciiTheme="minorHAnsi" w:hAnsiTheme="minorHAnsi"/>
                <w:b/>
                <w:bCs/>
                <w:i/>
                <w:iCs/>
              </w:rPr>
              <w:t>Benefit</w:t>
            </w:r>
          </w:p>
        </w:tc>
        <w:tc>
          <w:tcPr>
            <w:tcW w:w="4276" w:type="pct"/>
          </w:tcPr>
          <w:p w:rsidR="00326A1E" w:rsidRPr="00326A1E" w:rsidRDefault="00326A1E" w:rsidP="00326A1E">
            <w:pPr>
              <w:spacing w:before="60" w:after="60" w:line="240" w:lineRule="auto"/>
              <w:ind w:left="-91" w:right="113"/>
              <w:jc w:val="both"/>
              <w:rPr>
                <w:rFonts w:asciiTheme="minorHAnsi" w:hAnsiTheme="minorHAnsi"/>
              </w:rPr>
            </w:pPr>
            <w:r w:rsidRPr="00326A1E">
              <w:rPr>
                <w:rFonts w:asciiTheme="minorHAnsi" w:hAnsiTheme="minorHAnsi"/>
              </w:rPr>
              <w:t xml:space="preserve">The user is navigated through content relevant to the one he is initially interested in. In addition, the user chooses easily the books due to the additional information for every book. The bookstore will capitalize on extended book sales since users find it easier to locate relevant information </w:t>
            </w:r>
            <w:r w:rsidRPr="00326A1E">
              <w:rPr>
                <w:rFonts w:asciiTheme="minorHAnsi" w:hAnsiTheme="minorHAnsi"/>
              </w:rPr>
              <w:lastRenderedPageBreak/>
              <w:t>i.e. find books on very specific topics. It will also benefit from the bulk sales that will be increased by the suggested similar documents, enabling readers to find and purchase multiple books on their favorite topics.</w:t>
            </w:r>
          </w:p>
        </w:tc>
      </w:tr>
      <w:tr w:rsidR="00326A1E" w:rsidRPr="00326A1E" w:rsidTr="00326A1E">
        <w:tc>
          <w:tcPr>
            <w:tcW w:w="700" w:type="pct"/>
            <w:shd w:val="clear" w:color="auto" w:fill="4F81BD"/>
          </w:tcPr>
          <w:p w:rsidR="00326A1E" w:rsidRPr="00326A1E" w:rsidRDefault="00326A1E" w:rsidP="00326A1E">
            <w:pPr>
              <w:spacing w:before="120" w:after="120" w:line="240" w:lineRule="auto"/>
              <w:rPr>
                <w:rFonts w:asciiTheme="minorHAnsi" w:hAnsiTheme="minorHAnsi"/>
                <w:b/>
                <w:bCs/>
                <w:color w:val="FFFFFF"/>
              </w:rPr>
            </w:pPr>
            <w:r w:rsidRPr="00326A1E">
              <w:rPr>
                <w:rFonts w:asciiTheme="minorHAnsi" w:hAnsiTheme="minorHAnsi"/>
                <w:b/>
                <w:bCs/>
                <w:i/>
                <w:iCs/>
                <w:color w:val="FFFFFF"/>
              </w:rPr>
              <w:lastRenderedPageBreak/>
              <w:t>User group</w:t>
            </w:r>
          </w:p>
        </w:tc>
        <w:tc>
          <w:tcPr>
            <w:tcW w:w="4300" w:type="pct"/>
            <w:gridSpan w:val="2"/>
            <w:shd w:val="clear" w:color="auto" w:fill="4F81BD"/>
          </w:tcPr>
          <w:p w:rsidR="00326A1E" w:rsidRPr="00326A1E" w:rsidRDefault="00326A1E" w:rsidP="00326A1E">
            <w:pPr>
              <w:spacing w:before="120" w:after="120" w:line="240" w:lineRule="auto"/>
              <w:rPr>
                <w:rFonts w:asciiTheme="minorHAnsi" w:hAnsiTheme="minorHAnsi"/>
                <w:b/>
                <w:bCs/>
                <w:color w:val="FFFFFF"/>
              </w:rPr>
            </w:pPr>
            <w:r w:rsidRPr="00326A1E">
              <w:rPr>
                <w:rFonts w:asciiTheme="minorHAnsi" w:hAnsiTheme="minorHAnsi"/>
                <w:b/>
                <w:bCs/>
                <w:color w:val="FFFFFF"/>
              </w:rPr>
              <w:t>Newspapers</w:t>
            </w:r>
          </w:p>
        </w:tc>
      </w:tr>
      <w:tr w:rsidR="00326A1E" w:rsidRPr="00326A1E" w:rsidTr="00326A1E">
        <w:tc>
          <w:tcPr>
            <w:tcW w:w="700" w:type="pct"/>
            <w:tcBorders>
              <w:top w:val="single" w:sz="8" w:space="0" w:color="4F81BD"/>
              <w:left w:val="single" w:sz="8" w:space="0" w:color="4F81BD"/>
              <w:bottom w:val="single" w:sz="8" w:space="0" w:color="4F81BD"/>
            </w:tcBorders>
          </w:tcPr>
          <w:p w:rsidR="00326A1E" w:rsidRPr="00326A1E" w:rsidRDefault="00326A1E" w:rsidP="00326A1E">
            <w:pPr>
              <w:spacing w:before="100" w:beforeAutospacing="1" w:after="0" w:line="240" w:lineRule="auto"/>
              <w:rPr>
                <w:rFonts w:asciiTheme="minorHAnsi" w:hAnsiTheme="minorHAnsi"/>
                <w:b/>
                <w:bCs/>
              </w:rPr>
            </w:pPr>
            <w:r w:rsidRPr="00326A1E">
              <w:rPr>
                <w:rFonts w:asciiTheme="minorHAnsi" w:hAnsiTheme="minorHAnsi"/>
                <w:b/>
                <w:bCs/>
                <w:i/>
                <w:iCs/>
              </w:rPr>
              <w:t>Description</w:t>
            </w:r>
          </w:p>
        </w:tc>
        <w:tc>
          <w:tcPr>
            <w:tcW w:w="4300" w:type="pct"/>
            <w:gridSpan w:val="2"/>
            <w:tcBorders>
              <w:top w:val="single" w:sz="8" w:space="0" w:color="4F81BD"/>
              <w:bottom w:val="single" w:sz="8" w:space="0" w:color="4F81BD"/>
              <w:right w:val="single" w:sz="8" w:space="0" w:color="4F81BD"/>
            </w:tcBorders>
          </w:tcPr>
          <w:p w:rsidR="00326A1E" w:rsidRPr="00326A1E" w:rsidRDefault="00326A1E" w:rsidP="004F5260">
            <w:pPr>
              <w:numPr>
                <w:ilvl w:val="0"/>
                <w:numId w:val="17"/>
              </w:numPr>
              <w:suppressAutoHyphens/>
              <w:spacing w:before="60" w:afterLines="60" w:line="240" w:lineRule="auto"/>
              <w:ind w:right="113"/>
              <w:rPr>
                <w:rFonts w:asciiTheme="minorHAnsi" w:hAnsiTheme="minorHAnsi"/>
              </w:rPr>
            </w:pPr>
            <w:r w:rsidRPr="00326A1E">
              <w:rPr>
                <w:rFonts w:asciiTheme="minorHAnsi" w:hAnsiTheme="minorHAnsi"/>
              </w:rPr>
              <w:t>The newspaper IT team utilizes the Atlas system to create the newspaper online edition or integrates the Text Mining engine in an existing software system.</w:t>
            </w:r>
          </w:p>
          <w:p w:rsidR="00326A1E" w:rsidRPr="00326A1E" w:rsidRDefault="00326A1E" w:rsidP="004F5260">
            <w:pPr>
              <w:numPr>
                <w:ilvl w:val="0"/>
                <w:numId w:val="17"/>
              </w:numPr>
              <w:suppressAutoHyphens/>
              <w:spacing w:before="60" w:afterLines="60" w:line="240" w:lineRule="auto"/>
              <w:ind w:right="113"/>
              <w:rPr>
                <w:rFonts w:asciiTheme="minorHAnsi" w:hAnsiTheme="minorHAnsi"/>
              </w:rPr>
            </w:pPr>
            <w:r w:rsidRPr="00326A1E">
              <w:rPr>
                <w:rFonts w:asciiTheme="minorHAnsi" w:hAnsiTheme="minorHAnsi"/>
              </w:rPr>
              <w:t xml:space="preserve">The content is processed by Atlas and as a result the reader is presented with additional information about the article such as: the most important phrases, name entities, dates, </w:t>
            </w:r>
            <w:proofErr w:type="gramStart"/>
            <w:r w:rsidRPr="00326A1E">
              <w:rPr>
                <w:rFonts w:asciiTheme="minorHAnsi" w:hAnsiTheme="minorHAnsi"/>
              </w:rPr>
              <w:t>links</w:t>
            </w:r>
            <w:proofErr w:type="gramEnd"/>
            <w:r w:rsidRPr="00326A1E">
              <w:rPr>
                <w:rFonts w:asciiTheme="minorHAnsi" w:hAnsiTheme="minorHAnsi"/>
              </w:rPr>
              <w:t xml:space="preserve"> in this article. Clicking on </w:t>
            </w:r>
            <w:proofErr w:type="gramStart"/>
            <w:r w:rsidRPr="00326A1E">
              <w:rPr>
                <w:rFonts w:asciiTheme="minorHAnsi" w:hAnsiTheme="minorHAnsi"/>
              </w:rPr>
              <w:t>a</w:t>
            </w:r>
            <w:proofErr w:type="gramEnd"/>
            <w:r w:rsidRPr="00326A1E">
              <w:rPr>
                <w:rFonts w:asciiTheme="minorHAnsi" w:hAnsiTheme="minorHAnsi"/>
              </w:rPr>
              <w:t xml:space="preserve"> </w:t>
            </w:r>
            <w:proofErr w:type="spellStart"/>
            <w:r w:rsidRPr="00326A1E">
              <w:rPr>
                <w:rFonts w:asciiTheme="minorHAnsi" w:hAnsiTheme="minorHAnsi"/>
              </w:rPr>
              <w:t>a</w:t>
            </w:r>
            <w:proofErr w:type="spellEnd"/>
            <w:r w:rsidRPr="00326A1E">
              <w:rPr>
                <w:rFonts w:asciiTheme="minorHAnsi" w:hAnsiTheme="minorHAnsi"/>
              </w:rPr>
              <w:t xml:space="preserve"> chosen phrase for example, he gets a list of all articles in which that phrase is featured. </w:t>
            </w:r>
          </w:p>
          <w:p w:rsidR="00326A1E" w:rsidRPr="00326A1E" w:rsidRDefault="00326A1E" w:rsidP="004F5260">
            <w:pPr>
              <w:numPr>
                <w:ilvl w:val="0"/>
                <w:numId w:val="17"/>
              </w:numPr>
              <w:suppressAutoHyphens/>
              <w:spacing w:before="60" w:afterLines="60" w:line="240" w:lineRule="auto"/>
              <w:ind w:right="113"/>
              <w:rPr>
                <w:rFonts w:asciiTheme="minorHAnsi" w:hAnsiTheme="minorHAnsi"/>
              </w:rPr>
            </w:pPr>
            <w:r w:rsidRPr="00326A1E">
              <w:rPr>
                <w:rFonts w:asciiTheme="minorHAnsi" w:hAnsiTheme="minorHAnsi"/>
              </w:rPr>
              <w:t xml:space="preserve">The reader finds topic-relevant content clicking on a “similar” link under the article. </w:t>
            </w:r>
          </w:p>
          <w:p w:rsidR="00326A1E" w:rsidRPr="00326A1E" w:rsidRDefault="00326A1E" w:rsidP="004F5260">
            <w:pPr>
              <w:numPr>
                <w:ilvl w:val="0"/>
                <w:numId w:val="17"/>
              </w:numPr>
              <w:suppressAutoHyphens/>
              <w:spacing w:before="60" w:afterLines="60" w:line="240" w:lineRule="auto"/>
              <w:ind w:right="113"/>
              <w:rPr>
                <w:rFonts w:asciiTheme="minorHAnsi" w:hAnsiTheme="minorHAnsi"/>
              </w:rPr>
            </w:pPr>
            <w:r w:rsidRPr="00326A1E">
              <w:rPr>
                <w:rFonts w:asciiTheme="minorHAnsi" w:hAnsiTheme="minorHAnsi"/>
              </w:rPr>
              <w:t xml:space="preserve">In addition to the static navigation, the user will be able to browse the newspaper using dynamically built navigation blocks like: “Hot topics”, “Most </w:t>
            </w:r>
            <w:proofErr w:type="spellStart"/>
            <w:r w:rsidRPr="00326A1E">
              <w:rPr>
                <w:rFonts w:asciiTheme="minorHAnsi" w:hAnsiTheme="minorHAnsi"/>
              </w:rPr>
              <w:t>popular”etc</w:t>
            </w:r>
            <w:proofErr w:type="spellEnd"/>
            <w:r w:rsidRPr="00326A1E">
              <w:rPr>
                <w:rFonts w:asciiTheme="minorHAnsi" w:hAnsiTheme="minorHAnsi"/>
              </w:rPr>
              <w:t xml:space="preserve">... The content shown in these blocks is a result of the article text processing functionality. If a phrase is used more often than others over a weekly period it becomes a “Hot topic phrase”. Furthermore, the “Hot topic block” consists of articles that feature the 'Hot topic phrases'. </w:t>
            </w:r>
          </w:p>
        </w:tc>
      </w:tr>
      <w:tr w:rsidR="00326A1E" w:rsidRPr="00326A1E" w:rsidTr="00326A1E">
        <w:tc>
          <w:tcPr>
            <w:tcW w:w="700" w:type="pct"/>
          </w:tcPr>
          <w:p w:rsidR="00326A1E" w:rsidRPr="00326A1E" w:rsidRDefault="00326A1E" w:rsidP="00326A1E">
            <w:pPr>
              <w:spacing w:before="100" w:beforeAutospacing="1" w:after="0" w:line="240" w:lineRule="auto"/>
              <w:rPr>
                <w:rFonts w:asciiTheme="minorHAnsi" w:hAnsiTheme="minorHAnsi"/>
                <w:b/>
                <w:bCs/>
              </w:rPr>
            </w:pPr>
            <w:r w:rsidRPr="00326A1E">
              <w:rPr>
                <w:rFonts w:asciiTheme="minorHAnsi" w:hAnsiTheme="minorHAnsi"/>
                <w:b/>
                <w:bCs/>
                <w:i/>
                <w:iCs/>
              </w:rPr>
              <w:t>Benefit</w:t>
            </w:r>
          </w:p>
        </w:tc>
        <w:tc>
          <w:tcPr>
            <w:tcW w:w="4300" w:type="pct"/>
            <w:gridSpan w:val="2"/>
          </w:tcPr>
          <w:p w:rsidR="00326A1E" w:rsidRPr="00326A1E" w:rsidRDefault="00326A1E" w:rsidP="004F5260">
            <w:pPr>
              <w:spacing w:before="60" w:afterLines="60" w:line="240" w:lineRule="auto"/>
              <w:ind w:right="113"/>
              <w:jc w:val="both"/>
              <w:rPr>
                <w:rFonts w:asciiTheme="minorHAnsi" w:hAnsiTheme="minorHAnsi"/>
              </w:rPr>
            </w:pPr>
            <w:r w:rsidRPr="00326A1E">
              <w:rPr>
                <w:rFonts w:asciiTheme="minorHAnsi" w:hAnsiTheme="minorHAnsi"/>
              </w:rPr>
              <w:t>Similar to the Online bookstore case, the user navigates quickly through the specific content he is interested in. However, here the user is also presented with information that is 'hot' throughout the website, information that he would not have been necessarily interested in at first. This way it is much easier to keep up to date with the important topics that are of global interest.</w:t>
            </w:r>
          </w:p>
        </w:tc>
      </w:tr>
    </w:tbl>
    <w:p w:rsidR="00326A1E" w:rsidRDefault="00326A1E" w:rsidP="00326A1E">
      <w:pPr>
        <w:rPr>
          <w:rFonts w:asciiTheme="minorHAnsi" w:eastAsia="Calibri" w:hAnsiTheme="minorHAnsi"/>
        </w:rPr>
      </w:pPr>
    </w:p>
    <w:p w:rsidR="00326A1E" w:rsidRPr="00326A1E" w:rsidRDefault="00326A1E" w:rsidP="00326A1E">
      <w:pPr>
        <w:pStyle w:val="Heading1"/>
        <w:rPr>
          <w:rFonts w:eastAsia="Arial"/>
        </w:rPr>
      </w:pPr>
      <w:bookmarkStart w:id="39" w:name="_Toc348867330"/>
      <w:bookmarkStart w:id="40" w:name="_Toc349810638"/>
      <w:r>
        <w:rPr>
          <w:rFonts w:eastAsia="Arial"/>
        </w:rPr>
        <w:t>4</w:t>
      </w:r>
      <w:r w:rsidRPr="00326A1E">
        <w:rPr>
          <w:rFonts w:eastAsia="Arial"/>
        </w:rPr>
        <w:t>. Competitive positioning</w:t>
      </w:r>
      <w:r w:rsidRPr="00326A1E">
        <w:rPr>
          <w:rFonts w:eastAsia="Arial"/>
          <w:lang w:val="bg-BG"/>
        </w:rPr>
        <w:t xml:space="preserve"> </w:t>
      </w:r>
      <w:r w:rsidRPr="00326A1E">
        <w:rPr>
          <w:rFonts w:eastAsia="Arial"/>
        </w:rPr>
        <w:t>of ATLAS services</w:t>
      </w:r>
      <w:bookmarkEnd w:id="39"/>
      <w:bookmarkEnd w:id="40"/>
    </w:p>
    <w:p w:rsidR="00326A1E" w:rsidRPr="00326A1E" w:rsidRDefault="00326A1E" w:rsidP="00326A1E">
      <w:pPr>
        <w:pStyle w:val="Heading2"/>
      </w:pPr>
      <w:bookmarkStart w:id="41" w:name="_Toc348867331"/>
      <w:bookmarkStart w:id="42" w:name="_Toc349810639"/>
      <w:r>
        <w:t>4</w:t>
      </w:r>
      <w:r w:rsidRPr="00326A1E">
        <w:t>.1. Market analysis</w:t>
      </w:r>
      <w:bookmarkEnd w:id="41"/>
      <w:bookmarkEnd w:id="42"/>
    </w:p>
    <w:p w:rsidR="00326A1E" w:rsidRPr="00326A1E" w:rsidRDefault="00326A1E" w:rsidP="00326A1E">
      <w:pPr>
        <w:spacing w:before="120" w:after="120" w:line="300" w:lineRule="atLeast"/>
        <w:jc w:val="both"/>
        <w:rPr>
          <w:rFonts w:asciiTheme="minorHAnsi" w:eastAsia="Calibri" w:hAnsiTheme="minorHAnsi"/>
        </w:rPr>
      </w:pPr>
      <w:r w:rsidRPr="00326A1E">
        <w:rPr>
          <w:rFonts w:asciiTheme="minorHAnsi" w:eastAsia="Calibri" w:hAnsiTheme="minorHAnsi"/>
        </w:rPr>
        <w:t xml:space="preserve">There are many web content management systems, available on the market, including commercial products, open source tools and software-as-a-service solutions. </w:t>
      </w:r>
    </w:p>
    <w:p w:rsidR="00326A1E" w:rsidRPr="00326A1E" w:rsidRDefault="00326A1E" w:rsidP="00326A1E">
      <w:pPr>
        <w:spacing w:before="120" w:after="120" w:line="300" w:lineRule="atLeast"/>
        <w:jc w:val="both"/>
        <w:rPr>
          <w:rFonts w:asciiTheme="minorHAnsi" w:eastAsia="Calibri" w:hAnsiTheme="minorHAnsi"/>
        </w:rPr>
      </w:pPr>
      <w:r w:rsidRPr="00326A1E">
        <w:rPr>
          <w:rFonts w:asciiTheme="minorHAnsi" w:eastAsia="Calibri" w:hAnsiTheme="minorHAnsi"/>
        </w:rPr>
        <w:t>In order to investigate the market of web content management systems, a short overview of main industry trends and reports</w:t>
      </w:r>
      <w:r w:rsidR="00DB09E7">
        <w:rPr>
          <w:rFonts w:asciiTheme="minorHAnsi" w:eastAsia="Calibri" w:hAnsiTheme="minorHAnsi"/>
        </w:rPr>
        <w:t xml:space="preserve"> is presented below</w:t>
      </w:r>
      <w:r w:rsidRPr="00326A1E">
        <w:rPr>
          <w:rFonts w:asciiTheme="minorHAnsi" w:eastAsia="Calibri" w:hAnsiTheme="minorHAnsi"/>
        </w:rPr>
        <w:t xml:space="preserve">. As ATLAS products will be realized as </w:t>
      </w:r>
      <w:r w:rsidR="00DB09E7">
        <w:rPr>
          <w:rFonts w:asciiTheme="minorHAnsi" w:eastAsia="Calibri" w:hAnsiTheme="minorHAnsi"/>
        </w:rPr>
        <w:t>an open source solution,</w:t>
      </w:r>
      <w:r w:rsidRPr="00326A1E">
        <w:rPr>
          <w:rFonts w:asciiTheme="minorHAnsi" w:eastAsia="Calibri" w:hAnsiTheme="minorHAnsi"/>
        </w:rPr>
        <w:t xml:space="preserve"> specific attention </w:t>
      </w:r>
      <w:r w:rsidR="00DB09E7">
        <w:rPr>
          <w:rFonts w:asciiTheme="minorHAnsi" w:eastAsia="Calibri" w:hAnsiTheme="minorHAnsi"/>
        </w:rPr>
        <w:t>is</w:t>
      </w:r>
      <w:r w:rsidRPr="00326A1E">
        <w:rPr>
          <w:rFonts w:asciiTheme="minorHAnsi" w:eastAsia="Calibri" w:hAnsiTheme="minorHAnsi"/>
        </w:rPr>
        <w:t xml:space="preserve"> paid on analysis of most popular open-source solutions for CMS.</w:t>
      </w:r>
    </w:p>
    <w:p w:rsidR="00326A1E" w:rsidRPr="00326A1E" w:rsidRDefault="00326A1E" w:rsidP="00326A1E">
      <w:pPr>
        <w:spacing w:before="120" w:after="120" w:line="300" w:lineRule="atLeast"/>
        <w:jc w:val="both"/>
        <w:rPr>
          <w:rFonts w:asciiTheme="minorHAnsi" w:eastAsia="Calibri" w:hAnsiTheme="minorHAnsi"/>
        </w:rPr>
      </w:pPr>
      <w:r w:rsidRPr="00326A1E">
        <w:rPr>
          <w:rFonts w:asciiTheme="minorHAnsi" w:eastAsia="Calibri" w:hAnsiTheme="minorHAnsi"/>
        </w:rPr>
        <w:t>Gartner has released in 2011 their annual Magic Quadrant for Web Content Management (WCM)</w:t>
      </w:r>
      <w:r w:rsidRPr="00326A1E">
        <w:rPr>
          <w:rFonts w:asciiTheme="minorHAnsi" w:eastAsia="Calibri" w:hAnsiTheme="minorHAnsi"/>
          <w:vertAlign w:val="superscript"/>
        </w:rPr>
        <w:footnoteReference w:id="1"/>
      </w:r>
      <w:r w:rsidRPr="00326A1E">
        <w:rPr>
          <w:rFonts w:asciiTheme="minorHAnsi" w:eastAsia="Calibri" w:hAnsiTheme="minorHAnsi"/>
        </w:rPr>
        <w:t xml:space="preserve">, a report that helps businesses </w:t>
      </w:r>
      <w:r w:rsidR="00DB09E7">
        <w:rPr>
          <w:rFonts w:asciiTheme="minorHAnsi" w:eastAsia="Calibri" w:hAnsiTheme="minorHAnsi"/>
        </w:rPr>
        <w:t xml:space="preserve">to </w:t>
      </w:r>
      <w:r w:rsidRPr="00326A1E">
        <w:rPr>
          <w:rFonts w:asciiTheme="minorHAnsi" w:eastAsia="Calibri" w:hAnsiTheme="minorHAnsi"/>
        </w:rPr>
        <w:t xml:space="preserve">make purchase decisions about leading WCM </w:t>
      </w:r>
      <w:r w:rsidRPr="00326A1E">
        <w:rPr>
          <w:rFonts w:asciiTheme="minorHAnsi" w:eastAsia="Calibri" w:hAnsiTheme="minorHAnsi"/>
        </w:rPr>
        <w:lastRenderedPageBreak/>
        <w:t>software vendors. Gartner’s Magic Quadrant for Web Content Management also reports</w:t>
      </w:r>
      <w:r w:rsidR="00DB09E7">
        <w:rPr>
          <w:rFonts w:asciiTheme="minorHAnsi" w:eastAsia="Calibri" w:hAnsiTheme="minorHAnsi"/>
        </w:rPr>
        <w:t xml:space="preserve"> on industry trends. The year (2011)</w:t>
      </w:r>
      <w:r w:rsidRPr="00326A1E">
        <w:rPr>
          <w:rFonts w:asciiTheme="minorHAnsi" w:eastAsia="Calibri" w:hAnsiTheme="minorHAnsi"/>
        </w:rPr>
        <w:t xml:space="preserve"> four major trends </w:t>
      </w:r>
      <w:r w:rsidR="00DB09E7">
        <w:rPr>
          <w:rFonts w:asciiTheme="minorHAnsi" w:eastAsia="Calibri" w:hAnsiTheme="minorHAnsi"/>
        </w:rPr>
        <w:t xml:space="preserve">were </w:t>
      </w:r>
      <w:proofErr w:type="spellStart"/>
      <w:r w:rsidR="00DB09E7">
        <w:rPr>
          <w:rFonts w:asciiTheme="minorHAnsi" w:eastAsia="Calibri" w:hAnsiTheme="minorHAnsi"/>
        </w:rPr>
        <w:t>identifed</w:t>
      </w:r>
      <w:proofErr w:type="spellEnd"/>
      <w:r w:rsidRPr="00326A1E">
        <w:rPr>
          <w:rFonts w:asciiTheme="minorHAnsi" w:eastAsia="Calibri" w:hAnsiTheme="minorHAnsi"/>
          <w:vertAlign w:val="superscript"/>
        </w:rPr>
        <w:footnoteReference w:id="2"/>
      </w:r>
      <w:r w:rsidRPr="00326A1E">
        <w:rPr>
          <w:rFonts w:asciiTheme="minorHAnsi" w:eastAsia="Calibri" w:hAnsiTheme="minorHAnsi"/>
        </w:rPr>
        <w:t>:</w:t>
      </w:r>
    </w:p>
    <w:p w:rsidR="00326A1E" w:rsidRPr="00326A1E" w:rsidRDefault="00326A1E" w:rsidP="00325771">
      <w:pPr>
        <w:numPr>
          <w:ilvl w:val="0"/>
          <w:numId w:val="18"/>
        </w:numPr>
        <w:suppressAutoHyphens/>
        <w:spacing w:before="120" w:after="120" w:line="300" w:lineRule="atLeast"/>
        <w:jc w:val="both"/>
        <w:rPr>
          <w:rFonts w:asciiTheme="minorHAnsi" w:eastAsia="Calibri" w:hAnsiTheme="minorHAnsi"/>
        </w:rPr>
      </w:pPr>
      <w:r w:rsidRPr="00326A1E">
        <w:rPr>
          <w:rFonts w:asciiTheme="minorHAnsi" w:eastAsia="Calibri" w:hAnsiTheme="minorHAnsi"/>
        </w:rPr>
        <w:t>Businesses are looking for their CMS to impact not only their internal productivity, but revenue and profit as well</w:t>
      </w:r>
      <w:r w:rsidRPr="00326A1E">
        <w:rPr>
          <w:rFonts w:asciiTheme="minorHAnsi" w:eastAsia="Calibri" w:hAnsiTheme="minorHAnsi"/>
          <w:vertAlign w:val="superscript"/>
        </w:rPr>
        <w:t>1</w:t>
      </w:r>
      <w:r w:rsidRPr="00326A1E">
        <w:rPr>
          <w:rFonts w:asciiTheme="minorHAnsi" w:eastAsia="Calibri" w:hAnsiTheme="minorHAnsi"/>
        </w:rPr>
        <w:t>.</w:t>
      </w:r>
    </w:p>
    <w:p w:rsidR="00326A1E" w:rsidRPr="00326A1E" w:rsidRDefault="00326A1E" w:rsidP="00325771">
      <w:pPr>
        <w:numPr>
          <w:ilvl w:val="0"/>
          <w:numId w:val="18"/>
        </w:numPr>
        <w:suppressAutoHyphens/>
        <w:spacing w:before="120" w:after="120" w:line="300" w:lineRule="atLeast"/>
        <w:jc w:val="both"/>
        <w:rPr>
          <w:rFonts w:asciiTheme="minorHAnsi" w:eastAsia="Calibri" w:hAnsiTheme="minorHAnsi"/>
        </w:rPr>
      </w:pPr>
      <w:r w:rsidRPr="00326A1E">
        <w:rPr>
          <w:rFonts w:asciiTheme="minorHAnsi" w:eastAsia="Calibri" w:hAnsiTheme="minorHAnsi"/>
        </w:rPr>
        <w:t>Businesses are aware that their customers are reaching them through multiple channels (mobile, social, etc.) and they want a CMS that will not only work across all these channels, but that will also optimize these different interactions with customers</w:t>
      </w:r>
      <w:r w:rsidRPr="00326A1E">
        <w:rPr>
          <w:rFonts w:asciiTheme="minorHAnsi" w:eastAsia="Calibri" w:hAnsiTheme="minorHAnsi"/>
          <w:vertAlign w:val="superscript"/>
        </w:rPr>
        <w:t>1</w:t>
      </w:r>
      <w:r w:rsidRPr="00326A1E">
        <w:rPr>
          <w:rFonts w:asciiTheme="minorHAnsi" w:eastAsia="Calibri" w:hAnsiTheme="minorHAnsi"/>
        </w:rPr>
        <w:t>.</w:t>
      </w:r>
    </w:p>
    <w:p w:rsidR="00326A1E" w:rsidRPr="00326A1E" w:rsidRDefault="00326A1E" w:rsidP="00325771">
      <w:pPr>
        <w:numPr>
          <w:ilvl w:val="0"/>
          <w:numId w:val="18"/>
        </w:numPr>
        <w:suppressAutoHyphens/>
        <w:spacing w:before="120" w:after="120" w:line="300" w:lineRule="atLeast"/>
        <w:jc w:val="both"/>
        <w:rPr>
          <w:rFonts w:asciiTheme="minorHAnsi" w:eastAsia="Calibri" w:hAnsiTheme="minorHAnsi"/>
        </w:rPr>
      </w:pPr>
      <w:r w:rsidRPr="00326A1E">
        <w:rPr>
          <w:rFonts w:asciiTheme="minorHAnsi" w:eastAsia="Calibri" w:hAnsiTheme="minorHAnsi"/>
        </w:rPr>
        <w:t>Customers want their CMS to integrate with related technologies, like analytics</w:t>
      </w:r>
      <w:r w:rsidRPr="00326A1E">
        <w:rPr>
          <w:rFonts w:asciiTheme="minorHAnsi" w:eastAsia="Calibri" w:hAnsiTheme="minorHAnsi"/>
          <w:vertAlign w:val="superscript"/>
        </w:rPr>
        <w:t>1</w:t>
      </w:r>
    </w:p>
    <w:p w:rsidR="00326A1E" w:rsidRPr="00326A1E" w:rsidRDefault="00326A1E" w:rsidP="00325771">
      <w:pPr>
        <w:numPr>
          <w:ilvl w:val="0"/>
          <w:numId w:val="18"/>
        </w:numPr>
        <w:suppressAutoHyphens/>
        <w:spacing w:before="120" w:after="120" w:line="300" w:lineRule="atLeast"/>
        <w:jc w:val="both"/>
        <w:rPr>
          <w:rFonts w:asciiTheme="minorHAnsi" w:eastAsia="Calibri" w:hAnsiTheme="minorHAnsi"/>
        </w:rPr>
      </w:pPr>
      <w:r w:rsidRPr="00326A1E">
        <w:rPr>
          <w:rFonts w:asciiTheme="minorHAnsi" w:eastAsia="Calibri" w:hAnsiTheme="minorHAnsi"/>
        </w:rPr>
        <w:t>With a growing interest in cloud computing, many companies are looking to have an off-site or combination option for their WCM solution</w:t>
      </w:r>
      <w:r w:rsidRPr="00326A1E">
        <w:rPr>
          <w:rFonts w:asciiTheme="minorHAnsi" w:eastAsia="Calibri" w:hAnsiTheme="minorHAnsi"/>
          <w:vertAlign w:val="superscript"/>
        </w:rPr>
        <w:t>1</w:t>
      </w:r>
    </w:p>
    <w:p w:rsidR="00326A1E" w:rsidRPr="00326A1E" w:rsidRDefault="00326A1E" w:rsidP="00326A1E">
      <w:pPr>
        <w:spacing w:before="120" w:after="120" w:line="300" w:lineRule="atLeast"/>
        <w:jc w:val="both"/>
        <w:rPr>
          <w:rFonts w:asciiTheme="minorHAnsi" w:eastAsia="Calibri" w:hAnsiTheme="minorHAnsi"/>
        </w:rPr>
      </w:pPr>
      <w:r w:rsidRPr="00326A1E">
        <w:rPr>
          <w:rFonts w:asciiTheme="minorHAnsi" w:eastAsia="Calibri" w:hAnsiTheme="minorHAnsi"/>
        </w:rPr>
        <w:t>The 2011 Open Source CMS Market Share Report</w:t>
      </w:r>
      <w:r w:rsidRPr="00326A1E">
        <w:rPr>
          <w:rFonts w:asciiTheme="minorHAnsi" w:eastAsia="Calibri" w:hAnsiTheme="minorHAnsi"/>
          <w:vertAlign w:val="superscript"/>
        </w:rPr>
        <w:footnoteReference w:id="3"/>
      </w:r>
      <w:r w:rsidRPr="00326A1E">
        <w:rPr>
          <w:rFonts w:asciiTheme="minorHAnsi" w:eastAsia="Calibri" w:hAnsiTheme="minorHAnsi"/>
        </w:rPr>
        <w:t xml:space="preserve"> points three open source services - </w:t>
      </w:r>
      <w:proofErr w:type="spellStart"/>
      <w:r w:rsidRPr="00326A1E">
        <w:rPr>
          <w:rFonts w:asciiTheme="minorHAnsi" w:eastAsia="Calibri" w:hAnsiTheme="minorHAnsi"/>
        </w:rPr>
        <w:t>Joomla</w:t>
      </w:r>
      <w:proofErr w:type="spellEnd"/>
      <w:proofErr w:type="gramStart"/>
      <w:r w:rsidRPr="00326A1E">
        <w:rPr>
          <w:rFonts w:asciiTheme="minorHAnsi" w:eastAsia="Calibri" w:hAnsiTheme="minorHAnsi"/>
        </w:rPr>
        <w:t>!,</w:t>
      </w:r>
      <w:proofErr w:type="gramEnd"/>
      <w:r w:rsidRPr="00326A1E">
        <w:rPr>
          <w:rFonts w:asciiTheme="minorHAnsi" w:eastAsia="Calibri" w:hAnsiTheme="minorHAnsi"/>
        </w:rPr>
        <w:t xml:space="preserve"> </w:t>
      </w:r>
      <w:proofErr w:type="spellStart"/>
      <w:r w:rsidRPr="00326A1E">
        <w:rPr>
          <w:rFonts w:asciiTheme="minorHAnsi" w:eastAsia="Calibri" w:hAnsiTheme="minorHAnsi"/>
        </w:rPr>
        <w:t>WordPress</w:t>
      </w:r>
      <w:proofErr w:type="spellEnd"/>
      <w:r w:rsidRPr="00326A1E">
        <w:rPr>
          <w:rFonts w:asciiTheme="minorHAnsi" w:eastAsia="Calibri" w:hAnsiTheme="minorHAnsi"/>
        </w:rPr>
        <w:t xml:space="preserve">, and </w:t>
      </w:r>
      <w:proofErr w:type="spellStart"/>
      <w:r w:rsidRPr="00326A1E">
        <w:rPr>
          <w:rFonts w:asciiTheme="minorHAnsi" w:eastAsia="Calibri" w:hAnsiTheme="minorHAnsi"/>
        </w:rPr>
        <w:t>Drupal</w:t>
      </w:r>
      <w:proofErr w:type="spellEnd"/>
      <w:r w:rsidRPr="00326A1E">
        <w:rPr>
          <w:rFonts w:asciiTheme="minorHAnsi" w:eastAsia="Calibri" w:hAnsiTheme="minorHAnsi"/>
        </w:rPr>
        <w:t>, to dominate today’s market. Figure below provides a comparison of the download numbers for the most recent major releases from each of the systems.</w:t>
      </w:r>
    </w:p>
    <w:p w:rsidR="00326A1E" w:rsidRDefault="004F5260" w:rsidP="00326A1E">
      <w:pPr>
        <w:jc w:val="center"/>
        <w:rPr>
          <w:rFonts w:ascii="Times New Roman" w:eastAsia="Calibri" w:hAnsi="Times New Roman"/>
          <w:sz w:val="24"/>
          <w:szCs w:val="24"/>
        </w:rPr>
      </w:pPr>
      <w:r>
        <w:rPr>
          <w:rFonts w:ascii="Times New Roman" w:eastAsia="Calibri" w:hAnsi="Times New Roman"/>
          <w:noProof/>
          <w:sz w:val="24"/>
          <w:szCs w:val="24"/>
          <w:lang w:val="bg-BG" w:eastAsia="bg-BG"/>
        </w:rPr>
        <w:drawing>
          <wp:inline distT="0" distB="0" distL="0" distR="0">
            <wp:extent cx="5036185" cy="232029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036185" cy="2320290"/>
                    </a:xfrm>
                    <a:prstGeom prst="rect">
                      <a:avLst/>
                    </a:prstGeom>
                    <a:noFill/>
                    <a:ln w="9525">
                      <a:noFill/>
                      <a:miter lim="800000"/>
                      <a:headEnd/>
                      <a:tailEnd/>
                    </a:ln>
                  </pic:spPr>
                </pic:pic>
              </a:graphicData>
            </a:graphic>
          </wp:inline>
        </w:drawing>
      </w:r>
    </w:p>
    <w:p w:rsidR="00326A1E" w:rsidRDefault="00326A1E" w:rsidP="00326A1E">
      <w:pPr>
        <w:jc w:val="center"/>
        <w:rPr>
          <w:rFonts w:asciiTheme="minorHAnsi" w:eastAsia="Calibri" w:hAnsiTheme="minorHAnsi"/>
        </w:rPr>
      </w:pPr>
      <w:r w:rsidRPr="00326A1E">
        <w:rPr>
          <w:rFonts w:asciiTheme="minorHAnsi" w:eastAsia="Calibri" w:hAnsiTheme="minorHAnsi"/>
        </w:rPr>
        <w:t>Source: 2011 Open Source CMS Market Share Report</w:t>
      </w:r>
    </w:p>
    <w:p w:rsidR="00326A1E" w:rsidRPr="00326A1E" w:rsidRDefault="00326A1E" w:rsidP="00326A1E">
      <w:pPr>
        <w:spacing w:before="120" w:after="120" w:line="300" w:lineRule="atLeast"/>
        <w:jc w:val="both"/>
        <w:rPr>
          <w:rFonts w:asciiTheme="minorHAnsi" w:eastAsia="Calibri" w:hAnsiTheme="minorHAnsi"/>
        </w:rPr>
      </w:pPr>
      <w:r w:rsidRPr="00326A1E">
        <w:rPr>
          <w:rFonts w:asciiTheme="minorHAnsi" w:eastAsia="Calibri" w:hAnsiTheme="minorHAnsi"/>
        </w:rPr>
        <w:t xml:space="preserve">According to </w:t>
      </w:r>
      <w:proofErr w:type="spellStart"/>
      <w:r w:rsidRPr="00326A1E">
        <w:rPr>
          <w:rFonts w:asciiTheme="minorHAnsi" w:eastAsia="Calibri" w:hAnsiTheme="minorHAnsi"/>
        </w:rPr>
        <w:t>BuiltWith</w:t>
      </w:r>
      <w:proofErr w:type="spellEnd"/>
      <w:r w:rsidRPr="00326A1E">
        <w:rPr>
          <w:rFonts w:asciiTheme="minorHAnsi" w:eastAsia="Calibri" w:hAnsiTheme="minorHAnsi"/>
        </w:rPr>
        <w:t xml:space="preserve"> Trends</w:t>
      </w:r>
      <w:r w:rsidRPr="00326A1E">
        <w:rPr>
          <w:rFonts w:asciiTheme="minorHAnsi" w:eastAsia="Calibri" w:hAnsiTheme="minorHAnsi"/>
          <w:vertAlign w:val="superscript"/>
        </w:rPr>
        <w:footnoteReference w:id="4"/>
      </w:r>
      <w:r w:rsidRPr="00326A1E">
        <w:rPr>
          <w:rFonts w:asciiTheme="minorHAnsi" w:eastAsia="Calibri" w:hAnsiTheme="minorHAnsi"/>
        </w:rPr>
        <w:t xml:space="preserve">, </w:t>
      </w:r>
      <w:proofErr w:type="spellStart"/>
      <w:r w:rsidRPr="00326A1E">
        <w:rPr>
          <w:rFonts w:asciiTheme="minorHAnsi" w:eastAsia="Calibri" w:hAnsiTheme="minorHAnsi"/>
        </w:rPr>
        <w:t>Joomla</w:t>
      </w:r>
      <w:proofErr w:type="spellEnd"/>
      <w:proofErr w:type="gramStart"/>
      <w:r w:rsidRPr="00326A1E">
        <w:rPr>
          <w:rFonts w:asciiTheme="minorHAnsi" w:eastAsia="Calibri" w:hAnsiTheme="minorHAnsi"/>
        </w:rPr>
        <w:t>!,</w:t>
      </w:r>
      <w:proofErr w:type="gramEnd"/>
      <w:r w:rsidRPr="00326A1E">
        <w:rPr>
          <w:rFonts w:asciiTheme="minorHAnsi" w:eastAsia="Calibri" w:hAnsiTheme="minorHAnsi"/>
        </w:rPr>
        <w:t xml:space="preserve"> </w:t>
      </w:r>
      <w:proofErr w:type="spellStart"/>
      <w:r w:rsidRPr="00326A1E">
        <w:rPr>
          <w:rFonts w:asciiTheme="minorHAnsi" w:eastAsia="Calibri" w:hAnsiTheme="minorHAnsi"/>
        </w:rPr>
        <w:t>WordPress</w:t>
      </w:r>
      <w:proofErr w:type="spellEnd"/>
      <w:r w:rsidRPr="00326A1E">
        <w:rPr>
          <w:rFonts w:asciiTheme="minorHAnsi" w:eastAsia="Calibri" w:hAnsiTheme="minorHAnsi"/>
        </w:rPr>
        <w:t xml:space="preserve">, and </w:t>
      </w:r>
      <w:proofErr w:type="spellStart"/>
      <w:r w:rsidRPr="00326A1E">
        <w:rPr>
          <w:rFonts w:asciiTheme="minorHAnsi" w:eastAsia="Calibri" w:hAnsiTheme="minorHAnsi"/>
        </w:rPr>
        <w:t>Drupal</w:t>
      </w:r>
      <w:proofErr w:type="spellEnd"/>
      <w:r w:rsidRPr="00326A1E">
        <w:rPr>
          <w:rFonts w:asciiTheme="minorHAnsi" w:eastAsia="Calibri" w:hAnsiTheme="minorHAnsi"/>
        </w:rPr>
        <w:t xml:space="preserve"> are among top 5 of the most popular CMS technologies on the internet. </w:t>
      </w:r>
    </w:p>
    <w:p w:rsidR="00326A1E" w:rsidRPr="00326A1E" w:rsidRDefault="004F5260" w:rsidP="00326A1E">
      <w:pPr>
        <w:spacing w:before="120" w:after="120" w:line="300" w:lineRule="atLeast"/>
        <w:jc w:val="both"/>
        <w:rPr>
          <w:rFonts w:ascii="Times New Roman" w:eastAsia="Calibri" w:hAnsi="Times New Roman"/>
          <w:sz w:val="24"/>
          <w:szCs w:val="24"/>
        </w:rPr>
      </w:pPr>
      <w:r>
        <w:rPr>
          <w:rFonts w:ascii="Times New Roman" w:eastAsia="Calibri" w:hAnsi="Times New Roman"/>
          <w:noProof/>
          <w:sz w:val="24"/>
          <w:szCs w:val="24"/>
          <w:lang w:val="bg-BG" w:eastAsia="bg-BG"/>
        </w:rPr>
        <w:lastRenderedPageBreak/>
        <w:drawing>
          <wp:inline distT="0" distB="0" distL="0" distR="0">
            <wp:extent cx="5076825" cy="171958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076825" cy="1719580"/>
                    </a:xfrm>
                    <a:prstGeom prst="rect">
                      <a:avLst/>
                    </a:prstGeom>
                    <a:noFill/>
                    <a:ln w="9525">
                      <a:noFill/>
                      <a:miter lim="800000"/>
                      <a:headEnd/>
                      <a:tailEnd/>
                    </a:ln>
                  </pic:spPr>
                </pic:pic>
              </a:graphicData>
            </a:graphic>
          </wp:inline>
        </w:drawing>
      </w:r>
    </w:p>
    <w:p w:rsidR="00326A1E" w:rsidRPr="00326A1E" w:rsidRDefault="00326A1E" w:rsidP="00326A1E">
      <w:pPr>
        <w:spacing w:before="120" w:after="120" w:line="300" w:lineRule="atLeast"/>
        <w:jc w:val="center"/>
        <w:rPr>
          <w:rFonts w:asciiTheme="minorHAnsi" w:eastAsia="Calibri" w:hAnsiTheme="minorHAnsi"/>
        </w:rPr>
      </w:pPr>
      <w:r w:rsidRPr="00326A1E">
        <w:rPr>
          <w:rFonts w:asciiTheme="minorHAnsi" w:eastAsia="Calibri" w:hAnsiTheme="minorHAnsi"/>
        </w:rPr>
        <w:t>Source: W3Techs.com</w:t>
      </w:r>
    </w:p>
    <w:p w:rsidR="00326A1E" w:rsidRPr="00326A1E" w:rsidRDefault="00326A1E" w:rsidP="00326A1E">
      <w:pPr>
        <w:spacing w:before="120" w:after="120" w:line="300" w:lineRule="atLeast"/>
        <w:jc w:val="both"/>
        <w:rPr>
          <w:rFonts w:asciiTheme="minorHAnsi" w:eastAsia="Calibri" w:hAnsiTheme="minorHAnsi"/>
        </w:rPr>
      </w:pPr>
      <w:r w:rsidRPr="00326A1E">
        <w:rPr>
          <w:rFonts w:asciiTheme="minorHAnsi" w:eastAsia="Calibri" w:hAnsiTheme="minorHAnsi"/>
        </w:rPr>
        <w:t xml:space="preserve">As </w:t>
      </w:r>
      <w:r w:rsidR="00DB09E7">
        <w:rPr>
          <w:rFonts w:asciiTheme="minorHAnsi" w:eastAsia="Calibri" w:hAnsiTheme="minorHAnsi"/>
        </w:rPr>
        <w:t xml:space="preserve">a </w:t>
      </w:r>
      <w:r w:rsidRPr="00326A1E">
        <w:rPr>
          <w:rFonts w:asciiTheme="minorHAnsi" w:eastAsia="Calibri" w:hAnsiTheme="minorHAnsi"/>
        </w:rPr>
        <w:t xml:space="preserve">conclusion from presented data and reports, it can be stated that end-users realize the role of web content management systems as substantial factor for development of successful web presence. Business users expect to find more advantages and services, leading to larger functionality of CMS. Another interesting fact is that </w:t>
      </w:r>
      <w:proofErr w:type="spellStart"/>
      <w:r w:rsidRPr="00326A1E">
        <w:rPr>
          <w:rFonts w:asciiTheme="minorHAnsi" w:eastAsia="Calibri" w:hAnsiTheme="minorHAnsi"/>
        </w:rPr>
        <w:t>WordPress</w:t>
      </w:r>
      <w:proofErr w:type="spellEnd"/>
      <w:r w:rsidRPr="00326A1E">
        <w:rPr>
          <w:rFonts w:asciiTheme="minorHAnsi" w:eastAsia="Calibri" w:hAnsiTheme="minorHAnsi"/>
        </w:rPr>
        <w:t xml:space="preserve"> dominates the market by end-users downloads. However, it must be recognized that </w:t>
      </w:r>
      <w:proofErr w:type="spellStart"/>
      <w:r w:rsidRPr="00326A1E">
        <w:rPr>
          <w:rFonts w:asciiTheme="minorHAnsi" w:eastAsia="Calibri" w:hAnsiTheme="minorHAnsi"/>
        </w:rPr>
        <w:t>WordPress</w:t>
      </w:r>
      <w:proofErr w:type="spellEnd"/>
      <w:r w:rsidRPr="00326A1E">
        <w:rPr>
          <w:rFonts w:asciiTheme="minorHAnsi" w:eastAsia="Calibri" w:hAnsiTheme="minorHAnsi"/>
        </w:rPr>
        <w:t xml:space="preserve"> is focused on individuals, developing personal web blogs, and this results in bigger individual number of end-users downloads. </w:t>
      </w:r>
    </w:p>
    <w:p w:rsidR="00326A1E" w:rsidRPr="00326A1E" w:rsidRDefault="00326A1E" w:rsidP="00326A1E">
      <w:pPr>
        <w:spacing w:before="120" w:after="120" w:line="300" w:lineRule="atLeast"/>
        <w:jc w:val="both"/>
        <w:rPr>
          <w:rFonts w:asciiTheme="minorHAnsi" w:eastAsia="Calibri" w:hAnsiTheme="minorHAnsi"/>
        </w:rPr>
      </w:pPr>
      <w:r w:rsidRPr="00326A1E">
        <w:rPr>
          <w:rFonts w:asciiTheme="minorHAnsi" w:eastAsia="Calibri" w:hAnsiTheme="minorHAnsi"/>
        </w:rPr>
        <w:t xml:space="preserve">More interesting for ATLAS products will be to analyze the share of application of the above mentioned systems in business and commercial projects. There </w:t>
      </w:r>
      <w:r w:rsidR="00DB09E7">
        <w:rPr>
          <w:rFonts w:asciiTheme="minorHAnsi" w:eastAsia="Calibri" w:hAnsiTheme="minorHAnsi"/>
        </w:rPr>
        <w:t xml:space="preserve">the </w:t>
      </w:r>
      <w:r w:rsidRPr="00326A1E">
        <w:rPr>
          <w:rFonts w:asciiTheme="minorHAnsi" w:eastAsia="Calibri" w:hAnsiTheme="minorHAnsi"/>
        </w:rPr>
        <w:t xml:space="preserve">expected changes are smooth as business projects are more conservative and do react slowly on sharp market disproportions. </w:t>
      </w:r>
    </w:p>
    <w:p w:rsidR="00326A1E" w:rsidRDefault="00326A1E" w:rsidP="00326A1E">
      <w:pPr>
        <w:spacing w:before="120" w:after="120" w:line="300" w:lineRule="atLeast"/>
        <w:jc w:val="both"/>
        <w:rPr>
          <w:rFonts w:asciiTheme="minorHAnsi" w:eastAsia="Calibri" w:hAnsiTheme="minorHAnsi"/>
        </w:rPr>
      </w:pPr>
      <w:r w:rsidRPr="00326A1E">
        <w:rPr>
          <w:rFonts w:asciiTheme="minorHAnsi" w:eastAsia="Calibri" w:hAnsiTheme="minorHAnsi"/>
        </w:rPr>
        <w:t xml:space="preserve">Both </w:t>
      </w:r>
      <w:proofErr w:type="spellStart"/>
      <w:r w:rsidRPr="00326A1E">
        <w:rPr>
          <w:rFonts w:asciiTheme="minorHAnsi" w:eastAsia="Calibri" w:hAnsiTheme="minorHAnsi"/>
        </w:rPr>
        <w:t>Joomla</w:t>
      </w:r>
      <w:proofErr w:type="spellEnd"/>
      <w:r w:rsidRPr="00326A1E">
        <w:rPr>
          <w:rFonts w:asciiTheme="minorHAnsi" w:eastAsia="Calibri" w:hAnsiTheme="minorHAnsi"/>
        </w:rPr>
        <w:t xml:space="preserve"> and </w:t>
      </w:r>
      <w:proofErr w:type="spellStart"/>
      <w:r w:rsidRPr="00326A1E">
        <w:rPr>
          <w:rFonts w:asciiTheme="minorHAnsi" w:eastAsia="Calibri" w:hAnsiTheme="minorHAnsi"/>
        </w:rPr>
        <w:t>Drupal</w:t>
      </w:r>
      <w:proofErr w:type="spellEnd"/>
      <w:r w:rsidRPr="00326A1E">
        <w:rPr>
          <w:rFonts w:asciiTheme="minorHAnsi" w:eastAsia="Calibri" w:hAnsiTheme="minorHAnsi"/>
        </w:rPr>
        <w:t xml:space="preserve"> are more used in business settings and should be more carefully investigated.</w:t>
      </w:r>
    </w:p>
    <w:p w:rsidR="00326A1E" w:rsidRPr="00326A1E" w:rsidRDefault="00DF58B9" w:rsidP="00DF58B9">
      <w:pPr>
        <w:pStyle w:val="Heading2"/>
      </w:pPr>
      <w:bookmarkStart w:id="43" w:name="_Toc318816830"/>
      <w:bookmarkStart w:id="44" w:name="_Toc348867332"/>
      <w:bookmarkStart w:id="45" w:name="_Toc349810640"/>
      <w:r>
        <w:t>4</w:t>
      </w:r>
      <w:r w:rsidR="00326A1E" w:rsidRPr="00326A1E">
        <w:t xml:space="preserve">.2. Main </w:t>
      </w:r>
      <w:bookmarkEnd w:id="43"/>
      <w:r w:rsidR="00326A1E" w:rsidRPr="00326A1E">
        <w:t>players on the market</w:t>
      </w:r>
      <w:bookmarkEnd w:id="44"/>
      <w:bookmarkEnd w:id="45"/>
    </w:p>
    <w:p w:rsidR="00326A1E" w:rsidRPr="00DF58B9" w:rsidRDefault="00326A1E" w:rsidP="00326A1E">
      <w:pPr>
        <w:suppressAutoHyphens/>
        <w:spacing w:before="120" w:after="120" w:line="300" w:lineRule="atLeast"/>
        <w:jc w:val="both"/>
        <w:rPr>
          <w:rFonts w:asciiTheme="minorHAnsi" w:hAnsiTheme="minorHAnsi"/>
        </w:rPr>
      </w:pPr>
      <w:r w:rsidRPr="00DF58B9">
        <w:rPr>
          <w:rFonts w:asciiTheme="minorHAnsi" w:hAnsiTheme="minorHAnsi"/>
        </w:rPr>
        <w:t xml:space="preserve">In order to understand the market of ATLAS products and services, a specific analysis of existing products and services </w:t>
      </w:r>
      <w:r w:rsidR="00DB09E7">
        <w:rPr>
          <w:rFonts w:asciiTheme="minorHAnsi" w:hAnsiTheme="minorHAnsi"/>
        </w:rPr>
        <w:t>is</w:t>
      </w:r>
      <w:r w:rsidRPr="00DF58B9">
        <w:rPr>
          <w:rFonts w:asciiTheme="minorHAnsi" w:hAnsiTheme="minorHAnsi"/>
        </w:rPr>
        <w:t xml:space="preserve"> investigated below. </w:t>
      </w:r>
      <w:r w:rsidR="00DB09E7">
        <w:rPr>
          <w:rFonts w:asciiTheme="minorHAnsi" w:hAnsiTheme="minorHAnsi"/>
        </w:rPr>
        <w:t>T</w:t>
      </w:r>
      <w:r w:rsidRPr="00DF58B9">
        <w:rPr>
          <w:rFonts w:asciiTheme="minorHAnsi" w:hAnsiTheme="minorHAnsi"/>
        </w:rPr>
        <w:t>heir main features and differences from ATLAS</w:t>
      </w:r>
      <w:r w:rsidR="00DB09E7">
        <w:rPr>
          <w:rFonts w:asciiTheme="minorHAnsi" w:hAnsiTheme="minorHAnsi"/>
        </w:rPr>
        <w:t xml:space="preserve"> are outlined</w:t>
      </w:r>
      <w:r w:rsidRPr="00DF58B9">
        <w:rPr>
          <w:rFonts w:asciiTheme="minorHAnsi" w:hAnsiTheme="minorHAnsi"/>
        </w:rPr>
        <w:t>.</w:t>
      </w:r>
    </w:p>
    <w:p w:rsidR="00326A1E" w:rsidRPr="00DF58B9" w:rsidRDefault="00326A1E" w:rsidP="00326A1E">
      <w:pPr>
        <w:spacing w:before="120" w:after="120" w:line="300" w:lineRule="atLeast"/>
        <w:rPr>
          <w:rFonts w:asciiTheme="minorHAnsi" w:eastAsia="Calibri" w:hAnsiTheme="minorHAnsi"/>
        </w:rPr>
      </w:pPr>
      <w:r w:rsidRPr="00DF58B9">
        <w:rPr>
          <w:rFonts w:asciiTheme="minorHAnsi" w:eastAsia="Calibri" w:hAnsiTheme="minorHAnsi"/>
        </w:rPr>
        <w:t xml:space="preserve">Similar products to </w:t>
      </w:r>
      <w:proofErr w:type="spellStart"/>
      <w:r w:rsidRPr="00DF58B9">
        <w:rPr>
          <w:rFonts w:asciiTheme="minorHAnsi" w:eastAsia="Calibri" w:hAnsiTheme="minorHAnsi"/>
          <w:b/>
        </w:rPr>
        <w:t>i</w:t>
      </w:r>
      <w:proofErr w:type="spellEnd"/>
      <w:r w:rsidRPr="00DF58B9">
        <w:rPr>
          <w:rFonts w:asciiTheme="minorHAnsi" w:eastAsia="Calibri" w:hAnsiTheme="minorHAnsi"/>
          <w:b/>
        </w:rPr>
        <w:t>-Publisher</w:t>
      </w:r>
      <w:r w:rsidRPr="00DF58B9">
        <w:rPr>
          <w:rFonts w:asciiTheme="minorHAnsi" w:eastAsia="Calibri" w:hAnsiTheme="minorHAnsi"/>
        </w:rPr>
        <w:t xml:space="preserve"> </w:t>
      </w:r>
      <w:r w:rsidRPr="00DF58B9">
        <w:rPr>
          <w:rFonts w:asciiTheme="minorHAnsi" w:eastAsia="Calibri" w:hAnsiTheme="minorHAnsi"/>
          <w:b/>
        </w:rPr>
        <w:t>Advance Mode</w:t>
      </w:r>
      <w:r w:rsidRPr="00DF58B9">
        <w:rPr>
          <w:rFonts w:asciiTheme="minorHAnsi" w:eastAsia="Calibri" w:hAnsiTheme="minorHAnsi"/>
        </w:rPr>
        <w:t xml:space="preserve"> are:</w:t>
      </w:r>
    </w:p>
    <w:p w:rsidR="00326A1E" w:rsidRPr="00DF58B9" w:rsidRDefault="00326A1E" w:rsidP="00325771">
      <w:pPr>
        <w:numPr>
          <w:ilvl w:val="0"/>
          <w:numId w:val="21"/>
        </w:numPr>
        <w:suppressAutoHyphens/>
        <w:spacing w:before="120" w:after="120" w:line="300" w:lineRule="atLeast"/>
        <w:jc w:val="both"/>
        <w:rPr>
          <w:rFonts w:asciiTheme="minorHAnsi" w:eastAsia="Calibri" w:hAnsiTheme="minorHAnsi"/>
        </w:rPr>
      </w:pPr>
      <w:proofErr w:type="spellStart"/>
      <w:r w:rsidRPr="00DF58B9">
        <w:rPr>
          <w:rFonts w:asciiTheme="minorHAnsi" w:eastAsia="Calibri" w:hAnsiTheme="minorHAnsi"/>
          <w:b/>
        </w:rPr>
        <w:t>WordPress</w:t>
      </w:r>
      <w:proofErr w:type="spellEnd"/>
      <w:r w:rsidRPr="00DF58B9">
        <w:rPr>
          <w:rFonts w:asciiTheme="minorHAnsi" w:eastAsia="Calibri" w:hAnsiTheme="minorHAnsi"/>
        </w:rPr>
        <w:t xml:space="preserve"> (</w:t>
      </w:r>
      <w:hyperlink r:id="rId9" w:history="1">
        <w:r w:rsidRPr="00DF58B9">
          <w:rPr>
            <w:rFonts w:asciiTheme="minorHAnsi" w:eastAsia="Calibri" w:hAnsiTheme="minorHAnsi"/>
            <w:color w:val="0000FF"/>
            <w:u w:val="single"/>
          </w:rPr>
          <w:t>http://wordpress.org/</w:t>
        </w:r>
      </w:hyperlink>
      <w:r w:rsidRPr="00DF58B9">
        <w:rPr>
          <w:rFonts w:asciiTheme="minorHAnsi" w:eastAsia="Calibri" w:hAnsiTheme="minorHAnsi"/>
        </w:rPr>
        <w:t xml:space="preserve">).  </w:t>
      </w:r>
      <w:proofErr w:type="spellStart"/>
      <w:r w:rsidRPr="00DF58B9">
        <w:rPr>
          <w:rFonts w:asciiTheme="minorHAnsi" w:eastAsia="Calibri" w:hAnsiTheme="minorHAnsi"/>
        </w:rPr>
        <w:t>WordPress</w:t>
      </w:r>
      <w:proofErr w:type="spellEnd"/>
      <w:r w:rsidRPr="00DF58B9">
        <w:rPr>
          <w:rFonts w:asciiTheme="minorHAnsi" w:eastAsia="Calibri" w:hAnsiTheme="minorHAnsi"/>
        </w:rPr>
        <w:t xml:space="preserve"> is open source software for creating websites. It is focused mainly on individuals, developing personal web blogs. </w:t>
      </w:r>
    </w:p>
    <w:p w:rsidR="00326A1E" w:rsidRPr="00DF58B9" w:rsidRDefault="00326A1E" w:rsidP="00325771">
      <w:pPr>
        <w:numPr>
          <w:ilvl w:val="0"/>
          <w:numId w:val="21"/>
        </w:numPr>
        <w:suppressAutoHyphens/>
        <w:spacing w:before="120" w:after="120" w:line="300" w:lineRule="atLeast"/>
        <w:jc w:val="both"/>
        <w:rPr>
          <w:rFonts w:asciiTheme="minorHAnsi" w:eastAsia="Calibri" w:hAnsiTheme="minorHAnsi"/>
        </w:rPr>
      </w:pPr>
      <w:proofErr w:type="spellStart"/>
      <w:r w:rsidRPr="00DF58B9">
        <w:rPr>
          <w:rFonts w:asciiTheme="minorHAnsi" w:eastAsia="Calibri" w:hAnsiTheme="minorHAnsi"/>
          <w:b/>
        </w:rPr>
        <w:t>Drupal</w:t>
      </w:r>
      <w:proofErr w:type="spellEnd"/>
      <w:r w:rsidRPr="00DF58B9">
        <w:rPr>
          <w:rFonts w:asciiTheme="minorHAnsi" w:eastAsia="Calibri" w:hAnsiTheme="minorHAnsi"/>
          <w:b/>
        </w:rPr>
        <w:t xml:space="preserve"> </w:t>
      </w:r>
      <w:r w:rsidRPr="00DF58B9">
        <w:rPr>
          <w:rFonts w:asciiTheme="minorHAnsi" w:eastAsia="Calibri" w:hAnsiTheme="minorHAnsi"/>
        </w:rPr>
        <w:t>(</w:t>
      </w:r>
      <w:hyperlink r:id="rId10" w:history="1">
        <w:r w:rsidRPr="00DF58B9">
          <w:rPr>
            <w:rFonts w:asciiTheme="minorHAnsi" w:eastAsia="Calibri" w:hAnsiTheme="minorHAnsi"/>
            <w:color w:val="0000FF"/>
            <w:u w:val="single"/>
          </w:rPr>
          <w:t>http://drupal.org/</w:t>
        </w:r>
      </w:hyperlink>
      <w:r w:rsidRPr="00DF58B9">
        <w:rPr>
          <w:rFonts w:asciiTheme="minorHAnsi" w:eastAsia="Calibri" w:hAnsiTheme="minorHAnsi"/>
        </w:rPr>
        <w:t xml:space="preserve">). </w:t>
      </w:r>
      <w:proofErr w:type="spellStart"/>
      <w:r w:rsidRPr="00DF58B9">
        <w:rPr>
          <w:rFonts w:asciiTheme="minorHAnsi" w:eastAsia="Calibri" w:hAnsiTheme="minorHAnsi"/>
        </w:rPr>
        <w:t>Drupal</w:t>
      </w:r>
      <w:proofErr w:type="spellEnd"/>
      <w:r w:rsidRPr="00DF58B9">
        <w:rPr>
          <w:rFonts w:asciiTheme="minorHAnsi" w:eastAsia="Calibri" w:hAnsiTheme="minorHAnsi"/>
        </w:rPr>
        <w:t xml:space="preserve"> is an open-source platform and content management system for building dynamic web sites offering a broad range of features and services including user administration, publishing workflow, discussion capabilities, news aggregation, metadata functionalities using controlled vocabularies and XML publishing for content sharing purposes. With </w:t>
      </w:r>
      <w:proofErr w:type="spellStart"/>
      <w:r w:rsidRPr="00DF58B9">
        <w:rPr>
          <w:rFonts w:asciiTheme="minorHAnsi" w:eastAsia="Calibri" w:hAnsiTheme="minorHAnsi"/>
        </w:rPr>
        <w:t>Drupal</w:t>
      </w:r>
      <w:proofErr w:type="spellEnd"/>
      <w:r w:rsidRPr="00DF58B9">
        <w:rPr>
          <w:rFonts w:asciiTheme="minorHAnsi" w:eastAsia="Calibri" w:hAnsiTheme="minorHAnsi"/>
        </w:rPr>
        <w:t xml:space="preserve"> users can easily build many different types of web pages - from simple web blogs to large online communities. </w:t>
      </w:r>
      <w:proofErr w:type="spellStart"/>
      <w:r w:rsidRPr="00DF58B9">
        <w:rPr>
          <w:rFonts w:asciiTheme="minorHAnsi" w:eastAsia="Calibri" w:hAnsiTheme="minorHAnsi"/>
        </w:rPr>
        <w:t>Drupal</w:t>
      </w:r>
      <w:proofErr w:type="spellEnd"/>
      <w:r w:rsidRPr="00DF58B9">
        <w:rPr>
          <w:rFonts w:asciiTheme="minorHAnsi" w:eastAsia="Calibri" w:hAnsiTheme="minorHAnsi"/>
        </w:rPr>
        <w:t xml:space="preserve"> design is very easy to customize, has built-in search tool and search-engine friendly URL's as an extra module, discussion capabilities and news aggregator. </w:t>
      </w:r>
    </w:p>
    <w:p w:rsidR="00326A1E" w:rsidRPr="00DF58B9" w:rsidRDefault="00326A1E" w:rsidP="00326A1E">
      <w:pPr>
        <w:spacing w:before="120" w:after="120" w:line="300" w:lineRule="atLeast"/>
        <w:ind w:left="720"/>
        <w:jc w:val="both"/>
        <w:rPr>
          <w:rFonts w:asciiTheme="minorHAnsi" w:eastAsia="Calibri" w:hAnsiTheme="minorHAnsi"/>
        </w:rPr>
      </w:pPr>
      <w:proofErr w:type="spellStart"/>
      <w:r w:rsidRPr="00DF58B9">
        <w:rPr>
          <w:rFonts w:asciiTheme="minorHAnsi" w:eastAsia="Calibri" w:hAnsiTheme="minorHAnsi"/>
        </w:rPr>
        <w:t>Drupal</w:t>
      </w:r>
      <w:proofErr w:type="spellEnd"/>
      <w:r w:rsidRPr="00DF58B9">
        <w:rPr>
          <w:rFonts w:asciiTheme="minorHAnsi" w:eastAsia="Calibri" w:hAnsiTheme="minorHAnsi"/>
        </w:rPr>
        <w:t xml:space="preserve"> is </w:t>
      </w:r>
      <w:proofErr w:type="gramStart"/>
      <w:r w:rsidR="00DB09E7">
        <w:rPr>
          <w:rFonts w:asciiTheme="minorHAnsi" w:eastAsia="Calibri" w:hAnsiTheme="minorHAnsi"/>
        </w:rPr>
        <w:t xml:space="preserve">an </w:t>
      </w:r>
      <w:r w:rsidRPr="00DF58B9">
        <w:rPr>
          <w:rFonts w:asciiTheme="minorHAnsi" w:eastAsia="Calibri" w:hAnsiTheme="minorHAnsi"/>
        </w:rPr>
        <w:t>open</w:t>
      </w:r>
      <w:proofErr w:type="gramEnd"/>
      <w:r w:rsidRPr="00DF58B9">
        <w:rPr>
          <w:rFonts w:asciiTheme="minorHAnsi" w:eastAsia="Calibri" w:hAnsiTheme="minorHAnsi"/>
        </w:rPr>
        <w:t xml:space="preserve">-source software distributed under the GPL ("GNU General Public License") and is maintained and developed by a community of thousands of users and developers. </w:t>
      </w:r>
    </w:p>
    <w:p w:rsidR="00326A1E" w:rsidRPr="00DF58B9" w:rsidRDefault="00326A1E" w:rsidP="00326A1E">
      <w:pPr>
        <w:spacing w:before="120" w:after="120" w:line="300" w:lineRule="atLeast"/>
        <w:ind w:left="720"/>
        <w:jc w:val="both"/>
        <w:rPr>
          <w:rFonts w:asciiTheme="minorHAnsi" w:eastAsia="Calibri" w:hAnsiTheme="minorHAnsi"/>
          <w:i/>
        </w:rPr>
      </w:pPr>
      <w:r w:rsidRPr="00DF58B9">
        <w:rPr>
          <w:rFonts w:asciiTheme="minorHAnsi" w:eastAsia="Calibri" w:hAnsiTheme="minorHAnsi"/>
          <w:b/>
          <w:i/>
        </w:rPr>
        <w:lastRenderedPageBreak/>
        <w:t xml:space="preserve">Main target users: </w:t>
      </w:r>
      <w:r w:rsidRPr="00DF58B9">
        <w:rPr>
          <w:rFonts w:asciiTheme="minorHAnsi" w:eastAsia="Calibri" w:hAnsiTheme="minorHAnsi"/>
          <w:i/>
        </w:rPr>
        <w:t>developers, programmers, content providers, media agencies, publishing houses, universities, NGOs, government, SMEs and corporate business.</w:t>
      </w:r>
    </w:p>
    <w:p w:rsidR="00326A1E" w:rsidRPr="00DF58B9" w:rsidRDefault="00326A1E" w:rsidP="00325771">
      <w:pPr>
        <w:numPr>
          <w:ilvl w:val="0"/>
          <w:numId w:val="21"/>
        </w:numPr>
        <w:suppressAutoHyphens/>
        <w:spacing w:before="120" w:after="120" w:line="300" w:lineRule="atLeast"/>
        <w:jc w:val="both"/>
        <w:rPr>
          <w:rFonts w:asciiTheme="minorHAnsi" w:eastAsia="Calibri" w:hAnsiTheme="minorHAnsi"/>
          <w:b/>
        </w:rPr>
      </w:pPr>
      <w:proofErr w:type="spellStart"/>
      <w:r w:rsidRPr="00DF58B9">
        <w:rPr>
          <w:rFonts w:asciiTheme="minorHAnsi" w:eastAsia="Calibri" w:hAnsiTheme="minorHAnsi"/>
          <w:b/>
        </w:rPr>
        <w:t>Joomla</w:t>
      </w:r>
      <w:proofErr w:type="spellEnd"/>
      <w:r w:rsidRPr="00DF58B9">
        <w:rPr>
          <w:rFonts w:asciiTheme="minorHAnsi" w:eastAsia="Calibri" w:hAnsiTheme="minorHAnsi"/>
          <w:b/>
        </w:rPr>
        <w:t>!</w:t>
      </w:r>
      <w:r w:rsidRPr="00DF58B9">
        <w:rPr>
          <w:rFonts w:asciiTheme="minorHAnsi" w:eastAsia="Calibri" w:hAnsiTheme="minorHAnsi"/>
        </w:rPr>
        <w:t xml:space="preserve"> (</w:t>
      </w:r>
      <w:hyperlink r:id="rId11" w:history="1">
        <w:r w:rsidRPr="00DF58B9">
          <w:rPr>
            <w:rFonts w:asciiTheme="minorHAnsi" w:eastAsia="Calibri" w:hAnsiTheme="minorHAnsi"/>
            <w:color w:val="0000FF"/>
            <w:u w:val="single"/>
          </w:rPr>
          <w:t>http://www.joomla.org/</w:t>
        </w:r>
      </w:hyperlink>
      <w:r w:rsidRPr="00DF58B9">
        <w:rPr>
          <w:rFonts w:asciiTheme="minorHAnsi" w:eastAsia="Calibri" w:hAnsiTheme="minorHAnsi"/>
        </w:rPr>
        <w:t xml:space="preserve">). It is </w:t>
      </w:r>
      <w:r w:rsidR="00DB09E7">
        <w:rPr>
          <w:rFonts w:asciiTheme="minorHAnsi" w:eastAsia="Calibri" w:hAnsiTheme="minorHAnsi"/>
        </w:rPr>
        <w:t xml:space="preserve">an </w:t>
      </w:r>
      <w:r w:rsidRPr="00DF58B9">
        <w:rPr>
          <w:rFonts w:asciiTheme="minorHAnsi" w:eastAsia="Calibri" w:hAnsiTheme="minorHAnsi"/>
        </w:rPr>
        <w:t xml:space="preserve">open source CMS application, suitable for creating personal and corporate websites and online magazines. But </w:t>
      </w:r>
      <w:proofErr w:type="spellStart"/>
      <w:r w:rsidRPr="00DF58B9">
        <w:rPr>
          <w:rFonts w:asciiTheme="minorHAnsi" w:eastAsia="Calibri" w:hAnsiTheme="minorHAnsi"/>
        </w:rPr>
        <w:t>Joomla</w:t>
      </w:r>
      <w:proofErr w:type="spellEnd"/>
      <w:r w:rsidRPr="00DF58B9">
        <w:rPr>
          <w:rFonts w:asciiTheme="minorHAnsi" w:eastAsia="Calibri" w:hAnsiTheme="minorHAnsi"/>
        </w:rPr>
        <w:t xml:space="preserve">! </w:t>
      </w:r>
      <w:proofErr w:type="gramStart"/>
      <w:r w:rsidRPr="00DF58B9">
        <w:rPr>
          <w:rFonts w:asciiTheme="minorHAnsi" w:eastAsia="Calibri" w:hAnsiTheme="minorHAnsi"/>
        </w:rPr>
        <w:t>is</w:t>
      </w:r>
      <w:proofErr w:type="gramEnd"/>
      <w:r w:rsidRPr="00DF58B9">
        <w:rPr>
          <w:rFonts w:asciiTheme="minorHAnsi" w:eastAsia="Calibri" w:hAnsiTheme="minorHAnsi"/>
        </w:rPr>
        <w:t xml:space="preserve"> offered only as a product to be installed and not as a </w:t>
      </w:r>
      <w:proofErr w:type="spellStart"/>
      <w:r w:rsidRPr="00DF58B9">
        <w:rPr>
          <w:rFonts w:asciiTheme="minorHAnsi" w:eastAsia="Calibri" w:hAnsiTheme="minorHAnsi"/>
        </w:rPr>
        <w:t>SaaS</w:t>
      </w:r>
      <w:proofErr w:type="spellEnd"/>
      <w:r w:rsidRPr="00DF58B9">
        <w:rPr>
          <w:rFonts w:asciiTheme="minorHAnsi" w:eastAsia="Calibri" w:hAnsiTheme="minorHAnsi"/>
        </w:rPr>
        <w:t xml:space="preserve">. It has numerous build-in features as well as a large selection of extra modules and components, which enhance the value of user website and will enrich user experience. </w:t>
      </w:r>
    </w:p>
    <w:p w:rsidR="00326A1E" w:rsidRPr="00DF58B9" w:rsidRDefault="00326A1E" w:rsidP="00326A1E">
      <w:pPr>
        <w:spacing w:before="120" w:after="120" w:line="300" w:lineRule="atLeast"/>
        <w:ind w:left="720"/>
        <w:jc w:val="both"/>
        <w:rPr>
          <w:rFonts w:asciiTheme="minorHAnsi" w:eastAsia="Calibri" w:hAnsiTheme="minorHAnsi"/>
          <w:i/>
        </w:rPr>
      </w:pPr>
      <w:r w:rsidRPr="00DF58B9">
        <w:rPr>
          <w:rFonts w:asciiTheme="minorHAnsi" w:eastAsia="Calibri" w:hAnsiTheme="minorHAnsi"/>
          <w:b/>
          <w:i/>
        </w:rPr>
        <w:t xml:space="preserve">Main target users: </w:t>
      </w:r>
      <w:r w:rsidRPr="00DF58B9">
        <w:rPr>
          <w:rFonts w:asciiTheme="minorHAnsi" w:eastAsia="Calibri" w:hAnsiTheme="minorHAnsi"/>
          <w:i/>
        </w:rPr>
        <w:t>corporate business, online magazines, newspapers, and publications, e-commerce companies, government, small businesses, NGOs, community-based portals, schools, churches and personal or family homepages.</w:t>
      </w:r>
    </w:p>
    <w:p w:rsidR="00326A1E" w:rsidRPr="00DF58B9" w:rsidRDefault="00326A1E" w:rsidP="00326A1E">
      <w:pPr>
        <w:spacing w:before="120" w:after="120" w:line="300" w:lineRule="atLeast"/>
        <w:rPr>
          <w:rFonts w:asciiTheme="minorHAnsi" w:eastAsia="Calibri" w:hAnsiTheme="minorHAnsi"/>
        </w:rPr>
      </w:pPr>
      <w:r w:rsidRPr="00DF58B9">
        <w:rPr>
          <w:rFonts w:asciiTheme="minorHAnsi" w:eastAsia="Calibri" w:hAnsiTheme="minorHAnsi"/>
        </w:rPr>
        <w:t xml:space="preserve">Similar products to </w:t>
      </w:r>
      <w:proofErr w:type="spellStart"/>
      <w:r w:rsidRPr="00DF58B9">
        <w:rPr>
          <w:rFonts w:asciiTheme="minorHAnsi" w:eastAsia="Calibri" w:hAnsiTheme="minorHAnsi"/>
          <w:b/>
        </w:rPr>
        <w:t>i</w:t>
      </w:r>
      <w:proofErr w:type="spellEnd"/>
      <w:r w:rsidRPr="00DF58B9">
        <w:rPr>
          <w:rFonts w:asciiTheme="minorHAnsi" w:eastAsia="Calibri" w:hAnsiTheme="minorHAnsi"/>
          <w:b/>
        </w:rPr>
        <w:t>-Publisher</w:t>
      </w:r>
      <w:r w:rsidRPr="00DF58B9">
        <w:rPr>
          <w:rFonts w:asciiTheme="minorHAnsi" w:eastAsia="Calibri" w:hAnsiTheme="minorHAnsi"/>
        </w:rPr>
        <w:t xml:space="preserve"> </w:t>
      </w:r>
      <w:r w:rsidRPr="00DF58B9">
        <w:rPr>
          <w:rFonts w:asciiTheme="minorHAnsi" w:eastAsia="Calibri" w:hAnsiTheme="minorHAnsi"/>
          <w:b/>
        </w:rPr>
        <w:t>Simple Mode</w:t>
      </w:r>
      <w:r w:rsidRPr="00DF58B9">
        <w:rPr>
          <w:rFonts w:asciiTheme="minorHAnsi" w:eastAsia="Calibri" w:hAnsiTheme="minorHAnsi"/>
        </w:rPr>
        <w:t xml:space="preserve"> are:</w:t>
      </w:r>
    </w:p>
    <w:p w:rsidR="00326A1E" w:rsidRPr="00DF58B9" w:rsidRDefault="00326A1E" w:rsidP="00325771">
      <w:pPr>
        <w:numPr>
          <w:ilvl w:val="0"/>
          <w:numId w:val="20"/>
        </w:numPr>
        <w:suppressAutoHyphens/>
        <w:spacing w:before="120" w:after="120" w:line="300" w:lineRule="atLeast"/>
        <w:jc w:val="both"/>
        <w:rPr>
          <w:rFonts w:asciiTheme="minorHAnsi" w:eastAsia="Calibri" w:hAnsiTheme="minorHAnsi"/>
          <w:i/>
        </w:rPr>
      </w:pPr>
      <w:proofErr w:type="spellStart"/>
      <w:r w:rsidRPr="00DF58B9">
        <w:rPr>
          <w:rFonts w:asciiTheme="minorHAnsi" w:eastAsia="Calibri" w:hAnsiTheme="minorHAnsi"/>
          <w:b/>
        </w:rPr>
        <w:t>Weebly</w:t>
      </w:r>
      <w:proofErr w:type="spellEnd"/>
      <w:r w:rsidRPr="00DF58B9">
        <w:rPr>
          <w:rFonts w:asciiTheme="minorHAnsi" w:eastAsia="Calibri" w:hAnsiTheme="minorHAnsi"/>
          <w:b/>
        </w:rPr>
        <w:t xml:space="preserve"> </w:t>
      </w:r>
      <w:r w:rsidRPr="00DF58B9">
        <w:rPr>
          <w:rFonts w:asciiTheme="minorHAnsi" w:eastAsia="Calibri" w:hAnsiTheme="minorHAnsi"/>
        </w:rPr>
        <w:t>(</w:t>
      </w:r>
      <w:hyperlink r:id="rId12" w:history="1">
        <w:r w:rsidRPr="00DF58B9">
          <w:rPr>
            <w:rFonts w:asciiTheme="minorHAnsi" w:eastAsia="Calibri" w:hAnsiTheme="minorHAnsi"/>
            <w:color w:val="0000FF"/>
            <w:u w:val="single"/>
          </w:rPr>
          <w:t>http://www.weebly.com</w:t>
        </w:r>
      </w:hyperlink>
      <w:r w:rsidR="00DB09E7">
        <w:rPr>
          <w:rFonts w:asciiTheme="minorHAnsi" w:eastAsia="Calibri" w:hAnsiTheme="minorHAnsi"/>
        </w:rPr>
        <w:t>)</w:t>
      </w:r>
      <w:r w:rsidRPr="00DF58B9">
        <w:rPr>
          <w:rFonts w:asciiTheme="minorHAnsi" w:eastAsia="Calibri" w:hAnsiTheme="minorHAnsi"/>
        </w:rPr>
        <w:t xml:space="preserve"> is an online, free widget-based website creator. It uses a widget-style format, allowing users to create pages by dragging and dropping different page elements (images, text, or interactive content, etc.) onto a page and filling in the content. It is offered only as a </w:t>
      </w:r>
      <w:proofErr w:type="spellStart"/>
      <w:r w:rsidRPr="00DF58B9">
        <w:rPr>
          <w:rFonts w:asciiTheme="minorHAnsi" w:eastAsia="Calibri" w:hAnsiTheme="minorHAnsi"/>
        </w:rPr>
        <w:t>SaaS</w:t>
      </w:r>
      <w:proofErr w:type="spellEnd"/>
      <w:r w:rsidRPr="00DF58B9">
        <w:rPr>
          <w:rFonts w:asciiTheme="minorHAnsi" w:eastAsia="Calibri" w:hAnsiTheme="minorHAnsi"/>
        </w:rPr>
        <w:t>.</w:t>
      </w:r>
    </w:p>
    <w:p w:rsidR="00326A1E" w:rsidRPr="00DF58B9" w:rsidRDefault="00326A1E" w:rsidP="00326A1E">
      <w:pPr>
        <w:spacing w:before="120" w:after="120" w:line="300" w:lineRule="atLeast"/>
        <w:ind w:left="720"/>
        <w:jc w:val="both"/>
        <w:rPr>
          <w:rFonts w:asciiTheme="minorHAnsi" w:eastAsia="Calibri" w:hAnsiTheme="minorHAnsi"/>
          <w:i/>
        </w:rPr>
      </w:pPr>
      <w:r w:rsidRPr="00DF58B9">
        <w:rPr>
          <w:rFonts w:asciiTheme="minorHAnsi" w:eastAsia="Calibri" w:hAnsiTheme="minorHAnsi"/>
          <w:b/>
          <w:i/>
        </w:rPr>
        <w:t xml:space="preserve">Main target users: </w:t>
      </w:r>
      <w:r w:rsidRPr="00DF58B9">
        <w:rPr>
          <w:rFonts w:asciiTheme="minorHAnsi" w:eastAsia="Calibri" w:hAnsiTheme="minorHAnsi"/>
          <w:i/>
        </w:rPr>
        <w:t>non technical</w:t>
      </w:r>
      <w:r w:rsidRPr="00DF58B9">
        <w:rPr>
          <w:rFonts w:asciiTheme="minorHAnsi" w:eastAsia="Calibri" w:hAnsiTheme="minorHAnsi"/>
          <w:b/>
          <w:i/>
        </w:rPr>
        <w:t xml:space="preserve"> </w:t>
      </w:r>
      <w:r w:rsidRPr="00DF58B9">
        <w:rPr>
          <w:rFonts w:asciiTheme="minorHAnsi" w:eastAsia="Calibri" w:hAnsiTheme="minorHAnsi"/>
          <w:i/>
        </w:rPr>
        <w:t>users, website builders, teachers, students, small companies, hosting companies, NGOs</w:t>
      </w:r>
    </w:p>
    <w:p w:rsidR="00326A1E" w:rsidRPr="00DF58B9" w:rsidRDefault="00326A1E" w:rsidP="00325771">
      <w:pPr>
        <w:numPr>
          <w:ilvl w:val="0"/>
          <w:numId w:val="20"/>
        </w:numPr>
        <w:suppressAutoHyphens/>
        <w:spacing w:before="120" w:after="120" w:line="300" w:lineRule="atLeast"/>
        <w:jc w:val="both"/>
        <w:rPr>
          <w:rFonts w:asciiTheme="minorHAnsi" w:eastAsia="Calibri" w:hAnsiTheme="minorHAnsi"/>
          <w:b/>
        </w:rPr>
      </w:pPr>
      <w:proofErr w:type="spellStart"/>
      <w:r w:rsidRPr="00DF58B9">
        <w:rPr>
          <w:rFonts w:asciiTheme="minorHAnsi" w:eastAsia="Calibri" w:hAnsiTheme="minorHAnsi"/>
          <w:b/>
        </w:rPr>
        <w:t>Yola</w:t>
      </w:r>
      <w:proofErr w:type="spellEnd"/>
      <w:r w:rsidRPr="00DF58B9">
        <w:rPr>
          <w:rFonts w:asciiTheme="minorHAnsi" w:eastAsia="Calibri" w:hAnsiTheme="minorHAnsi"/>
          <w:b/>
        </w:rPr>
        <w:t xml:space="preserve"> </w:t>
      </w:r>
      <w:r w:rsidRPr="00DF58B9">
        <w:rPr>
          <w:rFonts w:asciiTheme="minorHAnsi" w:eastAsia="Calibri" w:hAnsiTheme="minorHAnsi"/>
        </w:rPr>
        <w:t>(</w:t>
      </w:r>
      <w:hyperlink r:id="rId13" w:history="1">
        <w:r w:rsidRPr="00DF58B9">
          <w:rPr>
            <w:rFonts w:asciiTheme="minorHAnsi" w:eastAsia="Calibri" w:hAnsiTheme="minorHAnsi"/>
            <w:color w:val="0000FF"/>
            <w:u w:val="single"/>
          </w:rPr>
          <w:t>http://www.yola.com/</w:t>
        </w:r>
      </w:hyperlink>
      <w:r w:rsidR="00DB09E7">
        <w:rPr>
          <w:rFonts w:asciiTheme="minorHAnsi" w:eastAsia="Calibri" w:hAnsiTheme="minorHAnsi"/>
        </w:rPr>
        <w:t xml:space="preserve">) </w:t>
      </w:r>
      <w:r w:rsidRPr="00DF58B9">
        <w:rPr>
          <w:rFonts w:asciiTheme="minorHAnsi" w:eastAsia="Calibri" w:hAnsiTheme="minorHAnsi"/>
        </w:rPr>
        <w:t xml:space="preserve">is a website builder and website hosting company headquartered in San Francisco. People without programming skills and a limited knowledge of HTML and graphic design can make web sites using </w:t>
      </w:r>
      <w:proofErr w:type="spellStart"/>
      <w:r w:rsidRPr="00DF58B9">
        <w:rPr>
          <w:rFonts w:asciiTheme="minorHAnsi" w:eastAsia="Calibri" w:hAnsiTheme="minorHAnsi"/>
        </w:rPr>
        <w:t>Yola</w:t>
      </w:r>
      <w:proofErr w:type="spellEnd"/>
      <w:r w:rsidRPr="00DF58B9">
        <w:rPr>
          <w:rFonts w:asciiTheme="minorHAnsi" w:eastAsia="Calibri" w:hAnsiTheme="minorHAnsi"/>
        </w:rPr>
        <w:t xml:space="preserve">. Its drag and drop system allows users to incorporate widgets without knowing HTML. </w:t>
      </w:r>
      <w:proofErr w:type="spellStart"/>
      <w:r w:rsidRPr="00DF58B9">
        <w:rPr>
          <w:rFonts w:asciiTheme="minorHAnsi" w:eastAsia="Calibri" w:hAnsiTheme="minorHAnsi"/>
        </w:rPr>
        <w:t>Yola</w:t>
      </w:r>
      <w:proofErr w:type="spellEnd"/>
      <w:r w:rsidRPr="00DF58B9">
        <w:rPr>
          <w:rFonts w:asciiTheme="minorHAnsi" w:eastAsia="Calibri" w:hAnsiTheme="minorHAnsi"/>
        </w:rPr>
        <w:t xml:space="preserve"> also integrates e-commerce and blog software and acts as a domain registrar.</w:t>
      </w:r>
    </w:p>
    <w:p w:rsidR="00326A1E" w:rsidRPr="00DF58B9" w:rsidRDefault="00326A1E" w:rsidP="00326A1E">
      <w:pPr>
        <w:spacing w:before="120" w:after="120" w:line="300" w:lineRule="atLeast"/>
        <w:ind w:left="720"/>
        <w:jc w:val="both"/>
        <w:rPr>
          <w:rFonts w:asciiTheme="minorHAnsi" w:eastAsia="Calibri" w:hAnsiTheme="minorHAnsi"/>
          <w:i/>
        </w:rPr>
      </w:pPr>
      <w:r w:rsidRPr="00DF58B9">
        <w:rPr>
          <w:rFonts w:asciiTheme="minorHAnsi" w:eastAsia="Calibri" w:hAnsiTheme="minorHAnsi"/>
          <w:b/>
          <w:i/>
        </w:rPr>
        <w:t>Main target users:</w:t>
      </w:r>
      <w:r w:rsidRPr="00DF58B9">
        <w:rPr>
          <w:rFonts w:asciiTheme="minorHAnsi" w:eastAsia="Calibri" w:hAnsiTheme="minorHAnsi"/>
          <w:i/>
        </w:rPr>
        <w:t xml:space="preserve"> groups, non technical users, teachers, students, small companies, hosting companies, NGOs.  </w:t>
      </w:r>
      <w:r w:rsidRPr="00DF58B9">
        <w:rPr>
          <w:rFonts w:asciiTheme="minorHAnsi" w:eastAsia="Calibri" w:hAnsiTheme="minorHAnsi"/>
          <w:b/>
          <w:i/>
        </w:rPr>
        <w:t>Revenue:</w:t>
      </w:r>
      <w:r w:rsidRPr="00DF58B9">
        <w:rPr>
          <w:rFonts w:asciiTheme="minorHAnsi" w:eastAsia="Calibri" w:hAnsiTheme="minorHAnsi"/>
          <w:i/>
        </w:rPr>
        <w:t xml:space="preserve"> domain sales, value added services, domain based email, e-commerce platform, market place, advertising network.</w:t>
      </w:r>
    </w:p>
    <w:p w:rsidR="00326A1E" w:rsidRPr="00DF58B9" w:rsidRDefault="00326A1E" w:rsidP="00326A1E">
      <w:pPr>
        <w:spacing w:before="120" w:after="120" w:line="300" w:lineRule="atLeast"/>
        <w:rPr>
          <w:rFonts w:asciiTheme="minorHAnsi" w:eastAsia="Calibri" w:hAnsiTheme="minorHAnsi"/>
        </w:rPr>
      </w:pPr>
      <w:r w:rsidRPr="00DF58B9">
        <w:rPr>
          <w:rFonts w:asciiTheme="minorHAnsi" w:eastAsia="Calibri" w:hAnsiTheme="minorHAnsi"/>
        </w:rPr>
        <w:t xml:space="preserve">Similar products to </w:t>
      </w:r>
      <w:proofErr w:type="spellStart"/>
      <w:r w:rsidRPr="00DF58B9">
        <w:rPr>
          <w:rFonts w:asciiTheme="minorHAnsi" w:eastAsia="Calibri" w:hAnsiTheme="minorHAnsi"/>
          <w:b/>
        </w:rPr>
        <w:t>i</w:t>
      </w:r>
      <w:proofErr w:type="spellEnd"/>
      <w:r w:rsidRPr="00DF58B9">
        <w:rPr>
          <w:rFonts w:asciiTheme="minorHAnsi" w:eastAsia="Calibri" w:hAnsiTheme="minorHAnsi"/>
          <w:b/>
        </w:rPr>
        <w:t>-Librarian</w:t>
      </w:r>
      <w:r w:rsidRPr="00DF58B9">
        <w:rPr>
          <w:rFonts w:asciiTheme="minorHAnsi" w:eastAsia="Calibri" w:hAnsiTheme="minorHAnsi"/>
        </w:rPr>
        <w:t xml:space="preserve"> are: </w:t>
      </w:r>
    </w:p>
    <w:p w:rsidR="00326A1E" w:rsidRPr="00DF58B9" w:rsidRDefault="00326A1E" w:rsidP="00325771">
      <w:pPr>
        <w:numPr>
          <w:ilvl w:val="0"/>
          <w:numId w:val="19"/>
        </w:numPr>
        <w:suppressAutoHyphens/>
        <w:spacing w:before="120" w:after="120" w:line="300" w:lineRule="atLeast"/>
        <w:jc w:val="both"/>
        <w:rPr>
          <w:rFonts w:asciiTheme="minorHAnsi" w:eastAsia="Calibri" w:hAnsiTheme="minorHAnsi"/>
        </w:rPr>
      </w:pPr>
      <w:proofErr w:type="spellStart"/>
      <w:r w:rsidRPr="00DF58B9">
        <w:rPr>
          <w:rFonts w:asciiTheme="minorHAnsi" w:eastAsia="Calibri" w:hAnsiTheme="minorHAnsi"/>
          <w:b/>
        </w:rPr>
        <w:t>Zotero</w:t>
      </w:r>
      <w:proofErr w:type="spellEnd"/>
      <w:r w:rsidRPr="00DF58B9">
        <w:rPr>
          <w:rFonts w:asciiTheme="minorHAnsi" w:eastAsia="Calibri" w:hAnsiTheme="minorHAnsi"/>
        </w:rPr>
        <w:t xml:space="preserve"> (</w:t>
      </w:r>
      <w:hyperlink r:id="rId14" w:history="1">
        <w:r w:rsidRPr="00DF58B9">
          <w:rPr>
            <w:rFonts w:asciiTheme="minorHAnsi" w:eastAsia="Calibri" w:hAnsiTheme="minorHAnsi"/>
            <w:color w:val="0000FF"/>
            <w:u w:val="single"/>
          </w:rPr>
          <w:t>http://www.zotero.org/</w:t>
        </w:r>
      </w:hyperlink>
      <w:r w:rsidR="00DB09E7">
        <w:rPr>
          <w:rFonts w:asciiTheme="minorHAnsi" w:eastAsia="Calibri" w:hAnsiTheme="minorHAnsi"/>
        </w:rPr>
        <w:t>)</w:t>
      </w:r>
      <w:r w:rsidRPr="00DF58B9">
        <w:rPr>
          <w:rFonts w:asciiTheme="minorHAnsi" w:eastAsia="Calibri" w:hAnsiTheme="minorHAnsi"/>
        </w:rPr>
        <w:t xml:space="preserve"> is a free, easy-to-use tool to help user collect, organize, cite, and share research sources. </w:t>
      </w:r>
      <w:proofErr w:type="spellStart"/>
      <w:r w:rsidRPr="00DF58B9">
        <w:rPr>
          <w:rFonts w:asciiTheme="minorHAnsi" w:eastAsia="Calibri" w:hAnsiTheme="minorHAnsi"/>
        </w:rPr>
        <w:t>Zotero</w:t>
      </w:r>
      <w:proofErr w:type="spellEnd"/>
      <w:r w:rsidRPr="00DF58B9">
        <w:rPr>
          <w:rFonts w:asciiTheme="minorHAnsi" w:eastAsia="Calibri" w:hAnsiTheme="minorHAnsi"/>
        </w:rPr>
        <w:t xml:space="preserve"> is a research tool that automatically senses content, allowing the user to add it to his personal library with a single click. It collects all research in a single, searchable interface. </w:t>
      </w:r>
    </w:p>
    <w:p w:rsidR="00326A1E" w:rsidRPr="00DF58B9" w:rsidRDefault="00326A1E" w:rsidP="00326A1E">
      <w:pPr>
        <w:spacing w:before="120" w:after="120" w:line="300" w:lineRule="atLeast"/>
        <w:ind w:left="720"/>
        <w:jc w:val="both"/>
        <w:rPr>
          <w:rFonts w:asciiTheme="minorHAnsi" w:eastAsia="Calibri" w:hAnsiTheme="minorHAnsi"/>
        </w:rPr>
      </w:pPr>
      <w:r w:rsidRPr="00DF58B9">
        <w:rPr>
          <w:rFonts w:asciiTheme="minorHAnsi" w:eastAsia="Calibri" w:hAnsiTheme="minorHAnsi"/>
          <w:b/>
          <w:i/>
        </w:rPr>
        <w:t>Main target users:</w:t>
      </w:r>
      <w:r w:rsidRPr="00DF58B9">
        <w:rPr>
          <w:rFonts w:asciiTheme="minorHAnsi" w:eastAsia="Calibri" w:hAnsiTheme="minorHAnsi"/>
        </w:rPr>
        <w:t xml:space="preserve"> </w:t>
      </w:r>
      <w:r w:rsidRPr="00DF58B9">
        <w:rPr>
          <w:rFonts w:asciiTheme="minorHAnsi" w:eastAsia="Calibri" w:hAnsiTheme="minorHAnsi"/>
          <w:i/>
        </w:rPr>
        <w:t>researchers, professors, master and PhD students</w:t>
      </w:r>
      <w:r w:rsidRPr="00DF58B9">
        <w:rPr>
          <w:rFonts w:asciiTheme="minorHAnsi" w:eastAsia="Calibri" w:hAnsiTheme="minorHAnsi"/>
        </w:rPr>
        <w:t xml:space="preserve"> </w:t>
      </w:r>
    </w:p>
    <w:p w:rsidR="00326A1E" w:rsidRPr="00DF58B9" w:rsidRDefault="00326A1E" w:rsidP="00325771">
      <w:pPr>
        <w:numPr>
          <w:ilvl w:val="0"/>
          <w:numId w:val="19"/>
        </w:numPr>
        <w:suppressAutoHyphens/>
        <w:spacing w:before="120" w:after="120" w:line="300" w:lineRule="atLeast"/>
        <w:jc w:val="both"/>
        <w:rPr>
          <w:rFonts w:asciiTheme="minorHAnsi" w:eastAsia="Calibri" w:hAnsiTheme="minorHAnsi"/>
        </w:rPr>
      </w:pPr>
      <w:proofErr w:type="spellStart"/>
      <w:r w:rsidRPr="00DF58B9">
        <w:rPr>
          <w:rFonts w:asciiTheme="minorHAnsi" w:eastAsia="Calibri" w:hAnsiTheme="minorHAnsi"/>
          <w:b/>
        </w:rPr>
        <w:t>Calibre</w:t>
      </w:r>
      <w:proofErr w:type="spellEnd"/>
      <w:r w:rsidRPr="00DF58B9">
        <w:rPr>
          <w:rFonts w:asciiTheme="minorHAnsi" w:eastAsia="Calibri" w:hAnsiTheme="minorHAnsi"/>
        </w:rPr>
        <w:t xml:space="preserve"> (</w:t>
      </w:r>
      <w:hyperlink r:id="rId15" w:history="1">
        <w:r w:rsidRPr="00DF58B9">
          <w:rPr>
            <w:rFonts w:asciiTheme="minorHAnsi" w:eastAsia="Calibri" w:hAnsiTheme="minorHAnsi"/>
            <w:color w:val="0000FF"/>
            <w:u w:val="single"/>
          </w:rPr>
          <w:t>http://calibre-ebook.com/</w:t>
        </w:r>
      </w:hyperlink>
      <w:r w:rsidRPr="00DF58B9">
        <w:rPr>
          <w:rFonts w:asciiTheme="minorHAnsi" w:eastAsia="Calibri" w:hAnsiTheme="minorHAnsi"/>
        </w:rPr>
        <w:t xml:space="preserve">) is a free open source e-book library management application that uses a large number of other open source libraries and is developed on Linux. </w:t>
      </w:r>
    </w:p>
    <w:p w:rsidR="00326A1E" w:rsidRPr="00DF58B9" w:rsidRDefault="00326A1E" w:rsidP="00326A1E">
      <w:pPr>
        <w:spacing w:before="120" w:after="120" w:line="300" w:lineRule="atLeast"/>
        <w:ind w:left="720"/>
        <w:jc w:val="both"/>
        <w:rPr>
          <w:rFonts w:asciiTheme="minorHAnsi" w:eastAsia="Calibri" w:hAnsiTheme="minorHAnsi"/>
          <w:i/>
        </w:rPr>
      </w:pPr>
      <w:r w:rsidRPr="00DF58B9">
        <w:rPr>
          <w:rFonts w:asciiTheme="minorHAnsi" w:eastAsia="Calibri" w:hAnsiTheme="minorHAnsi"/>
          <w:b/>
          <w:i/>
        </w:rPr>
        <w:t xml:space="preserve">Main target users: </w:t>
      </w:r>
      <w:r w:rsidRPr="00DF58B9">
        <w:rPr>
          <w:rFonts w:asciiTheme="minorHAnsi" w:eastAsia="Calibri" w:hAnsiTheme="minorHAnsi"/>
          <w:i/>
        </w:rPr>
        <w:t>readers, authors, general public</w:t>
      </w:r>
    </w:p>
    <w:p w:rsidR="00326A1E" w:rsidRPr="00DF58B9" w:rsidRDefault="00326A1E" w:rsidP="00325771">
      <w:pPr>
        <w:numPr>
          <w:ilvl w:val="0"/>
          <w:numId w:val="19"/>
        </w:numPr>
        <w:suppressAutoHyphens/>
        <w:spacing w:before="120" w:after="120" w:line="300" w:lineRule="atLeast"/>
        <w:jc w:val="both"/>
        <w:rPr>
          <w:rFonts w:asciiTheme="minorHAnsi" w:eastAsia="Calibri" w:hAnsiTheme="minorHAnsi"/>
        </w:rPr>
      </w:pPr>
      <w:proofErr w:type="spellStart"/>
      <w:r w:rsidRPr="00DF58B9">
        <w:rPr>
          <w:rFonts w:asciiTheme="minorHAnsi" w:eastAsia="Calibri" w:hAnsiTheme="minorHAnsi"/>
          <w:b/>
        </w:rPr>
        <w:t>LibraryThing</w:t>
      </w:r>
      <w:proofErr w:type="spellEnd"/>
      <w:r w:rsidRPr="00DF58B9">
        <w:rPr>
          <w:rFonts w:asciiTheme="minorHAnsi" w:eastAsia="Calibri" w:hAnsiTheme="minorHAnsi"/>
        </w:rPr>
        <w:t xml:space="preserve"> (</w:t>
      </w:r>
      <w:hyperlink r:id="rId16" w:history="1">
        <w:r w:rsidRPr="00DF58B9">
          <w:rPr>
            <w:rFonts w:asciiTheme="minorHAnsi" w:eastAsia="Calibri" w:hAnsiTheme="minorHAnsi"/>
            <w:color w:val="0000FF"/>
            <w:u w:val="single"/>
          </w:rPr>
          <w:t>http://www.librarything.com/</w:t>
        </w:r>
      </w:hyperlink>
      <w:r w:rsidR="00DB09E7">
        <w:rPr>
          <w:rFonts w:asciiTheme="minorHAnsi" w:eastAsia="Calibri" w:hAnsiTheme="minorHAnsi"/>
        </w:rPr>
        <w:t xml:space="preserve">) </w:t>
      </w:r>
      <w:r w:rsidRPr="00DF58B9">
        <w:rPr>
          <w:rFonts w:asciiTheme="minorHAnsi" w:eastAsia="Calibri" w:hAnsiTheme="minorHAnsi"/>
        </w:rPr>
        <w:t xml:space="preserve">is an online service to help people </w:t>
      </w:r>
      <w:r w:rsidR="00DB09E7">
        <w:rPr>
          <w:rFonts w:asciiTheme="minorHAnsi" w:eastAsia="Calibri" w:hAnsiTheme="minorHAnsi"/>
        </w:rPr>
        <w:t xml:space="preserve">to </w:t>
      </w:r>
      <w:r w:rsidRPr="00DF58B9">
        <w:rPr>
          <w:rFonts w:asciiTheme="minorHAnsi" w:eastAsia="Calibri" w:hAnsiTheme="minorHAnsi"/>
        </w:rPr>
        <w:t>catalog</w:t>
      </w:r>
      <w:r w:rsidR="00DB09E7">
        <w:rPr>
          <w:rFonts w:asciiTheme="minorHAnsi" w:eastAsia="Calibri" w:hAnsiTheme="minorHAnsi"/>
        </w:rPr>
        <w:t>ue</w:t>
      </w:r>
      <w:r w:rsidRPr="00DF58B9">
        <w:rPr>
          <w:rFonts w:asciiTheme="minorHAnsi" w:eastAsia="Calibri" w:hAnsiTheme="minorHAnsi"/>
        </w:rPr>
        <w:t xml:space="preserve"> their books e</w:t>
      </w:r>
      <w:r w:rsidR="00DB09E7">
        <w:rPr>
          <w:rFonts w:asciiTheme="minorHAnsi" w:eastAsia="Calibri" w:hAnsiTheme="minorHAnsi"/>
        </w:rPr>
        <w:t xml:space="preserve">asily. The user can access his/her </w:t>
      </w:r>
      <w:r w:rsidRPr="00DF58B9">
        <w:rPr>
          <w:rFonts w:asciiTheme="minorHAnsi" w:eastAsia="Calibri" w:hAnsiTheme="minorHAnsi"/>
        </w:rPr>
        <w:t>catalog</w:t>
      </w:r>
      <w:r w:rsidR="00DB09E7">
        <w:rPr>
          <w:rFonts w:asciiTheme="minorHAnsi" w:eastAsia="Calibri" w:hAnsiTheme="minorHAnsi"/>
        </w:rPr>
        <w:t>ue</w:t>
      </w:r>
      <w:r w:rsidRPr="00DF58B9">
        <w:rPr>
          <w:rFonts w:asciiTheme="minorHAnsi" w:eastAsia="Calibri" w:hAnsiTheme="minorHAnsi"/>
        </w:rPr>
        <w:t xml:space="preserve"> from anywhere—</w:t>
      </w:r>
      <w:r w:rsidR="00DB09E7">
        <w:rPr>
          <w:rFonts w:asciiTheme="minorHAnsi" w:eastAsia="Calibri" w:hAnsiTheme="minorHAnsi"/>
        </w:rPr>
        <w:t>and from the</w:t>
      </w:r>
      <w:r w:rsidRPr="00DF58B9">
        <w:rPr>
          <w:rFonts w:asciiTheme="minorHAnsi" w:eastAsia="Calibri" w:hAnsiTheme="minorHAnsi"/>
        </w:rPr>
        <w:t xml:space="preserve"> mobile phone. Because everyone catalogs together, </w:t>
      </w:r>
      <w:proofErr w:type="spellStart"/>
      <w:r w:rsidRPr="00DF58B9">
        <w:rPr>
          <w:rFonts w:asciiTheme="minorHAnsi" w:eastAsia="Calibri" w:hAnsiTheme="minorHAnsi"/>
        </w:rPr>
        <w:t>LibraryThing</w:t>
      </w:r>
      <w:proofErr w:type="spellEnd"/>
      <w:r w:rsidRPr="00DF58B9">
        <w:rPr>
          <w:rFonts w:asciiTheme="minorHAnsi" w:eastAsia="Calibri" w:hAnsiTheme="minorHAnsi"/>
        </w:rPr>
        <w:t xml:space="preserve"> also connects people with the same books, comes up with suggestions for what to read next, and so forth. </w:t>
      </w:r>
      <w:proofErr w:type="spellStart"/>
      <w:r w:rsidRPr="00DF58B9">
        <w:rPr>
          <w:rFonts w:asciiTheme="minorHAnsi" w:eastAsia="Calibri" w:hAnsiTheme="minorHAnsi"/>
        </w:rPr>
        <w:t>LibraryThing</w:t>
      </w:r>
      <w:proofErr w:type="spellEnd"/>
      <w:r w:rsidRPr="00DF58B9">
        <w:rPr>
          <w:rFonts w:asciiTheme="minorHAnsi" w:eastAsia="Calibri" w:hAnsiTheme="minorHAnsi"/>
        </w:rPr>
        <w:t xml:space="preserve"> is a catalog</w:t>
      </w:r>
      <w:r w:rsidR="00C143CC">
        <w:rPr>
          <w:rFonts w:asciiTheme="minorHAnsi" w:eastAsia="Calibri" w:hAnsiTheme="minorHAnsi"/>
        </w:rPr>
        <w:t>u</w:t>
      </w:r>
      <w:r w:rsidRPr="00DF58B9">
        <w:rPr>
          <w:rFonts w:asciiTheme="minorHAnsi" w:eastAsia="Calibri" w:hAnsiTheme="minorHAnsi"/>
        </w:rPr>
        <w:t xml:space="preserve">ing application, searching the Library of </w:t>
      </w:r>
      <w:r w:rsidRPr="00DF58B9">
        <w:rPr>
          <w:rFonts w:asciiTheme="minorHAnsi" w:eastAsia="Calibri" w:hAnsiTheme="minorHAnsi"/>
        </w:rPr>
        <w:lastRenderedPageBreak/>
        <w:t>Congress, all five national Amazon sites, and more than 690 world libraries. The user can edit your information, search and sort it, "tag" books with your own subjects.</w:t>
      </w:r>
    </w:p>
    <w:p w:rsidR="00326A1E" w:rsidRPr="00DF58B9" w:rsidRDefault="00326A1E" w:rsidP="00326A1E">
      <w:pPr>
        <w:spacing w:before="120" w:after="120" w:line="300" w:lineRule="atLeast"/>
        <w:ind w:left="720"/>
        <w:jc w:val="both"/>
        <w:rPr>
          <w:rFonts w:asciiTheme="minorHAnsi" w:eastAsia="Calibri" w:hAnsiTheme="minorHAnsi"/>
          <w:i/>
        </w:rPr>
      </w:pPr>
      <w:r w:rsidRPr="00DF58B9">
        <w:rPr>
          <w:rFonts w:asciiTheme="minorHAnsi" w:eastAsia="Calibri" w:hAnsiTheme="minorHAnsi"/>
          <w:b/>
          <w:i/>
        </w:rPr>
        <w:t xml:space="preserve">Main target users: </w:t>
      </w:r>
      <w:r w:rsidRPr="00DF58B9">
        <w:rPr>
          <w:rFonts w:asciiTheme="minorHAnsi" w:eastAsia="Calibri" w:hAnsiTheme="minorHAnsi"/>
          <w:i/>
        </w:rPr>
        <w:t>readers, authors, librarians, publishers, general public, libraries, bookstores, publishing houses.</w:t>
      </w:r>
      <w:bookmarkStart w:id="46" w:name="_Toc318816832"/>
    </w:p>
    <w:p w:rsidR="00326A1E" w:rsidRPr="00326A1E" w:rsidRDefault="00DF58B9" w:rsidP="00DF58B9">
      <w:pPr>
        <w:pStyle w:val="Heading2"/>
      </w:pPr>
      <w:bookmarkStart w:id="47" w:name="_Toc348867333"/>
      <w:bookmarkStart w:id="48" w:name="_Toc349810641"/>
      <w:r>
        <w:t>4</w:t>
      </w:r>
      <w:r w:rsidR="00326A1E" w:rsidRPr="00326A1E">
        <w:t xml:space="preserve">.3. </w:t>
      </w:r>
      <w:bookmarkEnd w:id="46"/>
      <w:bookmarkEnd w:id="47"/>
      <w:r w:rsidR="007706DE">
        <w:t>Positioning to the Competiti</w:t>
      </w:r>
      <w:r w:rsidR="007F61FF">
        <w:t>ve products</w:t>
      </w:r>
      <w:bookmarkEnd w:id="48"/>
    </w:p>
    <w:p w:rsidR="00EC1523" w:rsidRPr="00EC1523" w:rsidRDefault="00EC1523" w:rsidP="00EC1523">
      <w:pPr>
        <w:spacing w:before="120" w:after="120" w:line="300" w:lineRule="atLeast"/>
        <w:rPr>
          <w:rFonts w:eastAsia="Calibri"/>
        </w:rPr>
      </w:pPr>
      <w:r w:rsidRPr="005A7FB4">
        <w:rPr>
          <w:rFonts w:asciiTheme="minorHAnsi" w:eastAsia="Calibri" w:hAnsiTheme="minorHAnsi"/>
        </w:rPr>
        <w:t>The table below</w:t>
      </w:r>
      <w:r w:rsidR="005A7FB4" w:rsidRPr="005A7FB4">
        <w:rPr>
          <w:rFonts w:asciiTheme="minorHAnsi" w:eastAsia="Calibri" w:hAnsiTheme="minorHAnsi"/>
        </w:rPr>
        <w:t xml:space="preserve"> presents</w:t>
      </w:r>
      <w:r w:rsidR="005A7FB4">
        <w:rPr>
          <w:rFonts w:asciiTheme="minorHAnsi" w:eastAsia="Calibri" w:hAnsiTheme="minorHAnsi"/>
        </w:rPr>
        <w:t xml:space="preserve"> the positioning of </w:t>
      </w:r>
      <w:proofErr w:type="spellStart"/>
      <w:r w:rsidR="005A7FB4">
        <w:rPr>
          <w:rFonts w:asciiTheme="minorHAnsi" w:eastAsia="Calibri" w:hAnsiTheme="minorHAnsi"/>
        </w:rPr>
        <w:t>i</w:t>
      </w:r>
      <w:proofErr w:type="spellEnd"/>
      <w:r w:rsidR="005A7FB4">
        <w:rPr>
          <w:rFonts w:asciiTheme="minorHAnsi" w:eastAsia="Calibri" w:hAnsiTheme="minorHAnsi"/>
        </w:rPr>
        <w:t>-Publisher to the competitive products: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559"/>
        <w:gridCol w:w="992"/>
        <w:gridCol w:w="1276"/>
        <w:gridCol w:w="1276"/>
        <w:gridCol w:w="1134"/>
      </w:tblGrid>
      <w:tr w:rsidR="00EC1523" w:rsidRPr="00EC1523" w:rsidTr="00E81D09">
        <w:tc>
          <w:tcPr>
            <w:tcW w:w="2235" w:type="dxa"/>
            <w:tcBorders>
              <w:bottom w:val="single" w:sz="4" w:space="0" w:color="auto"/>
            </w:tcBorders>
          </w:tcPr>
          <w:p w:rsidR="00EC1523" w:rsidRPr="00EC1523" w:rsidRDefault="00EC1523" w:rsidP="00AD471C">
            <w:pPr>
              <w:spacing w:after="0" w:line="240" w:lineRule="auto"/>
              <w:jc w:val="right"/>
              <w:rPr>
                <w:rFonts w:eastAsia="Calibri"/>
                <w:b/>
              </w:rPr>
            </w:pPr>
            <w:r w:rsidRPr="00EC1523">
              <w:rPr>
                <w:rFonts w:eastAsia="Calibri"/>
                <w:b/>
              </w:rPr>
              <w:t>Service</w:t>
            </w:r>
          </w:p>
          <w:p w:rsidR="00EC1523" w:rsidRPr="00EC1523" w:rsidRDefault="00EC1523" w:rsidP="00AD471C">
            <w:pPr>
              <w:spacing w:after="0" w:line="240" w:lineRule="auto"/>
              <w:rPr>
                <w:rFonts w:eastAsia="Calibri"/>
                <w:b/>
              </w:rPr>
            </w:pPr>
            <w:r w:rsidRPr="00EC1523">
              <w:rPr>
                <w:rFonts w:eastAsia="Calibri"/>
                <w:b/>
              </w:rPr>
              <w:t xml:space="preserve">Functionality </w:t>
            </w:r>
          </w:p>
        </w:tc>
        <w:tc>
          <w:tcPr>
            <w:tcW w:w="1559" w:type="dxa"/>
            <w:tcBorders>
              <w:bottom w:val="single" w:sz="4" w:space="0" w:color="auto"/>
            </w:tcBorders>
            <w:shd w:val="clear" w:color="auto" w:fill="D9D9D9"/>
            <w:vAlign w:val="center"/>
          </w:tcPr>
          <w:p w:rsidR="00EC1523" w:rsidRPr="00EC1523" w:rsidRDefault="00EC1523" w:rsidP="00AD471C">
            <w:pPr>
              <w:spacing w:after="0" w:line="240" w:lineRule="auto"/>
              <w:jc w:val="center"/>
              <w:rPr>
                <w:rFonts w:eastAsia="Calibri"/>
                <w:b/>
              </w:rPr>
            </w:pPr>
            <w:proofErr w:type="spellStart"/>
            <w:r w:rsidRPr="00EC1523">
              <w:rPr>
                <w:rFonts w:eastAsia="Calibri"/>
                <w:b/>
              </w:rPr>
              <w:t>i</w:t>
            </w:r>
            <w:proofErr w:type="spellEnd"/>
            <w:r w:rsidRPr="00EC1523">
              <w:rPr>
                <w:rFonts w:eastAsia="Calibri"/>
                <w:b/>
              </w:rPr>
              <w:t>-Publisher</w:t>
            </w:r>
          </w:p>
        </w:tc>
        <w:tc>
          <w:tcPr>
            <w:tcW w:w="992" w:type="dxa"/>
            <w:tcBorders>
              <w:bottom w:val="single" w:sz="4" w:space="0" w:color="auto"/>
            </w:tcBorders>
            <w:shd w:val="clear" w:color="auto" w:fill="D9D9D9"/>
            <w:vAlign w:val="center"/>
          </w:tcPr>
          <w:p w:rsidR="00EC1523" w:rsidRPr="00EC1523" w:rsidRDefault="00EC1523" w:rsidP="00AD471C">
            <w:pPr>
              <w:spacing w:after="0" w:line="240" w:lineRule="auto"/>
              <w:jc w:val="center"/>
              <w:rPr>
                <w:rFonts w:eastAsia="Calibri"/>
                <w:b/>
              </w:rPr>
            </w:pPr>
            <w:proofErr w:type="spellStart"/>
            <w:r w:rsidRPr="00EC1523">
              <w:rPr>
                <w:rFonts w:eastAsia="Calibri"/>
                <w:b/>
              </w:rPr>
              <w:t>Weebly</w:t>
            </w:r>
            <w:proofErr w:type="spellEnd"/>
          </w:p>
        </w:tc>
        <w:tc>
          <w:tcPr>
            <w:tcW w:w="1276" w:type="dxa"/>
            <w:tcBorders>
              <w:bottom w:val="single" w:sz="4" w:space="0" w:color="auto"/>
            </w:tcBorders>
            <w:shd w:val="clear" w:color="auto" w:fill="D9D9D9"/>
            <w:vAlign w:val="center"/>
          </w:tcPr>
          <w:p w:rsidR="00EC1523" w:rsidRPr="00EC1523" w:rsidRDefault="00EC1523" w:rsidP="00AD471C">
            <w:pPr>
              <w:spacing w:after="0" w:line="240" w:lineRule="auto"/>
              <w:jc w:val="center"/>
              <w:rPr>
                <w:rFonts w:eastAsia="Calibri"/>
                <w:b/>
              </w:rPr>
            </w:pPr>
            <w:proofErr w:type="spellStart"/>
            <w:r w:rsidRPr="00EC1523">
              <w:rPr>
                <w:rFonts w:eastAsia="Calibri"/>
                <w:b/>
              </w:rPr>
              <w:t>Yola</w:t>
            </w:r>
            <w:proofErr w:type="spellEnd"/>
          </w:p>
        </w:tc>
        <w:tc>
          <w:tcPr>
            <w:tcW w:w="1276" w:type="dxa"/>
            <w:tcBorders>
              <w:bottom w:val="single" w:sz="4" w:space="0" w:color="auto"/>
            </w:tcBorders>
            <w:shd w:val="clear" w:color="auto" w:fill="D9D9D9"/>
            <w:vAlign w:val="center"/>
          </w:tcPr>
          <w:p w:rsidR="00EC1523" w:rsidRPr="00EC1523" w:rsidRDefault="00EC1523" w:rsidP="00AD471C">
            <w:pPr>
              <w:spacing w:after="0" w:line="240" w:lineRule="auto"/>
              <w:jc w:val="center"/>
              <w:rPr>
                <w:rFonts w:eastAsia="Calibri"/>
                <w:b/>
              </w:rPr>
            </w:pPr>
            <w:proofErr w:type="spellStart"/>
            <w:r w:rsidRPr="00EC1523">
              <w:rPr>
                <w:rFonts w:eastAsia="Calibri"/>
                <w:b/>
              </w:rPr>
              <w:t>Drupal</w:t>
            </w:r>
            <w:proofErr w:type="spellEnd"/>
          </w:p>
        </w:tc>
        <w:tc>
          <w:tcPr>
            <w:tcW w:w="1134" w:type="dxa"/>
            <w:tcBorders>
              <w:bottom w:val="single" w:sz="4" w:space="0" w:color="auto"/>
            </w:tcBorders>
            <w:shd w:val="clear" w:color="auto" w:fill="D9D9D9"/>
            <w:vAlign w:val="center"/>
          </w:tcPr>
          <w:p w:rsidR="00EC1523" w:rsidRPr="00EC1523" w:rsidRDefault="00EC1523" w:rsidP="00AD471C">
            <w:pPr>
              <w:spacing w:after="0" w:line="240" w:lineRule="auto"/>
              <w:jc w:val="center"/>
              <w:rPr>
                <w:rFonts w:eastAsia="Calibri"/>
                <w:b/>
              </w:rPr>
            </w:pPr>
            <w:proofErr w:type="spellStart"/>
            <w:r w:rsidRPr="00EC1523">
              <w:rPr>
                <w:rFonts w:eastAsia="Calibri"/>
                <w:b/>
              </w:rPr>
              <w:t>Joomla</w:t>
            </w:r>
            <w:proofErr w:type="spellEnd"/>
          </w:p>
        </w:tc>
      </w:tr>
      <w:tr w:rsidR="00AD471C" w:rsidRPr="00EC1523" w:rsidTr="00E81D09">
        <w:tc>
          <w:tcPr>
            <w:tcW w:w="2235" w:type="dxa"/>
            <w:shd w:val="clear" w:color="auto" w:fill="D9D9D9"/>
          </w:tcPr>
          <w:p w:rsidR="00AD471C" w:rsidRPr="00EC1523" w:rsidRDefault="00AD471C" w:rsidP="00AD471C">
            <w:pPr>
              <w:spacing w:after="0" w:line="240" w:lineRule="auto"/>
              <w:rPr>
                <w:rFonts w:eastAsia="Calibri"/>
                <w:b/>
              </w:rPr>
            </w:pPr>
            <w:r w:rsidRPr="00EC1523">
              <w:rPr>
                <w:rFonts w:eastAsia="Calibri"/>
              </w:rPr>
              <w:t>Software-as-a-service</w:t>
            </w:r>
          </w:p>
        </w:tc>
        <w:tc>
          <w:tcPr>
            <w:tcW w:w="1559" w:type="dxa"/>
          </w:tcPr>
          <w:p w:rsidR="00AD471C" w:rsidRPr="00EC1523" w:rsidRDefault="00AD471C" w:rsidP="00AD471C">
            <w:pPr>
              <w:suppressAutoHyphens/>
              <w:spacing w:after="0" w:line="240" w:lineRule="auto"/>
              <w:jc w:val="center"/>
              <w:rPr>
                <w:lang w:val="en-GB" w:eastAsia="ar-SA"/>
              </w:rPr>
            </w:pPr>
            <w:r>
              <w:rPr>
                <w:rFonts w:asciiTheme="minorHAnsi" w:eastAsia="Calibri" w:hAnsi="Times New Roman"/>
              </w:rPr>
              <w:t>+</w:t>
            </w:r>
          </w:p>
        </w:tc>
        <w:tc>
          <w:tcPr>
            <w:tcW w:w="992" w:type="dxa"/>
          </w:tcPr>
          <w:p w:rsidR="00AD471C" w:rsidRDefault="00AD471C" w:rsidP="00AD471C">
            <w:pPr>
              <w:spacing w:after="0" w:line="240" w:lineRule="auto"/>
              <w:jc w:val="center"/>
            </w:pPr>
            <w:r w:rsidRPr="00E938DB">
              <w:rPr>
                <w:rFonts w:asciiTheme="minorHAnsi" w:eastAsia="Calibri" w:hAnsi="Times New Roman"/>
              </w:rPr>
              <w:t>+</w:t>
            </w:r>
          </w:p>
        </w:tc>
        <w:tc>
          <w:tcPr>
            <w:tcW w:w="1276" w:type="dxa"/>
          </w:tcPr>
          <w:p w:rsidR="00AD471C" w:rsidRDefault="00AD471C" w:rsidP="00AD471C">
            <w:pPr>
              <w:spacing w:after="0" w:line="240" w:lineRule="auto"/>
              <w:jc w:val="center"/>
            </w:pPr>
            <w:r w:rsidRPr="00E938DB">
              <w:rPr>
                <w:rFonts w:asciiTheme="minorHAnsi" w:eastAsia="Calibri" w:hAnsi="Times New Roman"/>
              </w:rPr>
              <w:t>+</w:t>
            </w:r>
          </w:p>
        </w:tc>
        <w:tc>
          <w:tcPr>
            <w:tcW w:w="1276" w:type="dxa"/>
          </w:tcPr>
          <w:p w:rsidR="00AD471C" w:rsidRPr="00EC1523" w:rsidRDefault="00AD471C" w:rsidP="00AD471C">
            <w:pPr>
              <w:spacing w:after="0" w:line="240" w:lineRule="auto"/>
              <w:jc w:val="center"/>
              <w:rPr>
                <w:rFonts w:eastAsia="Calibri"/>
              </w:rPr>
            </w:pPr>
            <w:r w:rsidRPr="00EC1523">
              <w:rPr>
                <w:rFonts w:eastAsia="Calibri"/>
              </w:rPr>
              <w:t>-</w:t>
            </w:r>
          </w:p>
        </w:tc>
        <w:tc>
          <w:tcPr>
            <w:tcW w:w="1134" w:type="dxa"/>
          </w:tcPr>
          <w:p w:rsidR="00AD471C" w:rsidRPr="00EC1523" w:rsidRDefault="00AD471C" w:rsidP="00AD471C">
            <w:pPr>
              <w:spacing w:after="0" w:line="240" w:lineRule="auto"/>
              <w:jc w:val="center"/>
              <w:rPr>
                <w:rFonts w:eastAsia="Calibri"/>
              </w:rPr>
            </w:pPr>
            <w:r w:rsidRPr="00EC1523">
              <w:rPr>
                <w:rFonts w:eastAsia="Calibri"/>
              </w:rPr>
              <w:t>-</w:t>
            </w:r>
          </w:p>
        </w:tc>
      </w:tr>
      <w:tr w:rsidR="00AD471C" w:rsidRPr="00EC1523" w:rsidTr="00AD471C">
        <w:trPr>
          <w:trHeight w:val="260"/>
        </w:trPr>
        <w:tc>
          <w:tcPr>
            <w:tcW w:w="2235" w:type="dxa"/>
            <w:shd w:val="clear" w:color="auto" w:fill="D9D9D9"/>
          </w:tcPr>
          <w:p w:rsidR="00AD471C" w:rsidRPr="00EC1523" w:rsidRDefault="00AD471C" w:rsidP="00AD471C">
            <w:pPr>
              <w:spacing w:after="0" w:line="240" w:lineRule="auto"/>
              <w:rPr>
                <w:rFonts w:eastAsia="Calibri"/>
              </w:rPr>
            </w:pPr>
            <w:r w:rsidRPr="00EC1523">
              <w:rPr>
                <w:rFonts w:eastAsia="Calibri"/>
              </w:rPr>
              <w:t>Hosting services</w:t>
            </w:r>
          </w:p>
        </w:tc>
        <w:tc>
          <w:tcPr>
            <w:tcW w:w="1559" w:type="dxa"/>
          </w:tcPr>
          <w:p w:rsidR="00AD471C" w:rsidRDefault="00AD471C" w:rsidP="00AD471C">
            <w:pPr>
              <w:spacing w:after="0" w:line="240" w:lineRule="auto"/>
              <w:jc w:val="center"/>
            </w:pPr>
            <w:r w:rsidRPr="00F02FF5">
              <w:rPr>
                <w:rFonts w:asciiTheme="minorHAnsi" w:eastAsia="Calibri" w:hAnsi="Times New Roman"/>
              </w:rPr>
              <w:t>+</w:t>
            </w:r>
          </w:p>
        </w:tc>
        <w:tc>
          <w:tcPr>
            <w:tcW w:w="992" w:type="dxa"/>
          </w:tcPr>
          <w:p w:rsidR="00AD471C" w:rsidRDefault="00AD471C" w:rsidP="00AD471C">
            <w:pPr>
              <w:spacing w:after="0" w:line="240" w:lineRule="auto"/>
              <w:jc w:val="center"/>
            </w:pPr>
            <w:r w:rsidRPr="00E938DB">
              <w:rPr>
                <w:rFonts w:asciiTheme="minorHAnsi" w:eastAsia="Calibri" w:hAnsi="Times New Roman"/>
              </w:rPr>
              <w:t>+</w:t>
            </w:r>
          </w:p>
        </w:tc>
        <w:tc>
          <w:tcPr>
            <w:tcW w:w="1276" w:type="dxa"/>
          </w:tcPr>
          <w:p w:rsidR="00AD471C" w:rsidRDefault="00AD471C" w:rsidP="00AD471C">
            <w:pPr>
              <w:spacing w:after="0" w:line="240" w:lineRule="auto"/>
              <w:jc w:val="center"/>
            </w:pPr>
            <w:r w:rsidRPr="00E938DB">
              <w:rPr>
                <w:rFonts w:asciiTheme="minorHAnsi" w:eastAsia="Calibri" w:hAnsi="Times New Roman"/>
              </w:rPr>
              <w:t>+</w:t>
            </w:r>
          </w:p>
        </w:tc>
        <w:tc>
          <w:tcPr>
            <w:tcW w:w="1276" w:type="dxa"/>
          </w:tcPr>
          <w:p w:rsidR="00AD471C" w:rsidRPr="00EC1523" w:rsidRDefault="00AD471C" w:rsidP="00AD471C">
            <w:pPr>
              <w:spacing w:after="0" w:line="240" w:lineRule="auto"/>
              <w:jc w:val="center"/>
              <w:rPr>
                <w:rFonts w:eastAsia="Calibri"/>
              </w:rPr>
            </w:pPr>
            <w:r w:rsidRPr="00EC1523">
              <w:rPr>
                <w:rFonts w:eastAsia="Calibri"/>
              </w:rPr>
              <w:t>-</w:t>
            </w:r>
          </w:p>
        </w:tc>
        <w:tc>
          <w:tcPr>
            <w:tcW w:w="1134" w:type="dxa"/>
          </w:tcPr>
          <w:p w:rsidR="00AD471C" w:rsidRPr="00EC1523" w:rsidRDefault="00AD471C" w:rsidP="00AD471C">
            <w:pPr>
              <w:spacing w:after="0" w:line="240" w:lineRule="auto"/>
              <w:jc w:val="center"/>
              <w:rPr>
                <w:rFonts w:eastAsia="Calibri"/>
              </w:rPr>
            </w:pPr>
            <w:r w:rsidRPr="00EC1523">
              <w:rPr>
                <w:rFonts w:eastAsia="Calibri"/>
              </w:rPr>
              <w:t>-</w:t>
            </w:r>
          </w:p>
        </w:tc>
      </w:tr>
      <w:tr w:rsidR="00AD471C" w:rsidRPr="00EC1523" w:rsidTr="00E81D09">
        <w:tc>
          <w:tcPr>
            <w:tcW w:w="2235" w:type="dxa"/>
            <w:shd w:val="clear" w:color="auto" w:fill="D9D9D9"/>
          </w:tcPr>
          <w:p w:rsidR="00AD471C" w:rsidRPr="00EC1523" w:rsidRDefault="00AD471C" w:rsidP="00AD471C">
            <w:pPr>
              <w:spacing w:after="0" w:line="240" w:lineRule="auto"/>
              <w:rPr>
                <w:rFonts w:eastAsia="Calibri"/>
              </w:rPr>
            </w:pPr>
            <w:r w:rsidRPr="00EC1523">
              <w:rPr>
                <w:rFonts w:eastAsia="Calibri"/>
              </w:rPr>
              <w:t xml:space="preserve">Export and import functions </w:t>
            </w:r>
          </w:p>
        </w:tc>
        <w:tc>
          <w:tcPr>
            <w:tcW w:w="1559" w:type="dxa"/>
          </w:tcPr>
          <w:p w:rsidR="00AD471C" w:rsidRDefault="00AD471C" w:rsidP="00AD471C">
            <w:pPr>
              <w:spacing w:after="0" w:line="240" w:lineRule="auto"/>
              <w:jc w:val="center"/>
            </w:pPr>
            <w:r w:rsidRPr="00F02FF5">
              <w:rPr>
                <w:rFonts w:asciiTheme="minorHAnsi" w:eastAsia="Calibri" w:hAnsi="Times New Roman"/>
              </w:rPr>
              <w:t>+</w:t>
            </w:r>
          </w:p>
        </w:tc>
        <w:tc>
          <w:tcPr>
            <w:tcW w:w="992" w:type="dxa"/>
          </w:tcPr>
          <w:p w:rsidR="00AD471C" w:rsidRPr="00EC1523" w:rsidRDefault="00AD471C" w:rsidP="00AD471C">
            <w:pPr>
              <w:spacing w:after="0" w:line="240" w:lineRule="auto"/>
              <w:jc w:val="center"/>
              <w:rPr>
                <w:rFonts w:eastAsia="Calibri"/>
              </w:rPr>
            </w:pPr>
            <w:r w:rsidRPr="00EC1523">
              <w:rPr>
                <w:rFonts w:eastAsia="Calibri"/>
              </w:rPr>
              <w:t>?</w:t>
            </w:r>
          </w:p>
        </w:tc>
        <w:tc>
          <w:tcPr>
            <w:tcW w:w="1276" w:type="dxa"/>
          </w:tcPr>
          <w:p w:rsidR="00AD471C" w:rsidRPr="00EC1523" w:rsidRDefault="00AD471C" w:rsidP="00AD471C">
            <w:pPr>
              <w:spacing w:after="0" w:line="240" w:lineRule="auto"/>
              <w:jc w:val="center"/>
              <w:rPr>
                <w:rFonts w:eastAsia="Calibri"/>
                <w:b/>
              </w:rPr>
            </w:pPr>
            <w:r w:rsidRPr="00EC1523">
              <w:rPr>
                <w:rFonts w:eastAsia="Calibri"/>
                <w:b/>
              </w:rPr>
              <w:t>?</w:t>
            </w:r>
          </w:p>
        </w:tc>
        <w:tc>
          <w:tcPr>
            <w:tcW w:w="1276" w:type="dxa"/>
          </w:tcPr>
          <w:p w:rsidR="00AD471C" w:rsidRPr="00EC1523" w:rsidRDefault="00AD471C" w:rsidP="00AD471C">
            <w:pPr>
              <w:spacing w:after="0" w:line="240" w:lineRule="auto"/>
              <w:jc w:val="center"/>
              <w:rPr>
                <w:rFonts w:eastAsia="Calibri"/>
                <w:b/>
              </w:rPr>
            </w:pPr>
            <w:r w:rsidRPr="00EC1523">
              <w:rPr>
                <w:rFonts w:eastAsia="Calibri"/>
                <w:b/>
              </w:rPr>
              <w:t>-</w:t>
            </w:r>
          </w:p>
        </w:tc>
        <w:tc>
          <w:tcPr>
            <w:tcW w:w="1134" w:type="dxa"/>
          </w:tcPr>
          <w:p w:rsidR="00AD471C" w:rsidRPr="00EC1523" w:rsidRDefault="00AD471C" w:rsidP="00AD471C">
            <w:pPr>
              <w:spacing w:after="0" w:line="240" w:lineRule="auto"/>
              <w:jc w:val="center"/>
              <w:rPr>
                <w:rFonts w:eastAsia="Calibri"/>
                <w:b/>
              </w:rPr>
            </w:pPr>
            <w:r w:rsidRPr="00EC1523">
              <w:rPr>
                <w:rFonts w:eastAsia="Calibri"/>
                <w:b/>
              </w:rPr>
              <w:t>-</w:t>
            </w:r>
          </w:p>
        </w:tc>
      </w:tr>
      <w:tr w:rsidR="00EC1523" w:rsidRPr="00EC1523" w:rsidTr="00E81D09">
        <w:tc>
          <w:tcPr>
            <w:tcW w:w="2235" w:type="dxa"/>
            <w:shd w:val="clear" w:color="auto" w:fill="D9D9D9"/>
          </w:tcPr>
          <w:p w:rsidR="00EC1523" w:rsidRPr="00EC1523" w:rsidRDefault="00EC1523" w:rsidP="00AD471C">
            <w:pPr>
              <w:spacing w:after="0" w:line="240" w:lineRule="auto"/>
              <w:rPr>
                <w:rFonts w:eastAsia="Calibri"/>
              </w:rPr>
            </w:pPr>
            <w:r w:rsidRPr="00EC1523">
              <w:rPr>
                <w:rFonts w:eastAsia="Calibri"/>
              </w:rPr>
              <w:t>Number of published sites</w:t>
            </w:r>
          </w:p>
        </w:tc>
        <w:tc>
          <w:tcPr>
            <w:tcW w:w="1559" w:type="dxa"/>
          </w:tcPr>
          <w:p w:rsidR="00EC1523" w:rsidRPr="00EC1523" w:rsidRDefault="00EC1523" w:rsidP="00AD471C">
            <w:pPr>
              <w:spacing w:after="0" w:line="240" w:lineRule="auto"/>
              <w:ind w:left="34"/>
              <w:jc w:val="center"/>
              <w:rPr>
                <w:rFonts w:eastAsia="Calibri"/>
              </w:rPr>
            </w:pPr>
            <w:r w:rsidRPr="00EC1523">
              <w:rPr>
                <w:rFonts w:eastAsia="Calibri"/>
              </w:rPr>
              <w:t>?</w:t>
            </w:r>
          </w:p>
        </w:tc>
        <w:tc>
          <w:tcPr>
            <w:tcW w:w="992" w:type="dxa"/>
          </w:tcPr>
          <w:p w:rsidR="00EC1523" w:rsidRPr="00EC1523" w:rsidRDefault="00EC1523" w:rsidP="00AD471C">
            <w:pPr>
              <w:spacing w:after="0" w:line="240" w:lineRule="auto"/>
              <w:jc w:val="center"/>
              <w:rPr>
                <w:rFonts w:eastAsia="Calibri"/>
              </w:rPr>
            </w:pPr>
            <w:r w:rsidRPr="00EC1523">
              <w:rPr>
                <w:rFonts w:eastAsia="Calibri"/>
              </w:rPr>
              <w:t xml:space="preserve">1 </w:t>
            </w:r>
          </w:p>
        </w:tc>
        <w:tc>
          <w:tcPr>
            <w:tcW w:w="1276" w:type="dxa"/>
          </w:tcPr>
          <w:p w:rsidR="00EC1523" w:rsidRPr="00EC1523" w:rsidRDefault="00EC1523" w:rsidP="00AD471C">
            <w:pPr>
              <w:spacing w:after="0" w:line="240" w:lineRule="auto"/>
              <w:jc w:val="center"/>
              <w:rPr>
                <w:rFonts w:eastAsia="Calibri"/>
              </w:rPr>
            </w:pPr>
            <w:r w:rsidRPr="00EC1523">
              <w:rPr>
                <w:rFonts w:eastAsia="Calibri"/>
              </w:rPr>
              <w:t>2/5/25</w:t>
            </w:r>
            <w:r w:rsidRPr="00EC1523">
              <w:rPr>
                <w:rFonts w:eastAsia="Calibri"/>
                <w:vertAlign w:val="superscript"/>
              </w:rPr>
              <w:footnoteReference w:id="5"/>
            </w:r>
          </w:p>
        </w:tc>
        <w:tc>
          <w:tcPr>
            <w:tcW w:w="1276" w:type="dxa"/>
          </w:tcPr>
          <w:p w:rsidR="00EC1523" w:rsidRPr="00EC1523" w:rsidRDefault="00EC1523" w:rsidP="00AD471C">
            <w:pPr>
              <w:spacing w:after="0" w:line="240" w:lineRule="auto"/>
              <w:jc w:val="center"/>
              <w:rPr>
                <w:rFonts w:eastAsia="Calibri"/>
              </w:rPr>
            </w:pPr>
            <w:r w:rsidRPr="00EC1523">
              <w:rPr>
                <w:rFonts w:eastAsia="Calibri"/>
              </w:rPr>
              <w:t>unlimited</w:t>
            </w:r>
          </w:p>
        </w:tc>
        <w:tc>
          <w:tcPr>
            <w:tcW w:w="1134" w:type="dxa"/>
          </w:tcPr>
          <w:p w:rsidR="00EC1523" w:rsidRPr="00EC1523" w:rsidRDefault="00EC1523" w:rsidP="00AD471C">
            <w:pPr>
              <w:spacing w:after="0" w:line="240" w:lineRule="auto"/>
              <w:jc w:val="center"/>
              <w:rPr>
                <w:rFonts w:eastAsia="Calibri"/>
              </w:rPr>
            </w:pPr>
            <w:r w:rsidRPr="00EC1523">
              <w:rPr>
                <w:rFonts w:eastAsia="Calibri"/>
              </w:rPr>
              <w:t>unlimited</w:t>
            </w:r>
          </w:p>
        </w:tc>
      </w:tr>
      <w:tr w:rsidR="00AD471C" w:rsidRPr="00EC1523" w:rsidTr="00E81D09">
        <w:tc>
          <w:tcPr>
            <w:tcW w:w="2235" w:type="dxa"/>
            <w:shd w:val="clear" w:color="auto" w:fill="D9D9D9"/>
          </w:tcPr>
          <w:p w:rsidR="00AD471C" w:rsidRPr="00EC1523" w:rsidRDefault="00AD471C" w:rsidP="00AD471C">
            <w:pPr>
              <w:spacing w:after="0" w:line="240" w:lineRule="auto"/>
              <w:rPr>
                <w:rFonts w:eastAsia="Calibri"/>
              </w:rPr>
            </w:pPr>
            <w:r w:rsidRPr="00EC1523">
              <w:rPr>
                <w:rFonts w:eastAsia="Calibri"/>
              </w:rPr>
              <w:t>Available templates</w:t>
            </w:r>
          </w:p>
        </w:tc>
        <w:tc>
          <w:tcPr>
            <w:tcW w:w="1559" w:type="dxa"/>
          </w:tcPr>
          <w:p w:rsidR="00AD471C" w:rsidRDefault="00AD471C" w:rsidP="00AD471C">
            <w:pPr>
              <w:spacing w:after="0" w:line="240" w:lineRule="auto"/>
              <w:jc w:val="center"/>
            </w:pPr>
            <w:r w:rsidRPr="008B737C">
              <w:rPr>
                <w:rFonts w:asciiTheme="minorHAnsi" w:eastAsia="Calibri" w:hAnsi="Times New Roman"/>
              </w:rPr>
              <w:t>+</w:t>
            </w:r>
          </w:p>
        </w:tc>
        <w:tc>
          <w:tcPr>
            <w:tcW w:w="992" w:type="dxa"/>
          </w:tcPr>
          <w:p w:rsidR="00AD471C" w:rsidRPr="00EC1523" w:rsidRDefault="00AD471C" w:rsidP="00AD471C">
            <w:pPr>
              <w:suppressAutoHyphens/>
              <w:spacing w:after="0" w:line="240" w:lineRule="auto"/>
              <w:jc w:val="center"/>
              <w:rPr>
                <w:lang w:val="en-GB" w:eastAsia="ar-SA"/>
              </w:rPr>
            </w:pPr>
            <w:r>
              <w:rPr>
                <w:rFonts w:asciiTheme="minorHAnsi" w:eastAsia="Calibri" w:hAnsi="Times New Roman"/>
              </w:rPr>
              <w:t>1</w:t>
            </w:r>
            <w:r w:rsidRPr="00EC1523">
              <w:rPr>
                <w:rFonts w:eastAsia="Calibri"/>
              </w:rPr>
              <w:t>00</w:t>
            </w:r>
          </w:p>
        </w:tc>
        <w:tc>
          <w:tcPr>
            <w:tcW w:w="1276" w:type="dxa"/>
          </w:tcPr>
          <w:p w:rsidR="00AD471C" w:rsidRPr="00EC1523" w:rsidRDefault="00AD471C" w:rsidP="00AD471C">
            <w:pPr>
              <w:suppressAutoHyphens/>
              <w:spacing w:after="0" w:line="240" w:lineRule="auto"/>
              <w:jc w:val="center"/>
              <w:rPr>
                <w:lang w:val="en-GB" w:eastAsia="ar-SA"/>
              </w:rPr>
            </w:pPr>
            <w:r w:rsidRPr="00EC1523">
              <w:rPr>
                <w:rFonts w:eastAsia="Calibri"/>
              </w:rPr>
              <w:t>100</w:t>
            </w:r>
          </w:p>
        </w:tc>
        <w:tc>
          <w:tcPr>
            <w:tcW w:w="1276" w:type="dxa"/>
          </w:tcPr>
          <w:p w:rsidR="00AD471C" w:rsidRDefault="00AD471C" w:rsidP="00AD471C">
            <w:pPr>
              <w:spacing w:after="0" w:line="240" w:lineRule="auto"/>
              <w:jc w:val="center"/>
            </w:pPr>
            <w:r w:rsidRPr="00210707">
              <w:rPr>
                <w:rFonts w:asciiTheme="minorHAnsi" w:eastAsia="Calibri" w:hAnsi="Times New Roman"/>
              </w:rPr>
              <w:t>+</w:t>
            </w:r>
          </w:p>
        </w:tc>
        <w:tc>
          <w:tcPr>
            <w:tcW w:w="1134" w:type="dxa"/>
          </w:tcPr>
          <w:p w:rsidR="00AD471C" w:rsidRDefault="00AD471C" w:rsidP="00AD471C">
            <w:pPr>
              <w:spacing w:after="0" w:line="240" w:lineRule="auto"/>
              <w:jc w:val="center"/>
            </w:pPr>
            <w:r w:rsidRPr="00210707">
              <w:rPr>
                <w:rFonts w:asciiTheme="minorHAnsi" w:eastAsia="Calibri" w:hAnsi="Times New Roman"/>
              </w:rPr>
              <w:t>+</w:t>
            </w:r>
          </w:p>
        </w:tc>
      </w:tr>
      <w:tr w:rsidR="00AD471C" w:rsidRPr="00EC1523" w:rsidTr="00E03130">
        <w:tc>
          <w:tcPr>
            <w:tcW w:w="2235" w:type="dxa"/>
            <w:tcBorders>
              <w:bottom w:val="single" w:sz="4" w:space="0" w:color="auto"/>
            </w:tcBorders>
            <w:shd w:val="clear" w:color="auto" w:fill="D9D9D9"/>
          </w:tcPr>
          <w:p w:rsidR="00AD471C" w:rsidRPr="00EC1523" w:rsidRDefault="00AD471C" w:rsidP="00AD471C">
            <w:pPr>
              <w:spacing w:after="0" w:line="240" w:lineRule="auto"/>
              <w:rPr>
                <w:rFonts w:eastAsia="Calibri"/>
              </w:rPr>
            </w:pPr>
            <w:r w:rsidRPr="00EC1523">
              <w:rPr>
                <w:rFonts w:eastAsia="Calibri"/>
              </w:rPr>
              <w:t>Selection of Themes</w:t>
            </w:r>
          </w:p>
        </w:tc>
        <w:tc>
          <w:tcPr>
            <w:tcW w:w="1559" w:type="dxa"/>
            <w:shd w:val="clear" w:color="auto" w:fill="FFFFFF"/>
          </w:tcPr>
          <w:p w:rsidR="00AD471C" w:rsidRDefault="00AD471C" w:rsidP="00AD471C">
            <w:pPr>
              <w:spacing w:after="0" w:line="240" w:lineRule="auto"/>
              <w:jc w:val="center"/>
            </w:pPr>
            <w:r w:rsidRPr="008B737C">
              <w:rPr>
                <w:rFonts w:asciiTheme="minorHAnsi" w:eastAsia="Calibri" w:hAnsi="Times New Roman"/>
              </w:rPr>
              <w:t>+</w:t>
            </w:r>
          </w:p>
        </w:tc>
        <w:tc>
          <w:tcPr>
            <w:tcW w:w="992" w:type="dxa"/>
            <w:shd w:val="clear" w:color="auto" w:fill="FFFFFF"/>
          </w:tcPr>
          <w:p w:rsidR="00AD471C" w:rsidRDefault="00AD471C" w:rsidP="00AD471C">
            <w:pPr>
              <w:spacing w:after="0" w:line="240" w:lineRule="auto"/>
              <w:jc w:val="center"/>
            </w:pPr>
            <w:r w:rsidRPr="00845732">
              <w:rPr>
                <w:rFonts w:asciiTheme="minorHAnsi" w:eastAsia="Calibri" w:hAnsi="Times New Roman"/>
              </w:rPr>
              <w:t>+</w:t>
            </w:r>
          </w:p>
        </w:tc>
        <w:tc>
          <w:tcPr>
            <w:tcW w:w="1276" w:type="dxa"/>
            <w:shd w:val="clear" w:color="auto" w:fill="FFFFFF"/>
          </w:tcPr>
          <w:p w:rsidR="00AD471C" w:rsidRDefault="00AD471C" w:rsidP="00AD471C">
            <w:pPr>
              <w:spacing w:after="0" w:line="240" w:lineRule="auto"/>
              <w:jc w:val="center"/>
            </w:pPr>
            <w:r w:rsidRPr="00845732">
              <w:rPr>
                <w:rFonts w:asciiTheme="minorHAnsi" w:eastAsia="Calibri" w:hAnsi="Times New Roman"/>
              </w:rPr>
              <w:t>+</w:t>
            </w:r>
          </w:p>
        </w:tc>
        <w:tc>
          <w:tcPr>
            <w:tcW w:w="1276" w:type="dxa"/>
            <w:shd w:val="clear" w:color="auto" w:fill="FFFFFF"/>
          </w:tcPr>
          <w:p w:rsidR="00AD471C" w:rsidRDefault="00AD471C" w:rsidP="00AD471C">
            <w:pPr>
              <w:spacing w:after="0" w:line="240" w:lineRule="auto"/>
              <w:jc w:val="center"/>
            </w:pPr>
            <w:r w:rsidRPr="00845732">
              <w:rPr>
                <w:rFonts w:asciiTheme="minorHAnsi" w:eastAsia="Calibri" w:hAnsi="Times New Roman"/>
              </w:rPr>
              <w:t>+</w:t>
            </w:r>
          </w:p>
        </w:tc>
        <w:tc>
          <w:tcPr>
            <w:tcW w:w="1134" w:type="dxa"/>
            <w:shd w:val="clear" w:color="auto" w:fill="FFFFFF"/>
          </w:tcPr>
          <w:p w:rsidR="00AD471C" w:rsidRDefault="00AD471C" w:rsidP="00AD471C">
            <w:pPr>
              <w:spacing w:after="0" w:line="240" w:lineRule="auto"/>
              <w:jc w:val="center"/>
            </w:pPr>
            <w:r w:rsidRPr="00845732">
              <w:rPr>
                <w:rFonts w:asciiTheme="minorHAnsi" w:eastAsia="Calibri" w:hAnsi="Times New Roman"/>
              </w:rPr>
              <w:t>+</w:t>
            </w:r>
          </w:p>
        </w:tc>
      </w:tr>
      <w:tr w:rsidR="00EC1523" w:rsidRPr="00EC1523" w:rsidTr="00E81D09">
        <w:tc>
          <w:tcPr>
            <w:tcW w:w="2235" w:type="dxa"/>
            <w:tcBorders>
              <w:bottom w:val="single" w:sz="4" w:space="0" w:color="auto"/>
            </w:tcBorders>
            <w:shd w:val="clear" w:color="auto" w:fill="D9D9D9"/>
          </w:tcPr>
          <w:p w:rsidR="00EC1523" w:rsidRPr="00EC1523" w:rsidRDefault="00EC1523" w:rsidP="00AD471C">
            <w:pPr>
              <w:spacing w:after="0" w:line="240" w:lineRule="auto"/>
              <w:rPr>
                <w:rFonts w:eastAsia="Calibri"/>
              </w:rPr>
            </w:pPr>
            <w:r w:rsidRPr="00EC1523">
              <w:rPr>
                <w:rFonts w:eastAsia="Calibri"/>
              </w:rPr>
              <w:t>Drag &amp; drop</w:t>
            </w:r>
          </w:p>
        </w:tc>
        <w:tc>
          <w:tcPr>
            <w:tcW w:w="1559" w:type="dxa"/>
            <w:shd w:val="clear" w:color="auto" w:fill="FFFFFF"/>
            <w:vAlign w:val="center"/>
          </w:tcPr>
          <w:p w:rsidR="00EC1523" w:rsidRPr="00EC1523" w:rsidRDefault="00EC1523" w:rsidP="00AD471C">
            <w:pPr>
              <w:spacing w:after="0" w:line="240" w:lineRule="auto"/>
              <w:jc w:val="center"/>
              <w:rPr>
                <w:rFonts w:eastAsia="Calibri"/>
              </w:rPr>
            </w:pPr>
            <w:r w:rsidRPr="00EC1523">
              <w:rPr>
                <w:rFonts w:eastAsia="Calibri"/>
              </w:rPr>
              <w:t>-</w:t>
            </w:r>
          </w:p>
        </w:tc>
        <w:tc>
          <w:tcPr>
            <w:tcW w:w="992" w:type="dxa"/>
            <w:shd w:val="clear" w:color="auto" w:fill="FFFFFF"/>
            <w:vAlign w:val="center"/>
          </w:tcPr>
          <w:p w:rsidR="00EC1523" w:rsidRPr="00EC1523" w:rsidRDefault="00AD471C" w:rsidP="00AD471C">
            <w:pPr>
              <w:spacing w:after="0" w:line="240" w:lineRule="auto"/>
              <w:jc w:val="center"/>
              <w:rPr>
                <w:rFonts w:eastAsia="Calibri"/>
              </w:rPr>
            </w:pPr>
            <w:r w:rsidRPr="00AD471C">
              <w:rPr>
                <w:rFonts w:asciiTheme="minorHAnsi" w:eastAsia="Calibri" w:hAnsi="Times New Roman"/>
              </w:rPr>
              <w:t>+</w:t>
            </w:r>
          </w:p>
        </w:tc>
        <w:tc>
          <w:tcPr>
            <w:tcW w:w="1276" w:type="dxa"/>
            <w:shd w:val="clear" w:color="auto" w:fill="FFFFFF"/>
            <w:vAlign w:val="center"/>
          </w:tcPr>
          <w:p w:rsidR="00EC1523" w:rsidRPr="00EC1523" w:rsidRDefault="00EC1523" w:rsidP="00AD471C">
            <w:pPr>
              <w:spacing w:after="0" w:line="240" w:lineRule="auto"/>
              <w:jc w:val="center"/>
              <w:rPr>
                <w:rFonts w:eastAsia="Calibri"/>
              </w:rPr>
            </w:pPr>
            <w:r w:rsidRPr="00EC1523">
              <w:rPr>
                <w:rFonts w:eastAsia="Calibri"/>
              </w:rPr>
              <w:t>-</w:t>
            </w:r>
          </w:p>
        </w:tc>
        <w:tc>
          <w:tcPr>
            <w:tcW w:w="1276" w:type="dxa"/>
            <w:shd w:val="clear" w:color="auto" w:fill="FFFFFF"/>
            <w:vAlign w:val="center"/>
          </w:tcPr>
          <w:p w:rsidR="00EC1523" w:rsidRPr="00EC1523" w:rsidRDefault="00EC1523" w:rsidP="00AD471C">
            <w:pPr>
              <w:spacing w:after="0" w:line="240" w:lineRule="auto"/>
              <w:jc w:val="center"/>
              <w:rPr>
                <w:rFonts w:eastAsia="Calibri"/>
                <w:b/>
              </w:rPr>
            </w:pPr>
            <w:r w:rsidRPr="00EC1523">
              <w:rPr>
                <w:rFonts w:eastAsia="Calibri"/>
              </w:rPr>
              <w:t>-</w:t>
            </w:r>
          </w:p>
        </w:tc>
        <w:tc>
          <w:tcPr>
            <w:tcW w:w="1134" w:type="dxa"/>
            <w:shd w:val="clear" w:color="auto" w:fill="FFFFFF"/>
            <w:vAlign w:val="center"/>
          </w:tcPr>
          <w:p w:rsidR="00EC1523" w:rsidRPr="00EC1523" w:rsidRDefault="00EC1523" w:rsidP="00AD471C">
            <w:pPr>
              <w:spacing w:after="0" w:line="240" w:lineRule="auto"/>
              <w:jc w:val="center"/>
              <w:rPr>
                <w:rFonts w:eastAsia="Calibri"/>
                <w:b/>
              </w:rPr>
            </w:pPr>
            <w:r w:rsidRPr="00EC1523">
              <w:rPr>
                <w:rFonts w:eastAsia="Calibri"/>
              </w:rPr>
              <w:t>-</w:t>
            </w:r>
          </w:p>
        </w:tc>
      </w:tr>
      <w:tr w:rsidR="00AD471C" w:rsidRPr="00EC1523" w:rsidTr="00E03130">
        <w:tc>
          <w:tcPr>
            <w:tcW w:w="2235" w:type="dxa"/>
            <w:tcBorders>
              <w:bottom w:val="single" w:sz="4" w:space="0" w:color="auto"/>
            </w:tcBorders>
            <w:shd w:val="clear" w:color="auto" w:fill="D9D9D9"/>
          </w:tcPr>
          <w:p w:rsidR="00AD471C" w:rsidRPr="00EC1523" w:rsidRDefault="00AD471C" w:rsidP="00AD471C">
            <w:pPr>
              <w:spacing w:after="0" w:line="240" w:lineRule="auto"/>
              <w:rPr>
                <w:rFonts w:eastAsia="Calibri"/>
              </w:rPr>
            </w:pPr>
            <w:r w:rsidRPr="00EC1523">
              <w:rPr>
                <w:rFonts w:eastAsia="Calibri"/>
              </w:rPr>
              <w:t>Customizable design and layout of web pages</w:t>
            </w:r>
          </w:p>
        </w:tc>
        <w:tc>
          <w:tcPr>
            <w:tcW w:w="1559" w:type="dxa"/>
            <w:shd w:val="clear" w:color="auto" w:fill="FFFFFF"/>
          </w:tcPr>
          <w:p w:rsidR="00AD471C" w:rsidRDefault="00AD471C" w:rsidP="00AD471C">
            <w:pPr>
              <w:spacing w:after="0" w:line="240" w:lineRule="auto"/>
              <w:jc w:val="center"/>
            </w:pPr>
            <w:r w:rsidRPr="0009216B">
              <w:rPr>
                <w:rFonts w:asciiTheme="minorHAnsi" w:eastAsia="Calibri" w:hAnsi="Times New Roman"/>
              </w:rPr>
              <w:t>+</w:t>
            </w:r>
          </w:p>
        </w:tc>
        <w:tc>
          <w:tcPr>
            <w:tcW w:w="992" w:type="dxa"/>
            <w:shd w:val="clear" w:color="auto" w:fill="FFFFFF"/>
          </w:tcPr>
          <w:p w:rsidR="00AD471C" w:rsidRDefault="00AD471C" w:rsidP="00AD471C">
            <w:pPr>
              <w:spacing w:after="0" w:line="240" w:lineRule="auto"/>
              <w:jc w:val="center"/>
            </w:pPr>
            <w:r w:rsidRPr="0009216B">
              <w:rPr>
                <w:rFonts w:asciiTheme="minorHAnsi" w:eastAsia="Calibri" w:hAnsi="Times New Roman"/>
              </w:rPr>
              <w:t>+</w:t>
            </w:r>
          </w:p>
        </w:tc>
        <w:tc>
          <w:tcPr>
            <w:tcW w:w="1276" w:type="dxa"/>
            <w:shd w:val="clear" w:color="auto" w:fill="FFFFFF"/>
          </w:tcPr>
          <w:p w:rsidR="00AD471C" w:rsidRDefault="00AD471C" w:rsidP="00AD471C">
            <w:pPr>
              <w:spacing w:after="0" w:line="240" w:lineRule="auto"/>
              <w:jc w:val="center"/>
            </w:pPr>
            <w:r w:rsidRPr="0009216B">
              <w:rPr>
                <w:rFonts w:asciiTheme="minorHAnsi" w:eastAsia="Calibri" w:hAnsi="Times New Roman"/>
              </w:rPr>
              <w:t>+</w:t>
            </w:r>
          </w:p>
        </w:tc>
        <w:tc>
          <w:tcPr>
            <w:tcW w:w="1276" w:type="dxa"/>
            <w:shd w:val="clear" w:color="auto" w:fill="FFFFFF"/>
          </w:tcPr>
          <w:p w:rsidR="00AD471C" w:rsidRDefault="00AD471C" w:rsidP="00AD471C">
            <w:pPr>
              <w:spacing w:after="0" w:line="240" w:lineRule="auto"/>
              <w:jc w:val="center"/>
            </w:pPr>
            <w:r w:rsidRPr="0009216B">
              <w:rPr>
                <w:rFonts w:asciiTheme="minorHAnsi" w:eastAsia="Calibri" w:hAnsi="Times New Roman"/>
              </w:rPr>
              <w:t>+</w:t>
            </w:r>
          </w:p>
        </w:tc>
        <w:tc>
          <w:tcPr>
            <w:tcW w:w="1134" w:type="dxa"/>
            <w:shd w:val="clear" w:color="auto" w:fill="FFFFFF"/>
          </w:tcPr>
          <w:p w:rsidR="00AD471C" w:rsidRDefault="00AD471C" w:rsidP="00AD471C">
            <w:pPr>
              <w:spacing w:after="0" w:line="240" w:lineRule="auto"/>
              <w:jc w:val="center"/>
            </w:pPr>
            <w:r w:rsidRPr="0009216B">
              <w:rPr>
                <w:rFonts w:asciiTheme="minorHAnsi" w:eastAsia="Calibri" w:hAnsi="Times New Roman"/>
              </w:rPr>
              <w:t>+</w:t>
            </w:r>
          </w:p>
        </w:tc>
      </w:tr>
      <w:tr w:rsidR="00AD471C" w:rsidRPr="00EC1523" w:rsidTr="00E81D09">
        <w:tc>
          <w:tcPr>
            <w:tcW w:w="2235" w:type="dxa"/>
            <w:tcBorders>
              <w:bottom w:val="single" w:sz="4" w:space="0" w:color="auto"/>
            </w:tcBorders>
            <w:shd w:val="clear" w:color="auto" w:fill="D9D9D9"/>
          </w:tcPr>
          <w:p w:rsidR="00AD471C" w:rsidRPr="00EC1523" w:rsidRDefault="00AD471C" w:rsidP="00AD471C">
            <w:pPr>
              <w:spacing w:after="0" w:line="240" w:lineRule="auto"/>
              <w:rPr>
                <w:rFonts w:eastAsia="Calibri"/>
              </w:rPr>
            </w:pPr>
            <w:r w:rsidRPr="00EC1523">
              <w:rPr>
                <w:rFonts w:eastAsia="Calibri"/>
              </w:rPr>
              <w:t>Text redactor - WYSIWYG</w:t>
            </w:r>
          </w:p>
        </w:tc>
        <w:tc>
          <w:tcPr>
            <w:tcW w:w="1559" w:type="dxa"/>
            <w:shd w:val="clear" w:color="auto" w:fill="FFFFFF"/>
          </w:tcPr>
          <w:p w:rsidR="00AD471C" w:rsidRDefault="00AD471C" w:rsidP="00AD471C">
            <w:pPr>
              <w:spacing w:after="0" w:line="240" w:lineRule="auto"/>
              <w:jc w:val="center"/>
            </w:pPr>
            <w:r w:rsidRPr="00E22DFC">
              <w:rPr>
                <w:rFonts w:asciiTheme="minorHAnsi" w:eastAsia="Calibri" w:hAnsi="Times New Roman"/>
              </w:rPr>
              <w:t>+</w:t>
            </w:r>
          </w:p>
        </w:tc>
        <w:tc>
          <w:tcPr>
            <w:tcW w:w="992" w:type="dxa"/>
            <w:shd w:val="clear" w:color="auto" w:fill="FFFFFF"/>
          </w:tcPr>
          <w:p w:rsidR="00AD471C" w:rsidRDefault="00AD471C" w:rsidP="00AD471C">
            <w:pPr>
              <w:spacing w:after="0" w:line="240" w:lineRule="auto"/>
              <w:jc w:val="center"/>
            </w:pPr>
            <w:r w:rsidRPr="00E22DFC">
              <w:rPr>
                <w:rFonts w:asciiTheme="minorHAnsi" w:eastAsia="Calibri" w:hAnsi="Times New Roman"/>
              </w:rPr>
              <w:t>+</w:t>
            </w:r>
          </w:p>
        </w:tc>
        <w:tc>
          <w:tcPr>
            <w:tcW w:w="1276" w:type="dxa"/>
            <w:shd w:val="clear" w:color="auto" w:fill="FFFFFF"/>
          </w:tcPr>
          <w:p w:rsidR="00AD471C" w:rsidRDefault="00AD471C" w:rsidP="00AD471C">
            <w:pPr>
              <w:spacing w:after="0" w:line="240" w:lineRule="auto"/>
              <w:jc w:val="center"/>
            </w:pPr>
            <w:r w:rsidRPr="00E22DFC">
              <w:rPr>
                <w:rFonts w:asciiTheme="minorHAnsi" w:eastAsia="Calibri" w:hAnsi="Times New Roman"/>
              </w:rPr>
              <w:t>+</w:t>
            </w:r>
          </w:p>
        </w:tc>
        <w:tc>
          <w:tcPr>
            <w:tcW w:w="1276" w:type="dxa"/>
            <w:shd w:val="clear" w:color="auto" w:fill="FFFFFF"/>
          </w:tcPr>
          <w:p w:rsidR="00AD471C" w:rsidRDefault="00AD471C" w:rsidP="00AD471C">
            <w:pPr>
              <w:spacing w:after="0" w:line="240" w:lineRule="auto"/>
              <w:jc w:val="center"/>
            </w:pPr>
            <w:r w:rsidRPr="00E22DFC">
              <w:rPr>
                <w:rFonts w:asciiTheme="minorHAnsi" w:eastAsia="Calibri" w:hAnsi="Times New Roman"/>
              </w:rPr>
              <w:t>+</w:t>
            </w:r>
          </w:p>
        </w:tc>
        <w:tc>
          <w:tcPr>
            <w:tcW w:w="1134" w:type="dxa"/>
            <w:shd w:val="clear" w:color="auto" w:fill="FFFFFF"/>
          </w:tcPr>
          <w:p w:rsidR="00AD471C" w:rsidRDefault="00AD471C" w:rsidP="00AD471C">
            <w:pPr>
              <w:spacing w:after="0" w:line="240" w:lineRule="auto"/>
              <w:jc w:val="center"/>
            </w:pPr>
            <w:r w:rsidRPr="00E22DFC">
              <w:rPr>
                <w:rFonts w:asciiTheme="minorHAnsi" w:eastAsia="Calibri" w:hAnsi="Times New Roman"/>
              </w:rPr>
              <w:t>+</w:t>
            </w:r>
          </w:p>
        </w:tc>
      </w:tr>
      <w:tr w:rsidR="00AD471C" w:rsidRPr="00EC1523" w:rsidTr="00E81D09">
        <w:tc>
          <w:tcPr>
            <w:tcW w:w="2235" w:type="dxa"/>
            <w:shd w:val="clear" w:color="auto" w:fill="D9D9D9"/>
          </w:tcPr>
          <w:p w:rsidR="00AD471C" w:rsidRPr="00EC1523" w:rsidRDefault="00AD471C" w:rsidP="00AD471C">
            <w:pPr>
              <w:spacing w:after="0" w:line="240" w:lineRule="auto"/>
              <w:rPr>
                <w:rFonts w:eastAsia="Calibri"/>
              </w:rPr>
            </w:pPr>
            <w:r w:rsidRPr="00EC1523">
              <w:rPr>
                <w:rFonts w:eastAsia="Calibri"/>
              </w:rPr>
              <w:t>Picture editor</w:t>
            </w:r>
          </w:p>
        </w:tc>
        <w:tc>
          <w:tcPr>
            <w:tcW w:w="1559" w:type="dxa"/>
          </w:tcPr>
          <w:p w:rsidR="00AD471C" w:rsidRDefault="00AD471C" w:rsidP="00AD471C">
            <w:pPr>
              <w:spacing w:after="0" w:line="240" w:lineRule="auto"/>
              <w:jc w:val="center"/>
            </w:pPr>
            <w:r w:rsidRPr="00B1549A">
              <w:rPr>
                <w:rFonts w:asciiTheme="minorHAnsi" w:eastAsia="Calibri" w:hAnsi="Times New Roman"/>
              </w:rPr>
              <w:t>+</w:t>
            </w:r>
          </w:p>
        </w:tc>
        <w:tc>
          <w:tcPr>
            <w:tcW w:w="992" w:type="dxa"/>
          </w:tcPr>
          <w:p w:rsidR="00AD471C" w:rsidRDefault="00AD471C" w:rsidP="00AD471C">
            <w:pPr>
              <w:spacing w:after="0" w:line="240" w:lineRule="auto"/>
              <w:jc w:val="center"/>
            </w:pPr>
            <w:r w:rsidRPr="00B1549A">
              <w:rPr>
                <w:rFonts w:asciiTheme="minorHAnsi" w:eastAsia="Calibri" w:hAnsi="Times New Roman"/>
              </w:rPr>
              <w:t>+</w:t>
            </w:r>
          </w:p>
        </w:tc>
        <w:tc>
          <w:tcPr>
            <w:tcW w:w="1276" w:type="dxa"/>
          </w:tcPr>
          <w:p w:rsidR="00AD471C" w:rsidRPr="00EC1523" w:rsidRDefault="00AD471C" w:rsidP="00AD471C">
            <w:pPr>
              <w:spacing w:after="0" w:line="240" w:lineRule="auto"/>
              <w:jc w:val="center"/>
              <w:rPr>
                <w:rFonts w:eastAsia="Calibri"/>
              </w:rPr>
            </w:pPr>
            <w:r w:rsidRPr="00EC1523">
              <w:rPr>
                <w:rFonts w:eastAsia="Calibri"/>
              </w:rPr>
              <w:t>?</w:t>
            </w:r>
          </w:p>
        </w:tc>
        <w:tc>
          <w:tcPr>
            <w:tcW w:w="1276" w:type="dxa"/>
          </w:tcPr>
          <w:p w:rsidR="00AD471C" w:rsidRPr="00EC1523" w:rsidRDefault="00AD471C" w:rsidP="00AD471C">
            <w:pPr>
              <w:spacing w:after="0" w:line="240" w:lineRule="auto"/>
              <w:jc w:val="center"/>
              <w:rPr>
                <w:rFonts w:eastAsia="Calibri"/>
              </w:rPr>
            </w:pPr>
            <w:r w:rsidRPr="00AD471C">
              <w:rPr>
                <w:rFonts w:asciiTheme="minorHAnsi" w:eastAsia="Calibri" w:hAnsi="Times New Roman"/>
              </w:rPr>
              <w:t>+</w:t>
            </w:r>
          </w:p>
        </w:tc>
        <w:tc>
          <w:tcPr>
            <w:tcW w:w="1134" w:type="dxa"/>
          </w:tcPr>
          <w:p w:rsidR="00AD471C" w:rsidRPr="00EC1523" w:rsidRDefault="00AD471C" w:rsidP="00AD471C">
            <w:pPr>
              <w:spacing w:after="0" w:line="240" w:lineRule="auto"/>
              <w:jc w:val="center"/>
              <w:rPr>
                <w:rFonts w:eastAsia="Calibri"/>
              </w:rPr>
            </w:pPr>
            <w:r w:rsidRPr="00EC1523">
              <w:rPr>
                <w:rFonts w:eastAsia="Calibri"/>
              </w:rPr>
              <w:t>-</w:t>
            </w:r>
          </w:p>
        </w:tc>
      </w:tr>
      <w:tr w:rsidR="00EC1523" w:rsidRPr="00EC1523" w:rsidTr="00E81D09">
        <w:tc>
          <w:tcPr>
            <w:tcW w:w="8472" w:type="dxa"/>
            <w:gridSpan w:val="6"/>
            <w:shd w:val="clear" w:color="auto" w:fill="D9D9D9"/>
          </w:tcPr>
          <w:p w:rsidR="00EC1523" w:rsidRPr="00EC1523" w:rsidRDefault="00EC1523" w:rsidP="00AD471C">
            <w:pPr>
              <w:spacing w:after="0" w:line="240" w:lineRule="auto"/>
              <w:rPr>
                <w:rFonts w:eastAsia="Calibri"/>
              </w:rPr>
            </w:pPr>
            <w:r w:rsidRPr="00EC1523">
              <w:rPr>
                <w:rFonts w:eastAsia="Calibri"/>
                <w:b/>
              </w:rPr>
              <w:t>User management</w:t>
            </w:r>
          </w:p>
        </w:tc>
      </w:tr>
      <w:tr w:rsidR="00AD471C" w:rsidRPr="00EC1523" w:rsidTr="00E81D09">
        <w:tc>
          <w:tcPr>
            <w:tcW w:w="2235" w:type="dxa"/>
            <w:shd w:val="clear" w:color="auto" w:fill="D9D9D9"/>
          </w:tcPr>
          <w:p w:rsidR="00AD471C" w:rsidRPr="00EC1523" w:rsidRDefault="00AD471C" w:rsidP="00AD471C">
            <w:pPr>
              <w:spacing w:after="0" w:line="240" w:lineRule="auto"/>
              <w:rPr>
                <w:rFonts w:eastAsia="Calibri"/>
              </w:rPr>
            </w:pPr>
            <w:r w:rsidRPr="00EC1523">
              <w:rPr>
                <w:rFonts w:eastAsia="Calibri"/>
              </w:rPr>
              <w:t>Add, edit, delete user</w:t>
            </w:r>
          </w:p>
        </w:tc>
        <w:tc>
          <w:tcPr>
            <w:tcW w:w="1559" w:type="dxa"/>
          </w:tcPr>
          <w:p w:rsidR="00AD471C" w:rsidRDefault="00AD471C" w:rsidP="00AD471C">
            <w:pPr>
              <w:spacing w:after="0" w:line="240" w:lineRule="auto"/>
              <w:jc w:val="center"/>
            </w:pPr>
            <w:r w:rsidRPr="008C625A">
              <w:rPr>
                <w:rFonts w:asciiTheme="minorHAnsi" w:eastAsia="Calibri" w:hAnsi="Times New Roman"/>
              </w:rPr>
              <w:t>+</w:t>
            </w:r>
          </w:p>
        </w:tc>
        <w:tc>
          <w:tcPr>
            <w:tcW w:w="992" w:type="dxa"/>
          </w:tcPr>
          <w:p w:rsidR="00AD471C" w:rsidRDefault="00AD471C" w:rsidP="00AD471C">
            <w:pPr>
              <w:spacing w:after="0" w:line="240" w:lineRule="auto"/>
              <w:jc w:val="center"/>
            </w:pPr>
            <w:r w:rsidRPr="008C625A">
              <w:rPr>
                <w:rFonts w:asciiTheme="minorHAnsi" w:eastAsia="Calibri" w:hAnsi="Times New Roman"/>
              </w:rPr>
              <w:t>+</w:t>
            </w:r>
          </w:p>
        </w:tc>
        <w:tc>
          <w:tcPr>
            <w:tcW w:w="1276" w:type="dxa"/>
          </w:tcPr>
          <w:p w:rsidR="00AD471C" w:rsidRPr="00EC1523" w:rsidRDefault="00AD471C" w:rsidP="00AD471C">
            <w:pPr>
              <w:spacing w:after="0" w:line="240" w:lineRule="auto"/>
              <w:jc w:val="center"/>
              <w:rPr>
                <w:rFonts w:eastAsia="Calibri"/>
              </w:rPr>
            </w:pPr>
            <w:r w:rsidRPr="00EC1523">
              <w:rPr>
                <w:rFonts w:eastAsia="Calibri"/>
              </w:rPr>
              <w:t>-</w:t>
            </w:r>
          </w:p>
        </w:tc>
        <w:tc>
          <w:tcPr>
            <w:tcW w:w="1276" w:type="dxa"/>
          </w:tcPr>
          <w:p w:rsidR="00AD471C" w:rsidRDefault="00AD471C" w:rsidP="00AD471C">
            <w:pPr>
              <w:spacing w:after="0" w:line="240" w:lineRule="auto"/>
              <w:jc w:val="center"/>
            </w:pPr>
            <w:r w:rsidRPr="00C4219F">
              <w:rPr>
                <w:rFonts w:asciiTheme="minorHAnsi" w:eastAsia="Calibri" w:hAnsi="Times New Roman"/>
              </w:rPr>
              <w:t>+</w:t>
            </w:r>
          </w:p>
        </w:tc>
        <w:tc>
          <w:tcPr>
            <w:tcW w:w="1134" w:type="dxa"/>
          </w:tcPr>
          <w:p w:rsidR="00AD471C" w:rsidRDefault="00AD471C" w:rsidP="00AD471C">
            <w:pPr>
              <w:spacing w:after="0" w:line="240" w:lineRule="auto"/>
              <w:jc w:val="center"/>
            </w:pPr>
            <w:r w:rsidRPr="00C4219F">
              <w:rPr>
                <w:rFonts w:asciiTheme="minorHAnsi" w:eastAsia="Calibri" w:hAnsi="Times New Roman"/>
              </w:rPr>
              <w:t>+</w:t>
            </w:r>
          </w:p>
        </w:tc>
      </w:tr>
      <w:tr w:rsidR="00AD471C" w:rsidRPr="00EC1523" w:rsidTr="00E81D09">
        <w:tc>
          <w:tcPr>
            <w:tcW w:w="2235" w:type="dxa"/>
            <w:shd w:val="clear" w:color="auto" w:fill="D9D9D9"/>
          </w:tcPr>
          <w:p w:rsidR="00AD471C" w:rsidRPr="00EC1523" w:rsidRDefault="00AD471C" w:rsidP="00AD471C">
            <w:pPr>
              <w:spacing w:after="0" w:line="240" w:lineRule="auto"/>
              <w:rPr>
                <w:rFonts w:eastAsia="Calibri"/>
              </w:rPr>
            </w:pPr>
            <w:r w:rsidRPr="00EC1523">
              <w:rPr>
                <w:rFonts w:eastAsia="Calibri"/>
              </w:rPr>
              <w:t>Set users rights (security policies for groups and users)</w:t>
            </w:r>
          </w:p>
        </w:tc>
        <w:tc>
          <w:tcPr>
            <w:tcW w:w="1559" w:type="dxa"/>
          </w:tcPr>
          <w:p w:rsidR="00AD471C" w:rsidRPr="00EC1523" w:rsidRDefault="00AD471C" w:rsidP="00AD471C">
            <w:pPr>
              <w:suppressAutoHyphens/>
              <w:spacing w:after="0" w:line="240" w:lineRule="auto"/>
              <w:jc w:val="center"/>
              <w:rPr>
                <w:lang w:val="en-GB" w:eastAsia="ar-SA"/>
              </w:rPr>
            </w:pPr>
            <w:r w:rsidRPr="00AD471C">
              <w:rPr>
                <w:rFonts w:asciiTheme="minorHAnsi" w:eastAsia="Calibri" w:hAnsi="Times New Roman"/>
              </w:rPr>
              <w:t>+</w:t>
            </w:r>
          </w:p>
        </w:tc>
        <w:tc>
          <w:tcPr>
            <w:tcW w:w="992" w:type="dxa"/>
          </w:tcPr>
          <w:p w:rsidR="00AD471C" w:rsidRPr="00EC1523" w:rsidRDefault="00AD471C" w:rsidP="00AD471C">
            <w:pPr>
              <w:spacing w:after="0" w:line="240" w:lineRule="auto"/>
              <w:jc w:val="center"/>
              <w:rPr>
                <w:rFonts w:eastAsia="Calibri"/>
                <w:b/>
              </w:rPr>
            </w:pPr>
            <w:r w:rsidRPr="00EC1523">
              <w:rPr>
                <w:rFonts w:eastAsia="Calibri"/>
              </w:rPr>
              <w:t>-</w:t>
            </w:r>
          </w:p>
        </w:tc>
        <w:tc>
          <w:tcPr>
            <w:tcW w:w="1276" w:type="dxa"/>
          </w:tcPr>
          <w:p w:rsidR="00AD471C" w:rsidRPr="00EC1523" w:rsidRDefault="00AD471C" w:rsidP="00AD471C">
            <w:pPr>
              <w:spacing w:after="0" w:line="240" w:lineRule="auto"/>
              <w:jc w:val="center"/>
              <w:rPr>
                <w:rFonts w:eastAsia="Calibri"/>
              </w:rPr>
            </w:pPr>
            <w:r w:rsidRPr="00EC1523">
              <w:rPr>
                <w:rFonts w:eastAsia="Calibri"/>
              </w:rPr>
              <w:t>-</w:t>
            </w:r>
          </w:p>
        </w:tc>
        <w:tc>
          <w:tcPr>
            <w:tcW w:w="1276" w:type="dxa"/>
          </w:tcPr>
          <w:p w:rsidR="00AD471C" w:rsidRDefault="00AD471C" w:rsidP="00AD471C">
            <w:pPr>
              <w:spacing w:after="0" w:line="240" w:lineRule="auto"/>
              <w:jc w:val="center"/>
            </w:pPr>
            <w:r w:rsidRPr="00C4219F">
              <w:rPr>
                <w:rFonts w:asciiTheme="minorHAnsi" w:eastAsia="Calibri" w:hAnsi="Times New Roman"/>
              </w:rPr>
              <w:t>+</w:t>
            </w:r>
          </w:p>
        </w:tc>
        <w:tc>
          <w:tcPr>
            <w:tcW w:w="1134" w:type="dxa"/>
          </w:tcPr>
          <w:p w:rsidR="00AD471C" w:rsidRDefault="00AD471C" w:rsidP="00AD471C">
            <w:pPr>
              <w:spacing w:after="0" w:line="240" w:lineRule="auto"/>
              <w:jc w:val="center"/>
            </w:pPr>
            <w:r w:rsidRPr="00C4219F">
              <w:rPr>
                <w:rFonts w:asciiTheme="minorHAnsi" w:eastAsia="Calibri" w:hAnsi="Times New Roman"/>
              </w:rPr>
              <w:t>+</w:t>
            </w:r>
          </w:p>
        </w:tc>
      </w:tr>
      <w:tr w:rsidR="00EC1523" w:rsidRPr="00EC1523" w:rsidTr="00E81D09">
        <w:tc>
          <w:tcPr>
            <w:tcW w:w="8472" w:type="dxa"/>
            <w:gridSpan w:val="6"/>
            <w:shd w:val="clear" w:color="auto" w:fill="D9D9D9"/>
          </w:tcPr>
          <w:p w:rsidR="00EC1523" w:rsidRPr="00EC1523" w:rsidRDefault="00EC1523" w:rsidP="00AD471C">
            <w:pPr>
              <w:spacing w:after="0" w:line="240" w:lineRule="auto"/>
              <w:rPr>
                <w:rFonts w:eastAsia="Calibri"/>
                <w:b/>
              </w:rPr>
            </w:pPr>
            <w:r w:rsidRPr="00EC1523">
              <w:rPr>
                <w:rFonts w:eastAsia="Calibri"/>
                <w:b/>
              </w:rPr>
              <w:t>Manage content (add, edit, delete)</w:t>
            </w:r>
          </w:p>
        </w:tc>
      </w:tr>
      <w:tr w:rsidR="00AD471C" w:rsidRPr="00EC1523" w:rsidTr="00E81D09">
        <w:tc>
          <w:tcPr>
            <w:tcW w:w="2235" w:type="dxa"/>
            <w:shd w:val="clear" w:color="auto" w:fill="D9D9D9"/>
          </w:tcPr>
          <w:p w:rsidR="00AD471C" w:rsidRPr="00EC1523" w:rsidRDefault="00AD471C" w:rsidP="00AD471C">
            <w:pPr>
              <w:spacing w:after="0" w:line="240" w:lineRule="auto"/>
              <w:rPr>
                <w:rFonts w:eastAsia="Calibri"/>
              </w:rPr>
            </w:pPr>
            <w:r w:rsidRPr="00EC1523">
              <w:rPr>
                <w:rFonts w:eastAsia="Calibri"/>
              </w:rPr>
              <w:t>URLs</w:t>
            </w:r>
            <w:r>
              <w:rPr>
                <w:rFonts w:asciiTheme="minorHAnsi" w:eastAsia="Calibri" w:hAnsiTheme="minorHAnsi"/>
              </w:rPr>
              <w:t xml:space="preserve">, </w:t>
            </w:r>
            <w:r w:rsidRPr="00EC1523">
              <w:rPr>
                <w:rFonts w:eastAsia="Calibri"/>
              </w:rPr>
              <w:t>Pages</w:t>
            </w:r>
            <w:r>
              <w:rPr>
                <w:rFonts w:asciiTheme="minorHAnsi" w:eastAsia="Calibri" w:hAnsiTheme="minorHAnsi"/>
              </w:rPr>
              <w:t>,</w:t>
            </w:r>
            <w:r w:rsidRPr="00EC1523">
              <w:rPr>
                <w:rFonts w:asciiTheme="minorHAnsi" w:eastAsia="Calibri" w:hAnsiTheme="minorHAnsi"/>
              </w:rPr>
              <w:t xml:space="preserve"> </w:t>
            </w:r>
            <w:r w:rsidRPr="00EC1523">
              <w:rPr>
                <w:rFonts w:eastAsia="Calibri"/>
              </w:rPr>
              <w:t>Files</w:t>
            </w:r>
          </w:p>
        </w:tc>
        <w:tc>
          <w:tcPr>
            <w:tcW w:w="1559" w:type="dxa"/>
          </w:tcPr>
          <w:p w:rsidR="00AD471C" w:rsidRDefault="00AD471C" w:rsidP="00AD471C">
            <w:pPr>
              <w:spacing w:after="0" w:line="240" w:lineRule="auto"/>
              <w:jc w:val="center"/>
            </w:pPr>
            <w:r w:rsidRPr="009350E4">
              <w:rPr>
                <w:rFonts w:asciiTheme="minorHAnsi" w:eastAsia="Calibri" w:hAnsi="Times New Roman"/>
              </w:rPr>
              <w:t>+</w:t>
            </w:r>
          </w:p>
        </w:tc>
        <w:tc>
          <w:tcPr>
            <w:tcW w:w="992" w:type="dxa"/>
          </w:tcPr>
          <w:p w:rsidR="00AD471C" w:rsidRDefault="00AD471C" w:rsidP="00AD471C">
            <w:pPr>
              <w:spacing w:after="0" w:line="240" w:lineRule="auto"/>
              <w:jc w:val="center"/>
            </w:pPr>
            <w:r w:rsidRPr="009350E4">
              <w:rPr>
                <w:rFonts w:asciiTheme="minorHAnsi" w:eastAsia="Calibri" w:hAnsi="Times New Roman"/>
              </w:rPr>
              <w:t>+</w:t>
            </w:r>
          </w:p>
        </w:tc>
        <w:tc>
          <w:tcPr>
            <w:tcW w:w="1276" w:type="dxa"/>
          </w:tcPr>
          <w:p w:rsidR="00AD471C" w:rsidRDefault="00AD471C" w:rsidP="00AD471C">
            <w:pPr>
              <w:spacing w:after="0" w:line="240" w:lineRule="auto"/>
              <w:jc w:val="center"/>
            </w:pPr>
            <w:r w:rsidRPr="009350E4">
              <w:rPr>
                <w:rFonts w:asciiTheme="minorHAnsi" w:eastAsia="Calibri" w:hAnsi="Times New Roman"/>
              </w:rPr>
              <w:t>+</w:t>
            </w:r>
          </w:p>
        </w:tc>
        <w:tc>
          <w:tcPr>
            <w:tcW w:w="1276" w:type="dxa"/>
          </w:tcPr>
          <w:p w:rsidR="00AD471C" w:rsidRDefault="00AD471C" w:rsidP="00AD471C">
            <w:pPr>
              <w:spacing w:after="0" w:line="240" w:lineRule="auto"/>
              <w:jc w:val="center"/>
            </w:pPr>
            <w:r w:rsidRPr="009350E4">
              <w:rPr>
                <w:rFonts w:asciiTheme="minorHAnsi" w:eastAsia="Calibri" w:hAnsi="Times New Roman"/>
              </w:rPr>
              <w:t>+</w:t>
            </w:r>
          </w:p>
        </w:tc>
        <w:tc>
          <w:tcPr>
            <w:tcW w:w="1134" w:type="dxa"/>
          </w:tcPr>
          <w:p w:rsidR="00AD471C" w:rsidRDefault="00AD471C" w:rsidP="00AD471C">
            <w:pPr>
              <w:spacing w:after="0" w:line="240" w:lineRule="auto"/>
              <w:jc w:val="center"/>
            </w:pPr>
            <w:r w:rsidRPr="009350E4">
              <w:rPr>
                <w:rFonts w:asciiTheme="minorHAnsi" w:eastAsia="Calibri" w:hAnsi="Times New Roman"/>
              </w:rPr>
              <w:t>+</w:t>
            </w:r>
          </w:p>
        </w:tc>
      </w:tr>
      <w:tr w:rsidR="00AD471C" w:rsidRPr="00EC1523" w:rsidTr="00E03130">
        <w:tc>
          <w:tcPr>
            <w:tcW w:w="2235" w:type="dxa"/>
            <w:shd w:val="clear" w:color="auto" w:fill="D9D9D9"/>
          </w:tcPr>
          <w:p w:rsidR="00AD471C" w:rsidRPr="00EC1523" w:rsidRDefault="00AD471C" w:rsidP="00AD471C">
            <w:pPr>
              <w:spacing w:after="0" w:line="240" w:lineRule="auto"/>
              <w:rPr>
                <w:rFonts w:eastAsia="Calibri"/>
              </w:rPr>
            </w:pPr>
            <w:r w:rsidRPr="00EC1523">
              <w:rPr>
                <w:rFonts w:eastAsia="Calibri"/>
              </w:rPr>
              <w:t>Predefined content types (documents, events)</w:t>
            </w:r>
          </w:p>
        </w:tc>
        <w:tc>
          <w:tcPr>
            <w:tcW w:w="1559" w:type="dxa"/>
          </w:tcPr>
          <w:p w:rsidR="00AD471C" w:rsidRDefault="00AD471C" w:rsidP="00AD471C">
            <w:pPr>
              <w:spacing w:after="0" w:line="240" w:lineRule="auto"/>
              <w:jc w:val="center"/>
            </w:pPr>
            <w:r w:rsidRPr="009350E4">
              <w:rPr>
                <w:rFonts w:asciiTheme="minorHAnsi" w:eastAsia="Calibri" w:hAnsi="Times New Roman"/>
              </w:rPr>
              <w:t>+</w:t>
            </w:r>
          </w:p>
        </w:tc>
        <w:tc>
          <w:tcPr>
            <w:tcW w:w="992" w:type="dxa"/>
          </w:tcPr>
          <w:p w:rsidR="00AD471C" w:rsidRDefault="00AD471C" w:rsidP="00AD471C">
            <w:pPr>
              <w:spacing w:after="0" w:line="240" w:lineRule="auto"/>
              <w:jc w:val="center"/>
            </w:pPr>
            <w:r w:rsidRPr="009350E4">
              <w:rPr>
                <w:rFonts w:asciiTheme="minorHAnsi" w:eastAsia="Calibri" w:hAnsi="Times New Roman"/>
              </w:rPr>
              <w:t>+</w:t>
            </w:r>
          </w:p>
        </w:tc>
        <w:tc>
          <w:tcPr>
            <w:tcW w:w="1276" w:type="dxa"/>
          </w:tcPr>
          <w:p w:rsidR="00AD471C" w:rsidRDefault="00AD471C" w:rsidP="00AD471C">
            <w:pPr>
              <w:spacing w:after="0" w:line="240" w:lineRule="auto"/>
              <w:jc w:val="center"/>
            </w:pPr>
            <w:r w:rsidRPr="009350E4">
              <w:rPr>
                <w:rFonts w:asciiTheme="minorHAnsi" w:eastAsia="Calibri" w:hAnsi="Times New Roman"/>
              </w:rPr>
              <w:t>+</w:t>
            </w:r>
          </w:p>
        </w:tc>
        <w:tc>
          <w:tcPr>
            <w:tcW w:w="1276" w:type="dxa"/>
          </w:tcPr>
          <w:p w:rsidR="00AD471C" w:rsidRDefault="00AD471C" w:rsidP="00AD471C">
            <w:pPr>
              <w:spacing w:after="0" w:line="240" w:lineRule="auto"/>
              <w:jc w:val="center"/>
            </w:pPr>
            <w:r w:rsidRPr="009350E4">
              <w:rPr>
                <w:rFonts w:asciiTheme="minorHAnsi" w:eastAsia="Calibri" w:hAnsi="Times New Roman"/>
              </w:rPr>
              <w:t>+</w:t>
            </w:r>
          </w:p>
        </w:tc>
        <w:tc>
          <w:tcPr>
            <w:tcW w:w="1134" w:type="dxa"/>
          </w:tcPr>
          <w:p w:rsidR="00AD471C" w:rsidRDefault="00AD471C" w:rsidP="00AD471C">
            <w:pPr>
              <w:spacing w:after="0" w:line="240" w:lineRule="auto"/>
              <w:jc w:val="center"/>
            </w:pPr>
            <w:r w:rsidRPr="009350E4">
              <w:rPr>
                <w:rFonts w:asciiTheme="minorHAnsi" w:eastAsia="Calibri" w:hAnsi="Times New Roman"/>
              </w:rPr>
              <w:t>+</w:t>
            </w:r>
          </w:p>
        </w:tc>
      </w:tr>
      <w:tr w:rsidR="00AD471C" w:rsidRPr="00EC1523" w:rsidTr="00E81D09">
        <w:tc>
          <w:tcPr>
            <w:tcW w:w="2235" w:type="dxa"/>
            <w:shd w:val="clear" w:color="auto" w:fill="D9D9D9"/>
          </w:tcPr>
          <w:p w:rsidR="00AD471C" w:rsidRPr="00EC1523" w:rsidRDefault="00AD471C" w:rsidP="00AD471C">
            <w:pPr>
              <w:spacing w:after="0" w:line="240" w:lineRule="auto"/>
              <w:rPr>
                <w:rFonts w:eastAsia="Calibri"/>
              </w:rPr>
            </w:pPr>
            <w:r w:rsidRPr="00EC1523">
              <w:rPr>
                <w:rFonts w:eastAsia="Calibri"/>
              </w:rPr>
              <w:t>News</w:t>
            </w:r>
          </w:p>
        </w:tc>
        <w:tc>
          <w:tcPr>
            <w:tcW w:w="1559" w:type="dxa"/>
          </w:tcPr>
          <w:p w:rsidR="00AD471C" w:rsidRDefault="00AD471C" w:rsidP="00AD471C">
            <w:pPr>
              <w:spacing w:after="0" w:line="240" w:lineRule="auto"/>
              <w:jc w:val="center"/>
            </w:pPr>
            <w:r w:rsidRPr="00B21588">
              <w:rPr>
                <w:rFonts w:asciiTheme="minorHAnsi" w:eastAsia="Calibri" w:hAnsi="Times New Roman"/>
              </w:rPr>
              <w:t>+</w:t>
            </w:r>
          </w:p>
        </w:tc>
        <w:tc>
          <w:tcPr>
            <w:tcW w:w="992" w:type="dxa"/>
          </w:tcPr>
          <w:p w:rsidR="00AD471C" w:rsidRDefault="00AD471C" w:rsidP="00AD471C">
            <w:pPr>
              <w:spacing w:after="0" w:line="240" w:lineRule="auto"/>
              <w:jc w:val="center"/>
            </w:pPr>
            <w:r w:rsidRPr="00B21588">
              <w:rPr>
                <w:rFonts w:asciiTheme="minorHAnsi" w:eastAsia="Calibri" w:hAnsi="Times New Roman"/>
              </w:rPr>
              <w:t>+</w:t>
            </w:r>
          </w:p>
        </w:tc>
        <w:tc>
          <w:tcPr>
            <w:tcW w:w="1276" w:type="dxa"/>
          </w:tcPr>
          <w:p w:rsidR="00AD471C" w:rsidRPr="00EC1523" w:rsidRDefault="00AD471C" w:rsidP="00AD471C">
            <w:pPr>
              <w:spacing w:after="0" w:line="240" w:lineRule="auto"/>
              <w:jc w:val="center"/>
              <w:rPr>
                <w:rFonts w:eastAsia="Calibri"/>
                <w:b/>
              </w:rPr>
            </w:pPr>
            <w:r w:rsidRPr="00EC1523">
              <w:rPr>
                <w:rFonts w:eastAsia="Calibri"/>
              </w:rPr>
              <w:t>-</w:t>
            </w:r>
          </w:p>
        </w:tc>
        <w:tc>
          <w:tcPr>
            <w:tcW w:w="1276" w:type="dxa"/>
          </w:tcPr>
          <w:p w:rsidR="00AD471C" w:rsidRDefault="00AD471C" w:rsidP="00AD471C">
            <w:pPr>
              <w:spacing w:after="0" w:line="240" w:lineRule="auto"/>
              <w:jc w:val="center"/>
            </w:pPr>
            <w:r w:rsidRPr="00236217">
              <w:rPr>
                <w:rFonts w:asciiTheme="minorHAnsi" w:eastAsia="Calibri" w:hAnsi="Times New Roman"/>
              </w:rPr>
              <w:t>+</w:t>
            </w:r>
          </w:p>
        </w:tc>
        <w:tc>
          <w:tcPr>
            <w:tcW w:w="1134" w:type="dxa"/>
          </w:tcPr>
          <w:p w:rsidR="00AD471C" w:rsidRDefault="00AD471C" w:rsidP="00AD471C">
            <w:pPr>
              <w:spacing w:after="0" w:line="240" w:lineRule="auto"/>
              <w:jc w:val="center"/>
            </w:pPr>
            <w:r w:rsidRPr="00236217">
              <w:rPr>
                <w:rFonts w:asciiTheme="minorHAnsi" w:eastAsia="Calibri" w:hAnsi="Times New Roman"/>
              </w:rPr>
              <w:t>+</w:t>
            </w:r>
          </w:p>
        </w:tc>
      </w:tr>
      <w:tr w:rsidR="00EC1523" w:rsidRPr="00EC1523" w:rsidTr="00E81D09">
        <w:tc>
          <w:tcPr>
            <w:tcW w:w="8472" w:type="dxa"/>
            <w:gridSpan w:val="6"/>
            <w:shd w:val="clear" w:color="auto" w:fill="D9D9D9"/>
          </w:tcPr>
          <w:p w:rsidR="00EC1523" w:rsidRPr="00EC1523" w:rsidRDefault="00EC1523" w:rsidP="00AD471C">
            <w:pPr>
              <w:spacing w:after="0" w:line="240" w:lineRule="auto"/>
              <w:rPr>
                <w:rFonts w:eastAsia="Calibri"/>
                <w:b/>
              </w:rPr>
            </w:pPr>
            <w:r w:rsidRPr="00EC1523">
              <w:rPr>
                <w:rFonts w:eastAsia="Calibri"/>
                <w:b/>
              </w:rPr>
              <w:t xml:space="preserve">Search </w:t>
            </w:r>
          </w:p>
        </w:tc>
      </w:tr>
      <w:tr w:rsidR="00AD471C" w:rsidRPr="00EC1523" w:rsidTr="00E81D09">
        <w:tc>
          <w:tcPr>
            <w:tcW w:w="2235" w:type="dxa"/>
            <w:shd w:val="clear" w:color="auto" w:fill="D9D9D9"/>
          </w:tcPr>
          <w:p w:rsidR="00AD471C" w:rsidRPr="00EC1523" w:rsidRDefault="00AD471C" w:rsidP="00AD471C">
            <w:pPr>
              <w:spacing w:after="0" w:line="240" w:lineRule="auto"/>
              <w:rPr>
                <w:rFonts w:eastAsia="Calibri"/>
              </w:rPr>
            </w:pPr>
            <w:r w:rsidRPr="00EC1523">
              <w:rPr>
                <w:rFonts w:eastAsia="Calibri"/>
              </w:rPr>
              <w:t>Simple</w:t>
            </w:r>
          </w:p>
        </w:tc>
        <w:tc>
          <w:tcPr>
            <w:tcW w:w="1559" w:type="dxa"/>
          </w:tcPr>
          <w:p w:rsidR="00AD471C" w:rsidRDefault="00AD471C" w:rsidP="00AD471C">
            <w:pPr>
              <w:spacing w:after="0" w:line="240" w:lineRule="auto"/>
              <w:jc w:val="center"/>
            </w:pPr>
            <w:r w:rsidRPr="00FF6BAE">
              <w:rPr>
                <w:rFonts w:asciiTheme="minorHAnsi" w:eastAsia="Calibri" w:hAnsi="Times New Roman"/>
              </w:rPr>
              <w:t>+</w:t>
            </w:r>
          </w:p>
        </w:tc>
        <w:tc>
          <w:tcPr>
            <w:tcW w:w="992" w:type="dxa"/>
          </w:tcPr>
          <w:p w:rsidR="00AD471C" w:rsidRPr="00EC1523" w:rsidRDefault="00AD471C" w:rsidP="00AD471C">
            <w:pPr>
              <w:spacing w:after="0" w:line="240" w:lineRule="auto"/>
              <w:jc w:val="center"/>
              <w:rPr>
                <w:rFonts w:eastAsia="Calibri"/>
              </w:rPr>
            </w:pPr>
            <w:r w:rsidRPr="00EC1523">
              <w:rPr>
                <w:rFonts w:eastAsia="Calibri"/>
              </w:rPr>
              <w:t>-</w:t>
            </w:r>
          </w:p>
        </w:tc>
        <w:tc>
          <w:tcPr>
            <w:tcW w:w="1276" w:type="dxa"/>
          </w:tcPr>
          <w:p w:rsidR="00AD471C" w:rsidRPr="00EC1523" w:rsidRDefault="00AD471C" w:rsidP="00AD471C">
            <w:pPr>
              <w:spacing w:after="0" w:line="240" w:lineRule="auto"/>
              <w:jc w:val="center"/>
              <w:rPr>
                <w:rFonts w:eastAsia="Calibri"/>
              </w:rPr>
            </w:pPr>
            <w:r w:rsidRPr="00EC1523">
              <w:rPr>
                <w:rFonts w:eastAsia="Calibri"/>
              </w:rPr>
              <w:t>Google</w:t>
            </w:r>
          </w:p>
        </w:tc>
        <w:tc>
          <w:tcPr>
            <w:tcW w:w="1276" w:type="dxa"/>
          </w:tcPr>
          <w:p w:rsidR="00AD471C" w:rsidRDefault="00AD471C" w:rsidP="00AD471C">
            <w:pPr>
              <w:spacing w:after="0" w:line="240" w:lineRule="auto"/>
              <w:jc w:val="center"/>
            </w:pPr>
            <w:r w:rsidRPr="00731F16">
              <w:rPr>
                <w:rFonts w:asciiTheme="minorHAnsi" w:eastAsia="Calibri" w:hAnsi="Times New Roman"/>
              </w:rPr>
              <w:t>+</w:t>
            </w:r>
          </w:p>
        </w:tc>
        <w:tc>
          <w:tcPr>
            <w:tcW w:w="1134" w:type="dxa"/>
          </w:tcPr>
          <w:p w:rsidR="00AD471C" w:rsidRPr="00EC1523" w:rsidRDefault="00AD471C" w:rsidP="00AD471C">
            <w:pPr>
              <w:spacing w:after="0" w:line="240" w:lineRule="auto"/>
              <w:jc w:val="center"/>
              <w:rPr>
                <w:rFonts w:eastAsia="Calibri"/>
                <w:b/>
              </w:rPr>
            </w:pPr>
            <w:r w:rsidRPr="00AD471C">
              <w:rPr>
                <w:rFonts w:asciiTheme="minorHAnsi" w:eastAsia="Calibri" w:hAnsi="Times New Roman"/>
              </w:rPr>
              <w:t>+</w:t>
            </w:r>
          </w:p>
        </w:tc>
      </w:tr>
      <w:tr w:rsidR="00AD471C" w:rsidRPr="00EC1523" w:rsidTr="00E81D09">
        <w:tc>
          <w:tcPr>
            <w:tcW w:w="2235" w:type="dxa"/>
            <w:shd w:val="clear" w:color="auto" w:fill="D9D9D9"/>
          </w:tcPr>
          <w:p w:rsidR="00AD471C" w:rsidRPr="00EC1523" w:rsidRDefault="00AD471C" w:rsidP="00AD471C">
            <w:pPr>
              <w:spacing w:after="0" w:line="240" w:lineRule="auto"/>
              <w:rPr>
                <w:rFonts w:eastAsia="Calibri"/>
              </w:rPr>
            </w:pPr>
            <w:r w:rsidRPr="00EC1523">
              <w:rPr>
                <w:rFonts w:eastAsia="Calibri"/>
              </w:rPr>
              <w:t>Advance</w:t>
            </w:r>
          </w:p>
        </w:tc>
        <w:tc>
          <w:tcPr>
            <w:tcW w:w="1559" w:type="dxa"/>
          </w:tcPr>
          <w:p w:rsidR="00AD471C" w:rsidRDefault="00AD471C" w:rsidP="00AD471C">
            <w:pPr>
              <w:spacing w:after="0" w:line="240" w:lineRule="auto"/>
              <w:jc w:val="center"/>
            </w:pPr>
            <w:r w:rsidRPr="00FF6BAE">
              <w:rPr>
                <w:rFonts w:asciiTheme="minorHAnsi" w:eastAsia="Calibri" w:hAnsi="Times New Roman"/>
              </w:rPr>
              <w:t>+</w:t>
            </w:r>
          </w:p>
        </w:tc>
        <w:tc>
          <w:tcPr>
            <w:tcW w:w="992" w:type="dxa"/>
          </w:tcPr>
          <w:p w:rsidR="00AD471C" w:rsidRPr="00EC1523" w:rsidRDefault="00AD471C" w:rsidP="00AD471C">
            <w:pPr>
              <w:spacing w:after="0" w:line="240" w:lineRule="auto"/>
              <w:jc w:val="center"/>
              <w:rPr>
                <w:rFonts w:eastAsia="Calibri"/>
              </w:rPr>
            </w:pPr>
            <w:r w:rsidRPr="00EC1523">
              <w:rPr>
                <w:rFonts w:eastAsia="Calibri"/>
              </w:rPr>
              <w:t>-</w:t>
            </w:r>
          </w:p>
        </w:tc>
        <w:tc>
          <w:tcPr>
            <w:tcW w:w="1276" w:type="dxa"/>
          </w:tcPr>
          <w:p w:rsidR="00AD471C" w:rsidRPr="00EC1523" w:rsidRDefault="00AD471C" w:rsidP="00AD471C">
            <w:pPr>
              <w:spacing w:after="0" w:line="240" w:lineRule="auto"/>
              <w:jc w:val="center"/>
              <w:rPr>
                <w:rFonts w:eastAsia="Calibri"/>
              </w:rPr>
            </w:pPr>
            <w:r w:rsidRPr="00EC1523">
              <w:rPr>
                <w:rFonts w:eastAsia="Calibri"/>
              </w:rPr>
              <w:t>-</w:t>
            </w:r>
          </w:p>
        </w:tc>
        <w:tc>
          <w:tcPr>
            <w:tcW w:w="1276" w:type="dxa"/>
          </w:tcPr>
          <w:p w:rsidR="00AD471C" w:rsidRDefault="00AD471C" w:rsidP="00AD471C">
            <w:pPr>
              <w:spacing w:after="0" w:line="240" w:lineRule="auto"/>
              <w:jc w:val="center"/>
            </w:pPr>
            <w:r w:rsidRPr="00731F16">
              <w:rPr>
                <w:rFonts w:asciiTheme="minorHAnsi" w:eastAsia="Calibri" w:hAnsi="Times New Roman"/>
              </w:rPr>
              <w:t>+</w:t>
            </w:r>
          </w:p>
        </w:tc>
        <w:tc>
          <w:tcPr>
            <w:tcW w:w="1134" w:type="dxa"/>
          </w:tcPr>
          <w:p w:rsidR="00AD471C" w:rsidRPr="00EC1523" w:rsidRDefault="00AD471C" w:rsidP="00AD471C">
            <w:pPr>
              <w:spacing w:after="0" w:line="240" w:lineRule="auto"/>
              <w:jc w:val="center"/>
              <w:rPr>
                <w:rFonts w:eastAsia="Calibri"/>
                <w:b/>
              </w:rPr>
            </w:pPr>
            <w:r w:rsidRPr="00EC1523">
              <w:rPr>
                <w:rFonts w:eastAsia="Calibri"/>
              </w:rPr>
              <w:t>-</w:t>
            </w:r>
          </w:p>
        </w:tc>
      </w:tr>
      <w:tr w:rsidR="00EC1523" w:rsidRPr="00EC1523" w:rsidTr="00E81D09">
        <w:tc>
          <w:tcPr>
            <w:tcW w:w="8472" w:type="dxa"/>
            <w:gridSpan w:val="6"/>
            <w:shd w:val="clear" w:color="auto" w:fill="D9D9D9"/>
          </w:tcPr>
          <w:p w:rsidR="00EC1523" w:rsidRPr="00EC1523" w:rsidRDefault="00EC1523" w:rsidP="00AD471C">
            <w:pPr>
              <w:spacing w:after="0" w:line="240" w:lineRule="auto"/>
              <w:rPr>
                <w:rFonts w:eastAsia="Calibri"/>
                <w:b/>
              </w:rPr>
            </w:pPr>
            <w:r w:rsidRPr="00EC1523">
              <w:rPr>
                <w:rFonts w:eastAsia="Calibri"/>
                <w:b/>
              </w:rPr>
              <w:t>Text mining features</w:t>
            </w:r>
          </w:p>
        </w:tc>
      </w:tr>
      <w:tr w:rsidR="00AD471C" w:rsidRPr="00EC1523" w:rsidTr="00E81D09">
        <w:tc>
          <w:tcPr>
            <w:tcW w:w="2235" w:type="dxa"/>
            <w:shd w:val="clear" w:color="auto" w:fill="D9D9D9"/>
          </w:tcPr>
          <w:p w:rsidR="00AD471C" w:rsidRPr="00EC1523" w:rsidRDefault="00AD471C" w:rsidP="00AD471C">
            <w:pPr>
              <w:spacing w:after="0" w:line="240" w:lineRule="auto"/>
              <w:rPr>
                <w:rFonts w:eastAsia="Calibri"/>
              </w:rPr>
            </w:pPr>
            <w:r w:rsidRPr="00EC1523">
              <w:rPr>
                <w:rFonts w:eastAsia="Calibri"/>
              </w:rPr>
              <w:t xml:space="preserve">Automatic categorization </w:t>
            </w:r>
          </w:p>
        </w:tc>
        <w:tc>
          <w:tcPr>
            <w:tcW w:w="1559" w:type="dxa"/>
          </w:tcPr>
          <w:p w:rsidR="00AD471C" w:rsidRDefault="00AD471C" w:rsidP="00AD471C">
            <w:pPr>
              <w:spacing w:after="0" w:line="240" w:lineRule="auto"/>
              <w:jc w:val="center"/>
            </w:pPr>
            <w:r w:rsidRPr="00EA69E5">
              <w:rPr>
                <w:rFonts w:asciiTheme="minorHAnsi" w:eastAsia="Calibri" w:hAnsi="Times New Roman"/>
              </w:rPr>
              <w:t>+</w:t>
            </w:r>
          </w:p>
        </w:tc>
        <w:tc>
          <w:tcPr>
            <w:tcW w:w="992" w:type="dxa"/>
          </w:tcPr>
          <w:p w:rsidR="00AD471C" w:rsidRPr="00EC1523" w:rsidRDefault="00AD471C" w:rsidP="00AD471C">
            <w:pPr>
              <w:spacing w:after="0" w:line="240" w:lineRule="auto"/>
              <w:jc w:val="center"/>
              <w:rPr>
                <w:rFonts w:eastAsia="Calibri"/>
              </w:rPr>
            </w:pPr>
            <w:r w:rsidRPr="00EC1523">
              <w:rPr>
                <w:rFonts w:eastAsia="Calibri"/>
              </w:rPr>
              <w:t>-</w:t>
            </w:r>
          </w:p>
        </w:tc>
        <w:tc>
          <w:tcPr>
            <w:tcW w:w="1276" w:type="dxa"/>
          </w:tcPr>
          <w:p w:rsidR="00AD471C" w:rsidRPr="00EC1523" w:rsidRDefault="00AD471C" w:rsidP="00AD471C">
            <w:pPr>
              <w:spacing w:after="0" w:line="240" w:lineRule="auto"/>
              <w:jc w:val="center"/>
              <w:rPr>
                <w:rFonts w:eastAsia="Calibri"/>
              </w:rPr>
            </w:pPr>
            <w:r w:rsidRPr="00EC1523">
              <w:rPr>
                <w:rFonts w:eastAsia="Calibri"/>
              </w:rPr>
              <w:t>-</w:t>
            </w:r>
          </w:p>
        </w:tc>
        <w:tc>
          <w:tcPr>
            <w:tcW w:w="1276" w:type="dxa"/>
          </w:tcPr>
          <w:p w:rsidR="00AD471C" w:rsidRPr="00EC1523" w:rsidRDefault="00AD471C" w:rsidP="00AD471C">
            <w:pPr>
              <w:spacing w:after="0" w:line="240" w:lineRule="auto"/>
              <w:jc w:val="center"/>
              <w:rPr>
                <w:rFonts w:eastAsia="Calibri"/>
              </w:rPr>
            </w:pPr>
            <w:r w:rsidRPr="00EC1523">
              <w:rPr>
                <w:rFonts w:eastAsia="Calibri"/>
              </w:rPr>
              <w:t>-</w:t>
            </w:r>
          </w:p>
        </w:tc>
        <w:tc>
          <w:tcPr>
            <w:tcW w:w="1134" w:type="dxa"/>
          </w:tcPr>
          <w:p w:rsidR="00AD471C" w:rsidRPr="00EC1523" w:rsidRDefault="00AD471C" w:rsidP="00AD471C">
            <w:pPr>
              <w:spacing w:after="0" w:line="240" w:lineRule="auto"/>
              <w:jc w:val="center"/>
              <w:rPr>
                <w:rFonts w:eastAsia="Calibri"/>
                <w:b/>
              </w:rPr>
            </w:pPr>
            <w:r w:rsidRPr="00EC1523">
              <w:rPr>
                <w:rFonts w:eastAsia="Calibri"/>
              </w:rPr>
              <w:t>-</w:t>
            </w:r>
          </w:p>
        </w:tc>
      </w:tr>
      <w:tr w:rsidR="00AD471C" w:rsidRPr="00EC1523" w:rsidTr="00E81D09">
        <w:tc>
          <w:tcPr>
            <w:tcW w:w="2235" w:type="dxa"/>
            <w:shd w:val="clear" w:color="auto" w:fill="D9D9D9"/>
          </w:tcPr>
          <w:p w:rsidR="00AD471C" w:rsidRPr="00EC1523" w:rsidRDefault="00AD471C" w:rsidP="00AD471C">
            <w:pPr>
              <w:spacing w:after="0" w:line="240" w:lineRule="auto"/>
              <w:rPr>
                <w:rFonts w:eastAsia="Calibri"/>
              </w:rPr>
            </w:pPr>
            <w:r w:rsidRPr="00EC1523">
              <w:rPr>
                <w:rFonts w:eastAsia="Calibri"/>
              </w:rPr>
              <w:t xml:space="preserve">Automatic summarization in various formats </w:t>
            </w:r>
          </w:p>
        </w:tc>
        <w:tc>
          <w:tcPr>
            <w:tcW w:w="1559" w:type="dxa"/>
          </w:tcPr>
          <w:p w:rsidR="00AD471C" w:rsidRDefault="00AD471C" w:rsidP="00AD471C">
            <w:pPr>
              <w:spacing w:after="0" w:line="240" w:lineRule="auto"/>
              <w:jc w:val="center"/>
            </w:pPr>
            <w:r w:rsidRPr="00EA69E5">
              <w:rPr>
                <w:rFonts w:asciiTheme="minorHAnsi" w:eastAsia="Calibri" w:hAnsi="Times New Roman"/>
              </w:rPr>
              <w:t>+</w:t>
            </w:r>
          </w:p>
        </w:tc>
        <w:tc>
          <w:tcPr>
            <w:tcW w:w="992" w:type="dxa"/>
          </w:tcPr>
          <w:p w:rsidR="00AD471C" w:rsidRPr="00EC1523" w:rsidRDefault="00AD471C" w:rsidP="00AD471C">
            <w:pPr>
              <w:spacing w:after="0" w:line="240" w:lineRule="auto"/>
              <w:jc w:val="center"/>
              <w:rPr>
                <w:rFonts w:eastAsia="Calibri"/>
              </w:rPr>
            </w:pPr>
            <w:r w:rsidRPr="00EC1523">
              <w:rPr>
                <w:rFonts w:eastAsia="Calibri"/>
              </w:rPr>
              <w:t>-</w:t>
            </w:r>
          </w:p>
        </w:tc>
        <w:tc>
          <w:tcPr>
            <w:tcW w:w="1276" w:type="dxa"/>
          </w:tcPr>
          <w:p w:rsidR="00AD471C" w:rsidRPr="00EC1523" w:rsidRDefault="00AD471C" w:rsidP="00AD471C">
            <w:pPr>
              <w:spacing w:after="0" w:line="240" w:lineRule="auto"/>
              <w:jc w:val="center"/>
              <w:rPr>
                <w:rFonts w:eastAsia="Calibri"/>
              </w:rPr>
            </w:pPr>
            <w:r w:rsidRPr="00EC1523">
              <w:rPr>
                <w:rFonts w:eastAsia="Calibri"/>
              </w:rPr>
              <w:t>-</w:t>
            </w:r>
          </w:p>
        </w:tc>
        <w:tc>
          <w:tcPr>
            <w:tcW w:w="1276" w:type="dxa"/>
          </w:tcPr>
          <w:p w:rsidR="00AD471C" w:rsidRPr="00EC1523" w:rsidRDefault="00AD471C" w:rsidP="00AD471C">
            <w:pPr>
              <w:spacing w:after="0" w:line="240" w:lineRule="auto"/>
              <w:jc w:val="center"/>
              <w:rPr>
                <w:rFonts w:eastAsia="Calibri"/>
              </w:rPr>
            </w:pPr>
            <w:r w:rsidRPr="00EC1523">
              <w:rPr>
                <w:rFonts w:eastAsia="Calibri"/>
              </w:rPr>
              <w:t>-</w:t>
            </w:r>
          </w:p>
        </w:tc>
        <w:tc>
          <w:tcPr>
            <w:tcW w:w="1134" w:type="dxa"/>
          </w:tcPr>
          <w:p w:rsidR="00AD471C" w:rsidRPr="00EC1523" w:rsidRDefault="00AD471C" w:rsidP="00AD471C">
            <w:pPr>
              <w:spacing w:after="0" w:line="240" w:lineRule="auto"/>
              <w:jc w:val="center"/>
              <w:rPr>
                <w:rFonts w:eastAsia="Calibri"/>
                <w:b/>
              </w:rPr>
            </w:pPr>
            <w:r w:rsidRPr="00EC1523">
              <w:rPr>
                <w:rFonts w:eastAsia="Calibri"/>
              </w:rPr>
              <w:t>-</w:t>
            </w:r>
          </w:p>
        </w:tc>
      </w:tr>
      <w:tr w:rsidR="00AD471C" w:rsidRPr="00EC1523" w:rsidTr="00E81D09">
        <w:tc>
          <w:tcPr>
            <w:tcW w:w="2235" w:type="dxa"/>
            <w:shd w:val="clear" w:color="auto" w:fill="D9D9D9"/>
          </w:tcPr>
          <w:p w:rsidR="00AD471C" w:rsidRPr="00EC1523" w:rsidRDefault="00AD471C" w:rsidP="00AD471C">
            <w:pPr>
              <w:spacing w:after="0" w:line="240" w:lineRule="auto"/>
              <w:rPr>
                <w:rFonts w:eastAsia="Calibri"/>
              </w:rPr>
            </w:pPr>
            <w:r w:rsidRPr="00EC1523">
              <w:rPr>
                <w:rFonts w:eastAsia="Calibri"/>
              </w:rPr>
              <w:t>Automatic extraction of phrases, names, noun phrases</w:t>
            </w:r>
          </w:p>
        </w:tc>
        <w:tc>
          <w:tcPr>
            <w:tcW w:w="1559" w:type="dxa"/>
          </w:tcPr>
          <w:p w:rsidR="00AD471C" w:rsidRDefault="00AD471C" w:rsidP="00AD471C">
            <w:pPr>
              <w:spacing w:after="0" w:line="240" w:lineRule="auto"/>
              <w:jc w:val="center"/>
            </w:pPr>
            <w:r w:rsidRPr="00EA69E5">
              <w:rPr>
                <w:rFonts w:asciiTheme="minorHAnsi" w:eastAsia="Calibri" w:hAnsi="Times New Roman"/>
              </w:rPr>
              <w:t>+</w:t>
            </w:r>
          </w:p>
        </w:tc>
        <w:tc>
          <w:tcPr>
            <w:tcW w:w="992" w:type="dxa"/>
          </w:tcPr>
          <w:p w:rsidR="00AD471C" w:rsidRPr="00EC1523" w:rsidRDefault="00AD471C" w:rsidP="00AD471C">
            <w:pPr>
              <w:spacing w:after="0" w:line="240" w:lineRule="auto"/>
              <w:jc w:val="center"/>
              <w:rPr>
                <w:rFonts w:eastAsia="Calibri"/>
              </w:rPr>
            </w:pPr>
            <w:r w:rsidRPr="00EC1523">
              <w:rPr>
                <w:rFonts w:eastAsia="Calibri"/>
              </w:rPr>
              <w:t>-</w:t>
            </w:r>
          </w:p>
        </w:tc>
        <w:tc>
          <w:tcPr>
            <w:tcW w:w="1276" w:type="dxa"/>
          </w:tcPr>
          <w:p w:rsidR="00AD471C" w:rsidRPr="00EC1523" w:rsidRDefault="00AD471C" w:rsidP="00AD471C">
            <w:pPr>
              <w:spacing w:after="0" w:line="240" w:lineRule="auto"/>
              <w:jc w:val="center"/>
              <w:rPr>
                <w:rFonts w:eastAsia="Calibri"/>
              </w:rPr>
            </w:pPr>
            <w:r w:rsidRPr="00EC1523">
              <w:rPr>
                <w:rFonts w:eastAsia="Calibri"/>
              </w:rPr>
              <w:t>-</w:t>
            </w:r>
          </w:p>
        </w:tc>
        <w:tc>
          <w:tcPr>
            <w:tcW w:w="1276" w:type="dxa"/>
          </w:tcPr>
          <w:p w:rsidR="00AD471C" w:rsidRPr="00EC1523" w:rsidRDefault="00AD471C" w:rsidP="00AD471C">
            <w:pPr>
              <w:spacing w:after="0" w:line="240" w:lineRule="auto"/>
              <w:jc w:val="center"/>
              <w:rPr>
                <w:rFonts w:eastAsia="Calibri"/>
              </w:rPr>
            </w:pPr>
            <w:r w:rsidRPr="00EC1523">
              <w:rPr>
                <w:rFonts w:eastAsia="Calibri"/>
              </w:rPr>
              <w:t>?</w:t>
            </w:r>
          </w:p>
        </w:tc>
        <w:tc>
          <w:tcPr>
            <w:tcW w:w="1134" w:type="dxa"/>
          </w:tcPr>
          <w:p w:rsidR="00AD471C" w:rsidRPr="00EC1523" w:rsidRDefault="00AD471C" w:rsidP="00AD471C">
            <w:pPr>
              <w:spacing w:after="0" w:line="240" w:lineRule="auto"/>
              <w:jc w:val="center"/>
              <w:rPr>
                <w:rFonts w:eastAsia="Calibri"/>
                <w:b/>
              </w:rPr>
            </w:pPr>
            <w:r w:rsidRPr="00EC1523">
              <w:rPr>
                <w:rFonts w:eastAsia="Calibri"/>
              </w:rPr>
              <w:t>-</w:t>
            </w:r>
          </w:p>
        </w:tc>
      </w:tr>
      <w:tr w:rsidR="00AD471C" w:rsidRPr="00EC1523" w:rsidTr="00E81D09">
        <w:trPr>
          <w:trHeight w:val="574"/>
        </w:trPr>
        <w:tc>
          <w:tcPr>
            <w:tcW w:w="2235" w:type="dxa"/>
            <w:shd w:val="clear" w:color="auto" w:fill="D9D9D9"/>
          </w:tcPr>
          <w:p w:rsidR="00AD471C" w:rsidRPr="00EC1523" w:rsidRDefault="00AD471C" w:rsidP="00AD471C">
            <w:pPr>
              <w:spacing w:after="0" w:line="240" w:lineRule="auto"/>
              <w:rPr>
                <w:rFonts w:eastAsia="Calibri"/>
              </w:rPr>
            </w:pPr>
            <w:r w:rsidRPr="00EC1523">
              <w:rPr>
                <w:rFonts w:eastAsia="Calibri"/>
              </w:rPr>
              <w:lastRenderedPageBreak/>
              <w:t xml:space="preserve">Dynamically interlinking of content </w:t>
            </w:r>
          </w:p>
        </w:tc>
        <w:tc>
          <w:tcPr>
            <w:tcW w:w="1559" w:type="dxa"/>
          </w:tcPr>
          <w:p w:rsidR="00AD471C" w:rsidRDefault="00AD471C" w:rsidP="00AD471C">
            <w:pPr>
              <w:spacing w:after="0" w:line="240" w:lineRule="auto"/>
              <w:jc w:val="center"/>
            </w:pPr>
            <w:r w:rsidRPr="00EA69E5">
              <w:rPr>
                <w:rFonts w:asciiTheme="minorHAnsi" w:eastAsia="Calibri" w:hAnsi="Times New Roman"/>
              </w:rPr>
              <w:t>+</w:t>
            </w:r>
          </w:p>
        </w:tc>
        <w:tc>
          <w:tcPr>
            <w:tcW w:w="992" w:type="dxa"/>
          </w:tcPr>
          <w:p w:rsidR="00AD471C" w:rsidRPr="00EC1523" w:rsidRDefault="00AD471C" w:rsidP="00AD471C">
            <w:pPr>
              <w:spacing w:after="0" w:line="240" w:lineRule="auto"/>
              <w:jc w:val="center"/>
              <w:rPr>
                <w:rFonts w:eastAsia="Calibri"/>
              </w:rPr>
            </w:pPr>
            <w:r w:rsidRPr="00EC1523">
              <w:rPr>
                <w:rFonts w:eastAsia="Calibri"/>
              </w:rPr>
              <w:t>-</w:t>
            </w:r>
          </w:p>
        </w:tc>
        <w:tc>
          <w:tcPr>
            <w:tcW w:w="1276" w:type="dxa"/>
          </w:tcPr>
          <w:p w:rsidR="00AD471C" w:rsidRPr="00EC1523" w:rsidRDefault="00AD471C" w:rsidP="00AD471C">
            <w:pPr>
              <w:spacing w:after="0" w:line="240" w:lineRule="auto"/>
              <w:jc w:val="center"/>
              <w:rPr>
                <w:rFonts w:eastAsia="Calibri"/>
                <w:b/>
              </w:rPr>
            </w:pPr>
            <w:r w:rsidRPr="00EC1523">
              <w:rPr>
                <w:rFonts w:eastAsia="Calibri"/>
                <w:b/>
              </w:rPr>
              <w:t>-</w:t>
            </w:r>
          </w:p>
        </w:tc>
        <w:tc>
          <w:tcPr>
            <w:tcW w:w="1276" w:type="dxa"/>
          </w:tcPr>
          <w:p w:rsidR="00AD471C" w:rsidRPr="00EC1523" w:rsidRDefault="00AD471C" w:rsidP="00AD471C">
            <w:pPr>
              <w:spacing w:after="0" w:line="240" w:lineRule="auto"/>
              <w:jc w:val="center"/>
              <w:rPr>
                <w:rFonts w:eastAsia="Calibri"/>
                <w:b/>
              </w:rPr>
            </w:pPr>
            <w:r w:rsidRPr="00EC1523">
              <w:rPr>
                <w:rFonts w:eastAsia="Calibri"/>
                <w:b/>
              </w:rPr>
              <w:t>-</w:t>
            </w:r>
          </w:p>
        </w:tc>
        <w:tc>
          <w:tcPr>
            <w:tcW w:w="1134" w:type="dxa"/>
          </w:tcPr>
          <w:p w:rsidR="00AD471C" w:rsidRPr="00EC1523" w:rsidRDefault="00AD471C" w:rsidP="00AD471C">
            <w:pPr>
              <w:spacing w:after="0" w:line="240" w:lineRule="auto"/>
              <w:jc w:val="center"/>
              <w:rPr>
                <w:rFonts w:eastAsia="Calibri"/>
                <w:b/>
              </w:rPr>
            </w:pPr>
            <w:r w:rsidRPr="00EC1523">
              <w:rPr>
                <w:rFonts w:eastAsia="Calibri"/>
                <w:b/>
              </w:rPr>
              <w:t>-</w:t>
            </w:r>
          </w:p>
        </w:tc>
      </w:tr>
      <w:tr w:rsidR="00AD471C" w:rsidRPr="00EC1523" w:rsidTr="00E03130">
        <w:tc>
          <w:tcPr>
            <w:tcW w:w="2235" w:type="dxa"/>
            <w:shd w:val="clear" w:color="auto" w:fill="D9D9D9"/>
          </w:tcPr>
          <w:p w:rsidR="00AD471C" w:rsidRPr="00EC1523" w:rsidRDefault="00AD471C" w:rsidP="00AD471C">
            <w:pPr>
              <w:spacing w:after="0" w:line="240" w:lineRule="auto"/>
              <w:rPr>
                <w:rFonts w:eastAsia="Calibri"/>
                <w:b/>
              </w:rPr>
            </w:pPr>
            <w:r w:rsidRPr="00EC1523">
              <w:rPr>
                <w:rFonts w:eastAsia="Calibri"/>
                <w:b/>
              </w:rPr>
              <w:t>Collaboration features</w:t>
            </w:r>
          </w:p>
          <w:p w:rsidR="00AD471C" w:rsidRPr="00EC1523" w:rsidRDefault="00AD471C" w:rsidP="00AD471C">
            <w:pPr>
              <w:spacing w:after="0" w:line="240" w:lineRule="auto"/>
              <w:rPr>
                <w:rFonts w:eastAsia="Calibri"/>
              </w:rPr>
            </w:pPr>
            <w:r w:rsidRPr="00EC1523">
              <w:rPr>
                <w:rFonts w:eastAsia="Calibri"/>
                <w:b/>
              </w:rPr>
              <w:t>(blogs, discussions, social networks, voting, rating, polls)</w:t>
            </w:r>
          </w:p>
        </w:tc>
        <w:tc>
          <w:tcPr>
            <w:tcW w:w="1559" w:type="dxa"/>
            <w:vAlign w:val="center"/>
          </w:tcPr>
          <w:p w:rsidR="00AD471C" w:rsidRPr="00EC1523" w:rsidRDefault="00AD471C" w:rsidP="00AD471C">
            <w:pPr>
              <w:spacing w:after="0" w:line="240" w:lineRule="auto"/>
              <w:jc w:val="center"/>
              <w:rPr>
                <w:rFonts w:eastAsia="Calibri"/>
              </w:rPr>
            </w:pPr>
            <w:r w:rsidRPr="00EC1523">
              <w:rPr>
                <w:rFonts w:eastAsia="Calibri"/>
              </w:rPr>
              <w:t>-</w:t>
            </w:r>
          </w:p>
        </w:tc>
        <w:tc>
          <w:tcPr>
            <w:tcW w:w="992" w:type="dxa"/>
          </w:tcPr>
          <w:p w:rsidR="00AD471C" w:rsidRDefault="00AD471C" w:rsidP="00AD471C">
            <w:pPr>
              <w:spacing w:after="0" w:line="240" w:lineRule="auto"/>
              <w:jc w:val="center"/>
            </w:pPr>
            <w:r w:rsidRPr="001117FA">
              <w:rPr>
                <w:rFonts w:asciiTheme="minorHAnsi" w:eastAsia="Calibri" w:hAnsi="Times New Roman"/>
              </w:rPr>
              <w:t>+</w:t>
            </w:r>
          </w:p>
        </w:tc>
        <w:tc>
          <w:tcPr>
            <w:tcW w:w="1276" w:type="dxa"/>
          </w:tcPr>
          <w:p w:rsidR="00AD471C" w:rsidRDefault="00AD471C" w:rsidP="00AD471C">
            <w:pPr>
              <w:spacing w:after="0" w:line="240" w:lineRule="auto"/>
              <w:jc w:val="center"/>
            </w:pPr>
            <w:r w:rsidRPr="001117FA">
              <w:rPr>
                <w:rFonts w:asciiTheme="minorHAnsi" w:eastAsia="Calibri" w:hAnsi="Times New Roman"/>
              </w:rPr>
              <w:t>+</w:t>
            </w:r>
          </w:p>
        </w:tc>
        <w:tc>
          <w:tcPr>
            <w:tcW w:w="1276" w:type="dxa"/>
          </w:tcPr>
          <w:p w:rsidR="00AD471C" w:rsidRDefault="00AD471C" w:rsidP="00AD471C">
            <w:pPr>
              <w:spacing w:after="0" w:line="240" w:lineRule="auto"/>
              <w:jc w:val="center"/>
            </w:pPr>
            <w:r w:rsidRPr="001117FA">
              <w:rPr>
                <w:rFonts w:asciiTheme="minorHAnsi" w:eastAsia="Calibri" w:hAnsi="Times New Roman"/>
              </w:rPr>
              <w:t>+</w:t>
            </w:r>
          </w:p>
        </w:tc>
        <w:tc>
          <w:tcPr>
            <w:tcW w:w="1134" w:type="dxa"/>
          </w:tcPr>
          <w:p w:rsidR="00AD471C" w:rsidRDefault="00AD471C" w:rsidP="00AD471C">
            <w:pPr>
              <w:spacing w:after="0" w:line="240" w:lineRule="auto"/>
              <w:jc w:val="center"/>
            </w:pPr>
            <w:r w:rsidRPr="001117FA">
              <w:rPr>
                <w:rFonts w:asciiTheme="minorHAnsi" w:eastAsia="Calibri" w:hAnsi="Times New Roman"/>
              </w:rPr>
              <w:t>+</w:t>
            </w:r>
          </w:p>
        </w:tc>
      </w:tr>
      <w:tr w:rsidR="00AD471C" w:rsidRPr="00EC1523" w:rsidTr="00E03130">
        <w:tc>
          <w:tcPr>
            <w:tcW w:w="2235" w:type="dxa"/>
            <w:shd w:val="clear" w:color="auto" w:fill="D9D9D9"/>
          </w:tcPr>
          <w:p w:rsidR="00AD471C" w:rsidRPr="00EC1523" w:rsidRDefault="00AD471C" w:rsidP="00AD471C">
            <w:pPr>
              <w:spacing w:after="0" w:line="240" w:lineRule="auto"/>
              <w:rPr>
                <w:rFonts w:eastAsia="Calibri"/>
              </w:rPr>
            </w:pPr>
            <w:r w:rsidRPr="00EC1523">
              <w:rPr>
                <w:rFonts w:eastAsia="Calibri"/>
              </w:rPr>
              <w:t xml:space="preserve">Widgets </w:t>
            </w:r>
          </w:p>
        </w:tc>
        <w:tc>
          <w:tcPr>
            <w:tcW w:w="1559" w:type="dxa"/>
          </w:tcPr>
          <w:p w:rsidR="00AD471C" w:rsidRDefault="00AD471C" w:rsidP="00AD471C">
            <w:pPr>
              <w:spacing w:after="0" w:line="240" w:lineRule="auto"/>
              <w:jc w:val="center"/>
            </w:pPr>
            <w:r w:rsidRPr="00497421">
              <w:rPr>
                <w:rFonts w:asciiTheme="minorHAnsi" w:eastAsia="Calibri" w:hAnsi="Times New Roman"/>
              </w:rPr>
              <w:t>+</w:t>
            </w:r>
          </w:p>
        </w:tc>
        <w:tc>
          <w:tcPr>
            <w:tcW w:w="992" w:type="dxa"/>
            <w:vAlign w:val="center"/>
          </w:tcPr>
          <w:p w:rsidR="00AD471C" w:rsidRPr="00EC1523" w:rsidRDefault="00AD471C" w:rsidP="00AD471C">
            <w:pPr>
              <w:suppressAutoHyphens/>
              <w:spacing w:after="0" w:line="240" w:lineRule="auto"/>
              <w:jc w:val="center"/>
              <w:rPr>
                <w:rFonts w:eastAsia="Calibri"/>
              </w:rPr>
            </w:pPr>
            <w:r w:rsidRPr="00EC1523">
              <w:rPr>
                <w:rFonts w:eastAsia="Calibri"/>
              </w:rPr>
              <w:t>-</w:t>
            </w:r>
          </w:p>
        </w:tc>
        <w:tc>
          <w:tcPr>
            <w:tcW w:w="1276" w:type="dxa"/>
          </w:tcPr>
          <w:p w:rsidR="00AD471C" w:rsidRDefault="00AD471C" w:rsidP="00AD471C">
            <w:pPr>
              <w:spacing w:after="0" w:line="240" w:lineRule="auto"/>
              <w:jc w:val="center"/>
            </w:pPr>
            <w:r w:rsidRPr="00141A0D">
              <w:rPr>
                <w:rFonts w:asciiTheme="minorHAnsi" w:eastAsia="Calibri" w:hAnsi="Times New Roman"/>
              </w:rPr>
              <w:t>+</w:t>
            </w:r>
          </w:p>
        </w:tc>
        <w:tc>
          <w:tcPr>
            <w:tcW w:w="1276" w:type="dxa"/>
          </w:tcPr>
          <w:p w:rsidR="00AD471C" w:rsidRDefault="00AD471C" w:rsidP="00AD471C">
            <w:pPr>
              <w:spacing w:after="0" w:line="240" w:lineRule="auto"/>
              <w:jc w:val="center"/>
            </w:pPr>
            <w:r w:rsidRPr="00141A0D">
              <w:rPr>
                <w:rFonts w:asciiTheme="minorHAnsi" w:eastAsia="Calibri" w:hAnsi="Times New Roman"/>
              </w:rPr>
              <w:t>+</w:t>
            </w:r>
          </w:p>
        </w:tc>
        <w:tc>
          <w:tcPr>
            <w:tcW w:w="1134" w:type="dxa"/>
            <w:vAlign w:val="center"/>
          </w:tcPr>
          <w:p w:rsidR="00AD471C" w:rsidRPr="00EC1523" w:rsidRDefault="00AD471C" w:rsidP="00AD471C">
            <w:pPr>
              <w:suppressAutoHyphens/>
              <w:spacing w:after="0" w:line="240" w:lineRule="auto"/>
              <w:jc w:val="center"/>
              <w:rPr>
                <w:rFonts w:eastAsia="Calibri"/>
              </w:rPr>
            </w:pPr>
            <w:r w:rsidRPr="00EC1523">
              <w:rPr>
                <w:rFonts w:eastAsia="Calibri"/>
              </w:rPr>
              <w:t>-</w:t>
            </w:r>
          </w:p>
        </w:tc>
      </w:tr>
      <w:tr w:rsidR="00AD471C" w:rsidRPr="00EC1523" w:rsidTr="00E81D09">
        <w:tc>
          <w:tcPr>
            <w:tcW w:w="2235" w:type="dxa"/>
            <w:shd w:val="clear" w:color="auto" w:fill="D9D9D9"/>
          </w:tcPr>
          <w:p w:rsidR="00AD471C" w:rsidRPr="00EC1523" w:rsidRDefault="00AD471C" w:rsidP="00AD471C">
            <w:pPr>
              <w:spacing w:after="0" w:line="240" w:lineRule="auto"/>
              <w:rPr>
                <w:rFonts w:eastAsia="Calibri"/>
              </w:rPr>
            </w:pPr>
            <w:r w:rsidRPr="00EC1523">
              <w:rPr>
                <w:rFonts w:eastAsia="Calibri"/>
              </w:rPr>
              <w:t xml:space="preserve">Machine translation of content </w:t>
            </w:r>
          </w:p>
        </w:tc>
        <w:tc>
          <w:tcPr>
            <w:tcW w:w="1559" w:type="dxa"/>
          </w:tcPr>
          <w:p w:rsidR="00AD471C" w:rsidRDefault="00AD471C" w:rsidP="00AD471C">
            <w:pPr>
              <w:spacing w:after="0" w:line="240" w:lineRule="auto"/>
              <w:jc w:val="center"/>
            </w:pPr>
            <w:r w:rsidRPr="00497421">
              <w:rPr>
                <w:rFonts w:asciiTheme="minorHAnsi" w:eastAsia="Calibri" w:hAnsi="Times New Roman"/>
              </w:rPr>
              <w:t>+</w:t>
            </w:r>
          </w:p>
        </w:tc>
        <w:tc>
          <w:tcPr>
            <w:tcW w:w="992" w:type="dxa"/>
          </w:tcPr>
          <w:p w:rsidR="00AD471C" w:rsidRPr="00EC1523" w:rsidRDefault="00AD471C" w:rsidP="00AD471C">
            <w:pPr>
              <w:spacing w:after="0" w:line="240" w:lineRule="auto"/>
              <w:jc w:val="center"/>
              <w:rPr>
                <w:rFonts w:eastAsia="Calibri"/>
              </w:rPr>
            </w:pPr>
            <w:r w:rsidRPr="00EC1523">
              <w:rPr>
                <w:rFonts w:eastAsia="Calibri"/>
              </w:rPr>
              <w:t>-</w:t>
            </w:r>
          </w:p>
        </w:tc>
        <w:tc>
          <w:tcPr>
            <w:tcW w:w="1276" w:type="dxa"/>
          </w:tcPr>
          <w:p w:rsidR="00AD471C" w:rsidRPr="00EC1523" w:rsidRDefault="00AD471C" w:rsidP="00AD471C">
            <w:pPr>
              <w:spacing w:after="0" w:line="240" w:lineRule="auto"/>
              <w:jc w:val="center"/>
              <w:rPr>
                <w:rFonts w:eastAsia="Calibri"/>
              </w:rPr>
            </w:pPr>
            <w:r w:rsidRPr="00EC1523">
              <w:rPr>
                <w:rFonts w:eastAsia="Calibri"/>
              </w:rPr>
              <w:t>-</w:t>
            </w:r>
          </w:p>
        </w:tc>
        <w:tc>
          <w:tcPr>
            <w:tcW w:w="1276" w:type="dxa"/>
          </w:tcPr>
          <w:p w:rsidR="00AD471C" w:rsidRPr="00EC1523" w:rsidRDefault="00AD471C" w:rsidP="00AD471C">
            <w:pPr>
              <w:spacing w:after="0" w:line="240" w:lineRule="auto"/>
              <w:jc w:val="center"/>
              <w:rPr>
                <w:rFonts w:eastAsia="Calibri"/>
                <w:b/>
              </w:rPr>
            </w:pPr>
            <w:r w:rsidRPr="00EC1523">
              <w:rPr>
                <w:rFonts w:eastAsia="Calibri"/>
                <w:b/>
              </w:rPr>
              <w:t>-</w:t>
            </w:r>
          </w:p>
        </w:tc>
        <w:tc>
          <w:tcPr>
            <w:tcW w:w="1134" w:type="dxa"/>
          </w:tcPr>
          <w:p w:rsidR="00AD471C" w:rsidRPr="00EC1523" w:rsidRDefault="00AD471C" w:rsidP="00AD471C">
            <w:pPr>
              <w:spacing w:after="0" w:line="240" w:lineRule="auto"/>
              <w:jc w:val="center"/>
              <w:rPr>
                <w:rFonts w:eastAsia="Calibri"/>
                <w:b/>
              </w:rPr>
            </w:pPr>
            <w:r w:rsidRPr="00EC1523">
              <w:rPr>
                <w:rFonts w:eastAsia="Calibri"/>
              </w:rPr>
              <w:t>-</w:t>
            </w:r>
          </w:p>
        </w:tc>
      </w:tr>
      <w:tr w:rsidR="00AD471C" w:rsidRPr="00EC1523" w:rsidTr="00E81D09">
        <w:tc>
          <w:tcPr>
            <w:tcW w:w="2235" w:type="dxa"/>
            <w:shd w:val="clear" w:color="auto" w:fill="D9D9D9"/>
          </w:tcPr>
          <w:p w:rsidR="00AD471C" w:rsidRPr="00EC1523" w:rsidRDefault="00AD471C" w:rsidP="00AD471C">
            <w:pPr>
              <w:spacing w:after="0" w:line="240" w:lineRule="auto"/>
              <w:rPr>
                <w:rFonts w:eastAsia="Calibri"/>
              </w:rPr>
            </w:pPr>
            <w:r w:rsidRPr="00EC1523">
              <w:rPr>
                <w:rFonts w:eastAsia="Calibri"/>
              </w:rPr>
              <w:t>Statistics</w:t>
            </w:r>
          </w:p>
        </w:tc>
        <w:tc>
          <w:tcPr>
            <w:tcW w:w="1559" w:type="dxa"/>
          </w:tcPr>
          <w:p w:rsidR="00AD471C" w:rsidRPr="00EC1523" w:rsidRDefault="00AD471C" w:rsidP="00AD471C">
            <w:pPr>
              <w:spacing w:after="0" w:line="240" w:lineRule="auto"/>
              <w:jc w:val="center"/>
              <w:rPr>
                <w:rFonts w:eastAsia="Calibri"/>
              </w:rPr>
            </w:pPr>
            <w:r w:rsidRPr="00EC1523">
              <w:rPr>
                <w:rFonts w:eastAsia="Calibri"/>
              </w:rPr>
              <w:t xml:space="preserve">- </w:t>
            </w:r>
          </w:p>
        </w:tc>
        <w:tc>
          <w:tcPr>
            <w:tcW w:w="992" w:type="dxa"/>
          </w:tcPr>
          <w:p w:rsidR="00AD471C" w:rsidRDefault="00AD471C" w:rsidP="00AD471C">
            <w:pPr>
              <w:spacing w:after="0" w:line="240" w:lineRule="auto"/>
              <w:jc w:val="center"/>
            </w:pPr>
            <w:r w:rsidRPr="00534A6D">
              <w:rPr>
                <w:rFonts w:asciiTheme="minorHAnsi" w:eastAsia="Calibri" w:hAnsi="Times New Roman"/>
              </w:rPr>
              <w:t>+</w:t>
            </w:r>
          </w:p>
        </w:tc>
        <w:tc>
          <w:tcPr>
            <w:tcW w:w="1276" w:type="dxa"/>
          </w:tcPr>
          <w:p w:rsidR="00AD471C" w:rsidRDefault="00AD471C" w:rsidP="00AD471C">
            <w:pPr>
              <w:spacing w:after="0" w:line="240" w:lineRule="auto"/>
              <w:jc w:val="center"/>
            </w:pPr>
            <w:r w:rsidRPr="00534A6D">
              <w:rPr>
                <w:rFonts w:asciiTheme="minorHAnsi" w:eastAsia="Calibri" w:hAnsi="Times New Roman"/>
              </w:rPr>
              <w:t>+</w:t>
            </w:r>
          </w:p>
        </w:tc>
        <w:tc>
          <w:tcPr>
            <w:tcW w:w="1276" w:type="dxa"/>
          </w:tcPr>
          <w:p w:rsidR="00AD471C" w:rsidRDefault="00AD471C" w:rsidP="00AD471C">
            <w:pPr>
              <w:spacing w:after="0" w:line="240" w:lineRule="auto"/>
              <w:jc w:val="center"/>
            </w:pPr>
            <w:r w:rsidRPr="00534A6D">
              <w:rPr>
                <w:rFonts w:asciiTheme="minorHAnsi" w:eastAsia="Calibri" w:hAnsi="Times New Roman"/>
              </w:rPr>
              <w:t>+</w:t>
            </w:r>
          </w:p>
        </w:tc>
        <w:tc>
          <w:tcPr>
            <w:tcW w:w="1134" w:type="dxa"/>
          </w:tcPr>
          <w:p w:rsidR="00AD471C" w:rsidRDefault="00AD471C" w:rsidP="00AD471C">
            <w:pPr>
              <w:spacing w:after="0" w:line="240" w:lineRule="auto"/>
              <w:jc w:val="center"/>
            </w:pPr>
            <w:r w:rsidRPr="00534A6D">
              <w:rPr>
                <w:rFonts w:asciiTheme="minorHAnsi" w:eastAsia="Calibri" w:hAnsi="Times New Roman"/>
              </w:rPr>
              <w:t>+</w:t>
            </w:r>
          </w:p>
        </w:tc>
      </w:tr>
      <w:tr w:rsidR="00AD471C" w:rsidRPr="00EC1523" w:rsidTr="00E81D09">
        <w:tc>
          <w:tcPr>
            <w:tcW w:w="2235" w:type="dxa"/>
            <w:shd w:val="clear" w:color="auto" w:fill="D9D9D9"/>
          </w:tcPr>
          <w:p w:rsidR="00AD471C" w:rsidRPr="00EC1523" w:rsidRDefault="00AD471C" w:rsidP="00AD471C">
            <w:pPr>
              <w:spacing w:after="0" w:line="240" w:lineRule="auto"/>
              <w:rPr>
                <w:rFonts w:eastAsia="Calibri"/>
              </w:rPr>
            </w:pPr>
            <w:r w:rsidRPr="00EC1523">
              <w:rPr>
                <w:rFonts w:eastAsia="Calibri"/>
              </w:rPr>
              <w:t>Automatic mobile sites</w:t>
            </w:r>
          </w:p>
        </w:tc>
        <w:tc>
          <w:tcPr>
            <w:tcW w:w="1559" w:type="dxa"/>
          </w:tcPr>
          <w:p w:rsidR="00AD471C" w:rsidRDefault="00AD471C" w:rsidP="00AD471C">
            <w:pPr>
              <w:spacing w:after="0" w:line="240" w:lineRule="auto"/>
              <w:jc w:val="center"/>
            </w:pPr>
            <w:r w:rsidRPr="00AF3AA1">
              <w:rPr>
                <w:rFonts w:asciiTheme="minorHAnsi" w:eastAsia="Calibri" w:hAnsi="Times New Roman"/>
              </w:rPr>
              <w:t>+</w:t>
            </w:r>
          </w:p>
        </w:tc>
        <w:tc>
          <w:tcPr>
            <w:tcW w:w="992" w:type="dxa"/>
          </w:tcPr>
          <w:p w:rsidR="00AD471C" w:rsidRDefault="00AD471C" w:rsidP="00AD471C">
            <w:pPr>
              <w:spacing w:after="0" w:line="240" w:lineRule="auto"/>
              <w:jc w:val="center"/>
            </w:pPr>
            <w:r w:rsidRPr="00AF3AA1">
              <w:rPr>
                <w:rFonts w:asciiTheme="minorHAnsi" w:eastAsia="Calibri" w:hAnsi="Times New Roman"/>
              </w:rPr>
              <w:t>+</w:t>
            </w:r>
          </w:p>
        </w:tc>
        <w:tc>
          <w:tcPr>
            <w:tcW w:w="1276" w:type="dxa"/>
          </w:tcPr>
          <w:p w:rsidR="00AD471C" w:rsidRPr="00EC1523" w:rsidRDefault="00AD471C" w:rsidP="00AD471C">
            <w:pPr>
              <w:spacing w:after="0" w:line="240" w:lineRule="auto"/>
              <w:jc w:val="center"/>
              <w:rPr>
                <w:rFonts w:eastAsia="Calibri"/>
                <w:b/>
              </w:rPr>
            </w:pPr>
            <w:r w:rsidRPr="00EC1523">
              <w:rPr>
                <w:rFonts w:eastAsia="Calibri"/>
                <w:b/>
              </w:rPr>
              <w:t>-</w:t>
            </w:r>
          </w:p>
        </w:tc>
        <w:tc>
          <w:tcPr>
            <w:tcW w:w="1276" w:type="dxa"/>
          </w:tcPr>
          <w:p w:rsidR="00AD471C" w:rsidRPr="00EC1523" w:rsidRDefault="00AD471C" w:rsidP="00AD471C">
            <w:pPr>
              <w:spacing w:after="0" w:line="240" w:lineRule="auto"/>
              <w:jc w:val="center"/>
              <w:rPr>
                <w:rFonts w:eastAsia="Calibri"/>
                <w:b/>
              </w:rPr>
            </w:pPr>
            <w:r w:rsidRPr="00AD471C">
              <w:rPr>
                <w:rFonts w:asciiTheme="minorHAnsi" w:eastAsia="Calibri" w:hAnsi="Times New Roman"/>
              </w:rPr>
              <w:t>+</w:t>
            </w:r>
          </w:p>
        </w:tc>
        <w:tc>
          <w:tcPr>
            <w:tcW w:w="1134" w:type="dxa"/>
          </w:tcPr>
          <w:p w:rsidR="00AD471C" w:rsidRPr="00EC1523" w:rsidRDefault="00AD471C" w:rsidP="00AD471C">
            <w:pPr>
              <w:spacing w:after="0" w:line="240" w:lineRule="auto"/>
              <w:jc w:val="center"/>
              <w:rPr>
                <w:rFonts w:eastAsia="Calibri"/>
                <w:b/>
              </w:rPr>
            </w:pPr>
            <w:r w:rsidRPr="00EC1523">
              <w:rPr>
                <w:rFonts w:eastAsia="Calibri"/>
                <w:b/>
              </w:rPr>
              <w:t>-</w:t>
            </w:r>
          </w:p>
        </w:tc>
      </w:tr>
      <w:tr w:rsidR="00AD471C" w:rsidRPr="00EC1523" w:rsidTr="00E81D09">
        <w:tc>
          <w:tcPr>
            <w:tcW w:w="2235" w:type="dxa"/>
            <w:shd w:val="clear" w:color="auto" w:fill="D9D9D9"/>
          </w:tcPr>
          <w:p w:rsidR="00AD471C" w:rsidRPr="00EC1523" w:rsidRDefault="00AD471C" w:rsidP="00AD471C">
            <w:pPr>
              <w:spacing w:after="0" w:line="240" w:lineRule="auto"/>
              <w:rPr>
                <w:rFonts w:eastAsia="Calibri"/>
              </w:rPr>
            </w:pPr>
            <w:r w:rsidRPr="00EC1523">
              <w:rPr>
                <w:rFonts w:eastAsia="Calibri"/>
              </w:rPr>
              <w:t>E-commerce features</w:t>
            </w:r>
          </w:p>
        </w:tc>
        <w:tc>
          <w:tcPr>
            <w:tcW w:w="1559" w:type="dxa"/>
          </w:tcPr>
          <w:p w:rsidR="00AD471C" w:rsidRPr="00EC1523" w:rsidRDefault="00AD471C" w:rsidP="00AD471C">
            <w:pPr>
              <w:spacing w:after="0" w:line="240" w:lineRule="auto"/>
              <w:jc w:val="center"/>
              <w:rPr>
                <w:rFonts w:eastAsia="Calibri"/>
              </w:rPr>
            </w:pPr>
            <w:r w:rsidRPr="00EC1523">
              <w:rPr>
                <w:rFonts w:eastAsia="Calibri"/>
              </w:rPr>
              <w:t>-</w:t>
            </w:r>
          </w:p>
        </w:tc>
        <w:tc>
          <w:tcPr>
            <w:tcW w:w="992" w:type="dxa"/>
          </w:tcPr>
          <w:p w:rsidR="00AD471C" w:rsidRPr="00EC1523" w:rsidRDefault="00AD471C" w:rsidP="00AD471C">
            <w:pPr>
              <w:spacing w:after="0" w:line="240" w:lineRule="auto"/>
              <w:jc w:val="center"/>
              <w:rPr>
                <w:rFonts w:eastAsia="Calibri"/>
              </w:rPr>
            </w:pPr>
            <w:r w:rsidRPr="00EC1523">
              <w:rPr>
                <w:rFonts w:eastAsia="Calibri" w:hAnsi="Times New Roman"/>
              </w:rPr>
              <w:t>☺</w:t>
            </w:r>
            <w:r w:rsidRPr="00EC1523">
              <w:rPr>
                <w:rFonts w:eastAsia="Calibri"/>
              </w:rPr>
              <w:t xml:space="preserve">- partial </w:t>
            </w:r>
          </w:p>
        </w:tc>
        <w:tc>
          <w:tcPr>
            <w:tcW w:w="1276" w:type="dxa"/>
          </w:tcPr>
          <w:p w:rsidR="00AD471C" w:rsidRPr="00EC1523" w:rsidRDefault="00AD471C" w:rsidP="00AD471C">
            <w:pPr>
              <w:suppressAutoHyphens/>
              <w:spacing w:after="0" w:line="240" w:lineRule="auto"/>
              <w:jc w:val="center"/>
              <w:rPr>
                <w:lang w:val="en-GB" w:eastAsia="ar-SA"/>
              </w:rPr>
            </w:pPr>
            <w:r w:rsidRPr="00EC1523">
              <w:rPr>
                <w:rFonts w:eastAsia="Calibri" w:hAnsi="Times New Roman"/>
              </w:rPr>
              <w:t>☺</w:t>
            </w:r>
            <w:r w:rsidRPr="00EC1523">
              <w:rPr>
                <w:rFonts w:eastAsia="Calibri"/>
              </w:rPr>
              <w:t>- non free</w:t>
            </w:r>
          </w:p>
        </w:tc>
        <w:tc>
          <w:tcPr>
            <w:tcW w:w="1276" w:type="dxa"/>
          </w:tcPr>
          <w:p w:rsidR="00AD471C" w:rsidRDefault="00AD471C" w:rsidP="00AD471C">
            <w:pPr>
              <w:spacing w:after="0" w:line="240" w:lineRule="auto"/>
              <w:jc w:val="center"/>
            </w:pPr>
            <w:r w:rsidRPr="00483CAF">
              <w:rPr>
                <w:rFonts w:asciiTheme="minorHAnsi" w:eastAsia="Calibri" w:hAnsi="Times New Roman"/>
              </w:rPr>
              <w:t>+</w:t>
            </w:r>
          </w:p>
        </w:tc>
        <w:tc>
          <w:tcPr>
            <w:tcW w:w="1134" w:type="dxa"/>
          </w:tcPr>
          <w:p w:rsidR="00AD471C" w:rsidRDefault="00AD471C" w:rsidP="00AD471C">
            <w:pPr>
              <w:spacing w:after="0" w:line="240" w:lineRule="auto"/>
              <w:jc w:val="center"/>
            </w:pPr>
            <w:r w:rsidRPr="00483CAF">
              <w:rPr>
                <w:rFonts w:asciiTheme="minorHAnsi" w:eastAsia="Calibri" w:hAnsi="Times New Roman"/>
              </w:rPr>
              <w:t>+</w:t>
            </w:r>
          </w:p>
        </w:tc>
      </w:tr>
      <w:tr w:rsidR="00AD471C" w:rsidRPr="00EC1523" w:rsidTr="00E81D09">
        <w:tc>
          <w:tcPr>
            <w:tcW w:w="2235" w:type="dxa"/>
            <w:shd w:val="clear" w:color="auto" w:fill="D9D9D9"/>
          </w:tcPr>
          <w:p w:rsidR="00AD471C" w:rsidRPr="00EC1523" w:rsidRDefault="00AD471C" w:rsidP="00AD471C">
            <w:pPr>
              <w:spacing w:after="0" w:line="240" w:lineRule="auto"/>
              <w:rPr>
                <w:rFonts w:eastAsia="Calibri"/>
              </w:rPr>
            </w:pPr>
            <w:r w:rsidRPr="00EC1523">
              <w:rPr>
                <w:rFonts w:eastAsia="Calibri"/>
              </w:rPr>
              <w:t>Multilingual support</w:t>
            </w:r>
          </w:p>
        </w:tc>
        <w:tc>
          <w:tcPr>
            <w:tcW w:w="1559" w:type="dxa"/>
          </w:tcPr>
          <w:p w:rsidR="00AD471C" w:rsidRPr="00EC1523" w:rsidRDefault="00AD471C" w:rsidP="00AD471C">
            <w:pPr>
              <w:spacing w:after="0" w:line="240" w:lineRule="auto"/>
              <w:ind w:left="34"/>
              <w:jc w:val="center"/>
              <w:rPr>
                <w:rFonts w:eastAsia="Calibri"/>
                <w:lang w:val="bg-BG"/>
              </w:rPr>
            </w:pPr>
            <w:r w:rsidRPr="00AD471C">
              <w:rPr>
                <w:rFonts w:asciiTheme="minorHAnsi" w:eastAsia="Calibri" w:hAnsi="Times New Roman"/>
              </w:rPr>
              <w:t>+</w:t>
            </w:r>
          </w:p>
        </w:tc>
        <w:tc>
          <w:tcPr>
            <w:tcW w:w="992" w:type="dxa"/>
          </w:tcPr>
          <w:p w:rsidR="00AD471C" w:rsidRPr="00EC1523" w:rsidRDefault="00AD471C" w:rsidP="00AD471C">
            <w:pPr>
              <w:spacing w:after="0" w:line="240" w:lineRule="auto"/>
              <w:jc w:val="center"/>
              <w:rPr>
                <w:rFonts w:eastAsia="Calibri"/>
              </w:rPr>
            </w:pPr>
            <w:r w:rsidRPr="00EC1523">
              <w:rPr>
                <w:rFonts w:eastAsia="Calibri"/>
              </w:rPr>
              <w:t>-</w:t>
            </w:r>
          </w:p>
        </w:tc>
        <w:tc>
          <w:tcPr>
            <w:tcW w:w="1276" w:type="dxa"/>
          </w:tcPr>
          <w:p w:rsidR="00AD471C" w:rsidRPr="00EC1523" w:rsidRDefault="00AD471C" w:rsidP="00AD471C">
            <w:pPr>
              <w:spacing w:after="0" w:line="240" w:lineRule="auto"/>
              <w:jc w:val="center"/>
              <w:rPr>
                <w:rFonts w:eastAsia="Calibri"/>
              </w:rPr>
            </w:pPr>
            <w:r w:rsidRPr="00EC1523">
              <w:rPr>
                <w:rFonts w:eastAsia="Calibri"/>
              </w:rPr>
              <w:t>-</w:t>
            </w:r>
          </w:p>
        </w:tc>
        <w:tc>
          <w:tcPr>
            <w:tcW w:w="1276" w:type="dxa"/>
          </w:tcPr>
          <w:p w:rsidR="00AD471C" w:rsidRDefault="00AD471C" w:rsidP="00AD471C">
            <w:pPr>
              <w:spacing w:after="0" w:line="240" w:lineRule="auto"/>
              <w:jc w:val="center"/>
            </w:pPr>
            <w:r w:rsidRPr="00483CAF">
              <w:rPr>
                <w:rFonts w:asciiTheme="minorHAnsi" w:eastAsia="Calibri" w:hAnsi="Times New Roman"/>
              </w:rPr>
              <w:t>+</w:t>
            </w:r>
          </w:p>
        </w:tc>
        <w:tc>
          <w:tcPr>
            <w:tcW w:w="1134" w:type="dxa"/>
          </w:tcPr>
          <w:p w:rsidR="00AD471C" w:rsidRDefault="00AD471C" w:rsidP="00AD471C">
            <w:pPr>
              <w:spacing w:after="0" w:line="240" w:lineRule="auto"/>
              <w:jc w:val="center"/>
            </w:pPr>
            <w:r w:rsidRPr="00483CAF">
              <w:rPr>
                <w:rFonts w:asciiTheme="minorHAnsi" w:eastAsia="Calibri" w:hAnsi="Times New Roman"/>
              </w:rPr>
              <w:t>+</w:t>
            </w:r>
          </w:p>
        </w:tc>
      </w:tr>
      <w:tr w:rsidR="00EC1523" w:rsidRPr="00EC1523" w:rsidTr="00E81D09">
        <w:tc>
          <w:tcPr>
            <w:tcW w:w="8472" w:type="dxa"/>
            <w:gridSpan w:val="6"/>
            <w:shd w:val="clear" w:color="auto" w:fill="D9D9D9"/>
          </w:tcPr>
          <w:p w:rsidR="00EC1523" w:rsidRPr="00EC1523" w:rsidRDefault="00EC1523" w:rsidP="00AD471C">
            <w:pPr>
              <w:spacing w:after="0" w:line="240" w:lineRule="auto"/>
              <w:rPr>
                <w:rFonts w:eastAsia="Calibri"/>
                <w:b/>
              </w:rPr>
            </w:pPr>
            <w:r w:rsidRPr="00EC1523">
              <w:rPr>
                <w:rFonts w:eastAsia="Calibri"/>
                <w:b/>
              </w:rPr>
              <w:t>Help/tutorials/documentation</w:t>
            </w:r>
          </w:p>
        </w:tc>
      </w:tr>
      <w:tr w:rsidR="00AD471C" w:rsidRPr="00EC1523" w:rsidTr="00E81D09">
        <w:tc>
          <w:tcPr>
            <w:tcW w:w="2235" w:type="dxa"/>
            <w:shd w:val="clear" w:color="auto" w:fill="D9D9D9"/>
          </w:tcPr>
          <w:p w:rsidR="00AD471C" w:rsidRPr="00EC1523" w:rsidRDefault="00AD471C" w:rsidP="00AD471C">
            <w:pPr>
              <w:spacing w:after="0" w:line="240" w:lineRule="auto"/>
              <w:rPr>
                <w:rFonts w:eastAsia="Calibri"/>
              </w:rPr>
            </w:pPr>
            <w:r w:rsidRPr="00EC1523">
              <w:rPr>
                <w:rFonts w:eastAsia="Calibri"/>
              </w:rPr>
              <w:t>Online help</w:t>
            </w:r>
          </w:p>
        </w:tc>
        <w:tc>
          <w:tcPr>
            <w:tcW w:w="1559" w:type="dxa"/>
          </w:tcPr>
          <w:p w:rsidR="00AD471C" w:rsidRDefault="00AD471C" w:rsidP="00AD471C">
            <w:pPr>
              <w:spacing w:after="0" w:line="240" w:lineRule="auto"/>
              <w:jc w:val="center"/>
            </w:pPr>
            <w:r w:rsidRPr="00154497">
              <w:rPr>
                <w:rFonts w:asciiTheme="minorHAnsi" w:eastAsia="Calibri" w:hAnsi="Times New Roman"/>
              </w:rPr>
              <w:t>+</w:t>
            </w:r>
          </w:p>
        </w:tc>
        <w:tc>
          <w:tcPr>
            <w:tcW w:w="992" w:type="dxa"/>
          </w:tcPr>
          <w:p w:rsidR="00AD471C" w:rsidRDefault="00AD471C" w:rsidP="00AD471C">
            <w:pPr>
              <w:spacing w:after="0" w:line="240" w:lineRule="auto"/>
              <w:jc w:val="center"/>
            </w:pPr>
            <w:r w:rsidRPr="00154497">
              <w:rPr>
                <w:rFonts w:asciiTheme="minorHAnsi" w:eastAsia="Calibri" w:hAnsi="Times New Roman"/>
              </w:rPr>
              <w:t>+</w:t>
            </w:r>
          </w:p>
        </w:tc>
        <w:tc>
          <w:tcPr>
            <w:tcW w:w="1276" w:type="dxa"/>
          </w:tcPr>
          <w:p w:rsidR="00AD471C" w:rsidRDefault="00AD471C" w:rsidP="00AD471C">
            <w:pPr>
              <w:spacing w:after="0" w:line="240" w:lineRule="auto"/>
              <w:jc w:val="center"/>
            </w:pPr>
            <w:r w:rsidRPr="00154497">
              <w:rPr>
                <w:rFonts w:asciiTheme="minorHAnsi" w:eastAsia="Calibri" w:hAnsi="Times New Roman"/>
              </w:rPr>
              <w:t>+</w:t>
            </w:r>
          </w:p>
        </w:tc>
        <w:tc>
          <w:tcPr>
            <w:tcW w:w="1276" w:type="dxa"/>
          </w:tcPr>
          <w:p w:rsidR="00AD471C" w:rsidRDefault="00AD471C" w:rsidP="00AD471C">
            <w:pPr>
              <w:spacing w:after="0" w:line="240" w:lineRule="auto"/>
              <w:jc w:val="center"/>
            </w:pPr>
            <w:r w:rsidRPr="00154497">
              <w:rPr>
                <w:rFonts w:asciiTheme="minorHAnsi" w:eastAsia="Calibri" w:hAnsi="Times New Roman"/>
              </w:rPr>
              <w:t>+</w:t>
            </w:r>
          </w:p>
        </w:tc>
        <w:tc>
          <w:tcPr>
            <w:tcW w:w="1134" w:type="dxa"/>
          </w:tcPr>
          <w:p w:rsidR="00AD471C" w:rsidRDefault="00AD471C" w:rsidP="00AD471C">
            <w:pPr>
              <w:spacing w:after="0" w:line="240" w:lineRule="auto"/>
              <w:jc w:val="center"/>
            </w:pPr>
            <w:r w:rsidRPr="00154497">
              <w:rPr>
                <w:rFonts w:asciiTheme="minorHAnsi" w:eastAsia="Calibri" w:hAnsi="Times New Roman"/>
              </w:rPr>
              <w:t>+</w:t>
            </w:r>
          </w:p>
        </w:tc>
      </w:tr>
      <w:tr w:rsidR="00AD471C" w:rsidRPr="00EC1523" w:rsidTr="00E81D09">
        <w:tc>
          <w:tcPr>
            <w:tcW w:w="2235" w:type="dxa"/>
            <w:shd w:val="clear" w:color="auto" w:fill="D9D9D9"/>
          </w:tcPr>
          <w:p w:rsidR="00AD471C" w:rsidRPr="00EC1523" w:rsidRDefault="00AD471C" w:rsidP="00AD471C">
            <w:pPr>
              <w:spacing w:after="0" w:line="240" w:lineRule="auto"/>
              <w:rPr>
                <w:rFonts w:eastAsia="Calibri"/>
              </w:rPr>
            </w:pPr>
            <w:r w:rsidRPr="00EC1523">
              <w:rPr>
                <w:rFonts w:eastAsia="Calibri"/>
              </w:rPr>
              <w:t>Video tutorials</w:t>
            </w:r>
          </w:p>
        </w:tc>
        <w:tc>
          <w:tcPr>
            <w:tcW w:w="1559" w:type="dxa"/>
          </w:tcPr>
          <w:p w:rsidR="00AD471C" w:rsidRDefault="00AD471C" w:rsidP="00AD471C">
            <w:pPr>
              <w:spacing w:after="0" w:line="240" w:lineRule="auto"/>
              <w:jc w:val="center"/>
            </w:pPr>
            <w:r w:rsidRPr="003E204F">
              <w:rPr>
                <w:rFonts w:asciiTheme="minorHAnsi" w:eastAsia="Calibri" w:hAnsi="Times New Roman"/>
              </w:rPr>
              <w:t>+</w:t>
            </w:r>
          </w:p>
        </w:tc>
        <w:tc>
          <w:tcPr>
            <w:tcW w:w="992" w:type="dxa"/>
          </w:tcPr>
          <w:p w:rsidR="00AD471C" w:rsidRDefault="00AD471C" w:rsidP="00AD471C">
            <w:pPr>
              <w:spacing w:after="0" w:line="240" w:lineRule="auto"/>
              <w:jc w:val="center"/>
            </w:pPr>
            <w:r w:rsidRPr="003E204F">
              <w:rPr>
                <w:rFonts w:asciiTheme="minorHAnsi" w:eastAsia="Calibri" w:hAnsi="Times New Roman"/>
              </w:rPr>
              <w:t>+</w:t>
            </w:r>
          </w:p>
        </w:tc>
        <w:tc>
          <w:tcPr>
            <w:tcW w:w="1276" w:type="dxa"/>
          </w:tcPr>
          <w:p w:rsidR="00AD471C" w:rsidRDefault="00AD471C" w:rsidP="00AD471C">
            <w:pPr>
              <w:spacing w:after="0" w:line="240" w:lineRule="auto"/>
              <w:jc w:val="center"/>
            </w:pPr>
            <w:r w:rsidRPr="003E204F">
              <w:rPr>
                <w:rFonts w:asciiTheme="minorHAnsi" w:eastAsia="Calibri" w:hAnsi="Times New Roman"/>
              </w:rPr>
              <w:t>+</w:t>
            </w:r>
          </w:p>
        </w:tc>
        <w:tc>
          <w:tcPr>
            <w:tcW w:w="1276" w:type="dxa"/>
          </w:tcPr>
          <w:p w:rsidR="00AD471C" w:rsidRPr="00EC1523" w:rsidRDefault="00AD471C" w:rsidP="00AD471C">
            <w:pPr>
              <w:suppressAutoHyphens/>
              <w:spacing w:after="0" w:line="240" w:lineRule="auto"/>
              <w:jc w:val="center"/>
              <w:rPr>
                <w:lang w:val="en-GB" w:eastAsia="ar-SA"/>
              </w:rPr>
            </w:pPr>
            <w:r w:rsidRPr="00EC1523">
              <w:rPr>
                <w:rFonts w:eastAsia="Calibri"/>
              </w:rPr>
              <w:t>-</w:t>
            </w:r>
          </w:p>
        </w:tc>
        <w:tc>
          <w:tcPr>
            <w:tcW w:w="1134" w:type="dxa"/>
          </w:tcPr>
          <w:p w:rsidR="00AD471C" w:rsidRPr="00EC1523" w:rsidRDefault="00AD471C" w:rsidP="00AD471C">
            <w:pPr>
              <w:suppressAutoHyphens/>
              <w:spacing w:after="0" w:line="240" w:lineRule="auto"/>
              <w:jc w:val="center"/>
              <w:rPr>
                <w:lang w:val="en-GB" w:eastAsia="ar-SA"/>
              </w:rPr>
            </w:pPr>
            <w:r w:rsidRPr="00AD471C">
              <w:rPr>
                <w:rFonts w:asciiTheme="minorHAnsi" w:eastAsia="Calibri" w:hAnsi="Times New Roman"/>
              </w:rPr>
              <w:t>+</w:t>
            </w:r>
          </w:p>
        </w:tc>
      </w:tr>
      <w:tr w:rsidR="00EC1523" w:rsidRPr="00EC1523" w:rsidTr="00E81D09">
        <w:tc>
          <w:tcPr>
            <w:tcW w:w="2235" w:type="dxa"/>
            <w:shd w:val="clear" w:color="auto" w:fill="D9D9D9"/>
          </w:tcPr>
          <w:p w:rsidR="00EC1523" w:rsidRPr="00EC1523" w:rsidRDefault="00EC1523" w:rsidP="00AD471C">
            <w:pPr>
              <w:spacing w:after="0" w:line="240" w:lineRule="auto"/>
              <w:rPr>
                <w:rFonts w:eastAsia="Calibri"/>
              </w:rPr>
            </w:pPr>
            <w:r w:rsidRPr="00EC1523">
              <w:rPr>
                <w:rFonts w:eastAsia="Calibri"/>
              </w:rPr>
              <w:t>Contextual help</w:t>
            </w:r>
          </w:p>
        </w:tc>
        <w:tc>
          <w:tcPr>
            <w:tcW w:w="1559" w:type="dxa"/>
          </w:tcPr>
          <w:p w:rsidR="00EC1523" w:rsidRPr="00EC1523" w:rsidRDefault="00AD471C" w:rsidP="00AD471C">
            <w:pPr>
              <w:spacing w:after="0" w:line="240" w:lineRule="auto"/>
              <w:ind w:left="34"/>
              <w:jc w:val="center"/>
              <w:rPr>
                <w:rFonts w:eastAsia="Calibri"/>
              </w:rPr>
            </w:pPr>
            <w:r w:rsidRPr="00AD471C">
              <w:rPr>
                <w:rFonts w:asciiTheme="minorHAnsi" w:eastAsia="Calibri" w:hAnsi="Times New Roman"/>
              </w:rPr>
              <w:t>+</w:t>
            </w:r>
          </w:p>
        </w:tc>
        <w:tc>
          <w:tcPr>
            <w:tcW w:w="992" w:type="dxa"/>
          </w:tcPr>
          <w:p w:rsidR="00EC1523" w:rsidRPr="00EC1523" w:rsidRDefault="00EC1523" w:rsidP="00AD471C">
            <w:pPr>
              <w:spacing w:after="0" w:line="240" w:lineRule="auto"/>
              <w:jc w:val="center"/>
              <w:rPr>
                <w:rFonts w:eastAsia="Calibri"/>
              </w:rPr>
            </w:pPr>
            <w:r w:rsidRPr="00EC1523">
              <w:rPr>
                <w:rFonts w:eastAsia="Calibri"/>
              </w:rPr>
              <w:t>-</w:t>
            </w:r>
          </w:p>
        </w:tc>
        <w:tc>
          <w:tcPr>
            <w:tcW w:w="1276" w:type="dxa"/>
          </w:tcPr>
          <w:p w:rsidR="00EC1523" w:rsidRPr="00EC1523" w:rsidRDefault="00EC1523" w:rsidP="00AD471C">
            <w:pPr>
              <w:spacing w:after="0" w:line="240" w:lineRule="auto"/>
              <w:jc w:val="center"/>
              <w:rPr>
                <w:rFonts w:eastAsia="Calibri"/>
              </w:rPr>
            </w:pPr>
            <w:r w:rsidRPr="00EC1523">
              <w:rPr>
                <w:rFonts w:eastAsia="Calibri"/>
              </w:rPr>
              <w:t>-</w:t>
            </w:r>
          </w:p>
        </w:tc>
        <w:tc>
          <w:tcPr>
            <w:tcW w:w="1276" w:type="dxa"/>
          </w:tcPr>
          <w:p w:rsidR="00EC1523" w:rsidRPr="00EC1523" w:rsidRDefault="00EC1523" w:rsidP="00AD471C">
            <w:pPr>
              <w:spacing w:after="0" w:line="240" w:lineRule="auto"/>
              <w:jc w:val="center"/>
              <w:rPr>
                <w:rFonts w:eastAsia="Calibri"/>
                <w:b/>
              </w:rPr>
            </w:pPr>
            <w:r w:rsidRPr="00EC1523">
              <w:rPr>
                <w:rFonts w:eastAsia="Calibri"/>
              </w:rPr>
              <w:t>-</w:t>
            </w:r>
          </w:p>
        </w:tc>
        <w:tc>
          <w:tcPr>
            <w:tcW w:w="1134" w:type="dxa"/>
          </w:tcPr>
          <w:p w:rsidR="00EC1523" w:rsidRPr="00EC1523" w:rsidRDefault="00AD471C" w:rsidP="00AD471C">
            <w:pPr>
              <w:spacing w:after="0" w:line="240" w:lineRule="auto"/>
              <w:jc w:val="center"/>
              <w:rPr>
                <w:rFonts w:eastAsia="Calibri"/>
                <w:b/>
              </w:rPr>
            </w:pPr>
            <w:r w:rsidRPr="00AD471C">
              <w:rPr>
                <w:rFonts w:asciiTheme="minorHAnsi" w:eastAsia="Calibri" w:hAnsi="Times New Roman"/>
              </w:rPr>
              <w:t>+</w:t>
            </w:r>
          </w:p>
        </w:tc>
      </w:tr>
    </w:tbl>
    <w:p w:rsidR="005A7FB4" w:rsidRPr="00EC1523" w:rsidRDefault="005A7FB4" w:rsidP="005A7FB4">
      <w:pPr>
        <w:spacing w:before="120" w:after="120" w:line="300" w:lineRule="atLeast"/>
        <w:rPr>
          <w:rFonts w:eastAsia="Calibri"/>
        </w:rPr>
      </w:pPr>
      <w:r w:rsidRPr="005A7FB4">
        <w:rPr>
          <w:rFonts w:asciiTheme="minorHAnsi" w:eastAsia="Calibri" w:hAnsiTheme="minorHAnsi"/>
        </w:rPr>
        <w:t>The table below presents</w:t>
      </w:r>
      <w:r>
        <w:rPr>
          <w:rFonts w:asciiTheme="minorHAnsi" w:eastAsia="Calibri" w:hAnsiTheme="minorHAnsi"/>
        </w:rPr>
        <w:t xml:space="preserve"> the positioning of </w:t>
      </w:r>
      <w:proofErr w:type="spellStart"/>
      <w:r>
        <w:rPr>
          <w:rFonts w:asciiTheme="minorHAnsi" w:eastAsia="Calibri" w:hAnsiTheme="minorHAnsi"/>
        </w:rPr>
        <w:t>i</w:t>
      </w:r>
      <w:proofErr w:type="spellEnd"/>
      <w:r>
        <w:rPr>
          <w:rFonts w:asciiTheme="minorHAnsi" w:eastAsia="Calibri" w:hAnsiTheme="minorHAnsi"/>
        </w:rPr>
        <w:t>-Librarian to the competitive products: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559"/>
        <w:gridCol w:w="1134"/>
        <w:gridCol w:w="1417"/>
        <w:gridCol w:w="2127"/>
      </w:tblGrid>
      <w:tr w:rsidR="00EC1523" w:rsidRPr="00EC1523" w:rsidTr="00AD471C">
        <w:tc>
          <w:tcPr>
            <w:tcW w:w="2235" w:type="dxa"/>
            <w:tcBorders>
              <w:bottom w:val="single" w:sz="4" w:space="0" w:color="auto"/>
            </w:tcBorders>
          </w:tcPr>
          <w:p w:rsidR="00EC1523" w:rsidRPr="00EC1523" w:rsidRDefault="00EC1523" w:rsidP="00397809">
            <w:pPr>
              <w:spacing w:after="0" w:line="240" w:lineRule="auto"/>
              <w:contextualSpacing/>
              <w:jc w:val="right"/>
              <w:rPr>
                <w:rFonts w:eastAsia="Calibri"/>
                <w:b/>
              </w:rPr>
            </w:pPr>
            <w:r w:rsidRPr="00EC1523">
              <w:rPr>
                <w:rFonts w:eastAsia="Calibri"/>
                <w:b/>
              </w:rPr>
              <w:t>Service</w:t>
            </w:r>
          </w:p>
          <w:p w:rsidR="00EC1523" w:rsidRPr="00EC1523" w:rsidRDefault="00EC1523" w:rsidP="00397809">
            <w:pPr>
              <w:spacing w:after="0" w:line="240" w:lineRule="auto"/>
              <w:contextualSpacing/>
              <w:rPr>
                <w:rFonts w:eastAsia="Calibri"/>
                <w:b/>
              </w:rPr>
            </w:pPr>
            <w:r w:rsidRPr="00EC1523">
              <w:rPr>
                <w:rFonts w:eastAsia="Calibri"/>
                <w:b/>
              </w:rPr>
              <w:t xml:space="preserve">Functionality </w:t>
            </w:r>
          </w:p>
        </w:tc>
        <w:tc>
          <w:tcPr>
            <w:tcW w:w="1559" w:type="dxa"/>
            <w:shd w:val="clear" w:color="auto" w:fill="D9D9D9"/>
            <w:vAlign w:val="center"/>
          </w:tcPr>
          <w:p w:rsidR="00EC1523" w:rsidRPr="00EC1523" w:rsidRDefault="00EC1523" w:rsidP="00397809">
            <w:pPr>
              <w:spacing w:after="0" w:line="240" w:lineRule="auto"/>
              <w:contextualSpacing/>
              <w:jc w:val="center"/>
              <w:rPr>
                <w:rFonts w:eastAsia="Calibri"/>
                <w:b/>
              </w:rPr>
            </w:pPr>
            <w:proofErr w:type="spellStart"/>
            <w:r w:rsidRPr="00EC1523">
              <w:rPr>
                <w:rFonts w:eastAsia="Calibri"/>
                <w:b/>
              </w:rPr>
              <w:t>i</w:t>
            </w:r>
            <w:proofErr w:type="spellEnd"/>
            <w:r w:rsidRPr="00EC1523">
              <w:rPr>
                <w:rFonts w:eastAsia="Calibri"/>
                <w:b/>
              </w:rPr>
              <w:t>-Librarian</w:t>
            </w:r>
          </w:p>
        </w:tc>
        <w:tc>
          <w:tcPr>
            <w:tcW w:w="1134" w:type="dxa"/>
            <w:shd w:val="clear" w:color="auto" w:fill="D9D9D9"/>
            <w:vAlign w:val="center"/>
          </w:tcPr>
          <w:p w:rsidR="00EC1523" w:rsidRPr="00EC1523" w:rsidRDefault="00EC1523" w:rsidP="00397809">
            <w:pPr>
              <w:spacing w:after="0" w:line="240" w:lineRule="auto"/>
              <w:contextualSpacing/>
              <w:jc w:val="center"/>
              <w:rPr>
                <w:rFonts w:eastAsia="Calibri"/>
                <w:b/>
              </w:rPr>
            </w:pPr>
            <w:proofErr w:type="spellStart"/>
            <w:r w:rsidRPr="00EC1523">
              <w:rPr>
                <w:rFonts w:eastAsia="Calibri"/>
                <w:b/>
              </w:rPr>
              <w:t>Zotero</w:t>
            </w:r>
            <w:proofErr w:type="spellEnd"/>
          </w:p>
        </w:tc>
        <w:tc>
          <w:tcPr>
            <w:tcW w:w="1417" w:type="dxa"/>
            <w:shd w:val="clear" w:color="auto" w:fill="D9D9D9"/>
            <w:vAlign w:val="center"/>
          </w:tcPr>
          <w:p w:rsidR="00EC1523" w:rsidRPr="00EC1523" w:rsidRDefault="00EC1523" w:rsidP="00397809">
            <w:pPr>
              <w:spacing w:after="0" w:line="240" w:lineRule="auto"/>
              <w:contextualSpacing/>
              <w:jc w:val="center"/>
              <w:rPr>
                <w:rFonts w:eastAsia="Calibri"/>
                <w:b/>
              </w:rPr>
            </w:pPr>
            <w:proofErr w:type="spellStart"/>
            <w:r w:rsidRPr="00EC1523">
              <w:rPr>
                <w:rFonts w:eastAsia="Calibri"/>
                <w:b/>
              </w:rPr>
              <w:t>Calibre</w:t>
            </w:r>
            <w:proofErr w:type="spellEnd"/>
          </w:p>
        </w:tc>
        <w:tc>
          <w:tcPr>
            <w:tcW w:w="2127" w:type="dxa"/>
            <w:shd w:val="clear" w:color="auto" w:fill="D9D9D9"/>
            <w:vAlign w:val="center"/>
          </w:tcPr>
          <w:p w:rsidR="00EC1523" w:rsidRPr="00EC1523" w:rsidRDefault="00EC1523" w:rsidP="00397809">
            <w:pPr>
              <w:spacing w:after="0" w:line="240" w:lineRule="auto"/>
              <w:contextualSpacing/>
              <w:jc w:val="center"/>
              <w:rPr>
                <w:rFonts w:eastAsia="Calibri"/>
                <w:b/>
              </w:rPr>
            </w:pPr>
            <w:proofErr w:type="spellStart"/>
            <w:r w:rsidRPr="00EC1523">
              <w:rPr>
                <w:rFonts w:eastAsia="Calibri"/>
                <w:b/>
              </w:rPr>
              <w:t>LibraryThing</w:t>
            </w:r>
            <w:proofErr w:type="spellEnd"/>
          </w:p>
        </w:tc>
      </w:tr>
      <w:tr w:rsidR="00397809" w:rsidRPr="00EC1523" w:rsidTr="00AD471C">
        <w:tc>
          <w:tcPr>
            <w:tcW w:w="2235" w:type="dxa"/>
            <w:shd w:val="clear" w:color="auto" w:fill="D9D9D9"/>
            <w:vAlign w:val="center"/>
          </w:tcPr>
          <w:p w:rsidR="00397809" w:rsidRPr="00EC1523" w:rsidRDefault="00397809" w:rsidP="00397809">
            <w:pPr>
              <w:spacing w:after="0" w:line="240" w:lineRule="auto"/>
              <w:contextualSpacing/>
              <w:rPr>
                <w:rFonts w:eastAsia="Calibri"/>
              </w:rPr>
            </w:pPr>
            <w:proofErr w:type="spellStart"/>
            <w:r w:rsidRPr="00EC1523">
              <w:rPr>
                <w:rFonts w:eastAsia="Calibri"/>
              </w:rPr>
              <w:t>SaaS</w:t>
            </w:r>
            <w:proofErr w:type="spellEnd"/>
          </w:p>
        </w:tc>
        <w:tc>
          <w:tcPr>
            <w:tcW w:w="1559" w:type="dxa"/>
          </w:tcPr>
          <w:p w:rsidR="00397809" w:rsidRPr="00EC1523" w:rsidRDefault="00397809" w:rsidP="00397809">
            <w:pPr>
              <w:spacing w:after="0" w:line="240" w:lineRule="auto"/>
              <w:ind w:left="34"/>
              <w:contextualSpacing/>
              <w:jc w:val="center"/>
              <w:rPr>
                <w:rFonts w:eastAsia="Calibri"/>
                <w:lang w:val="bg-BG"/>
              </w:rPr>
            </w:pPr>
            <w:r w:rsidRPr="00397809">
              <w:rPr>
                <w:rFonts w:asciiTheme="minorHAnsi" w:eastAsia="Calibri" w:hAnsi="Times New Roman"/>
              </w:rPr>
              <w:t>+</w:t>
            </w:r>
          </w:p>
        </w:tc>
        <w:tc>
          <w:tcPr>
            <w:tcW w:w="1134" w:type="dxa"/>
          </w:tcPr>
          <w:p w:rsidR="00397809" w:rsidRPr="00EC1523" w:rsidRDefault="00397809" w:rsidP="00397809">
            <w:pPr>
              <w:spacing w:after="0" w:line="240" w:lineRule="auto"/>
              <w:contextualSpacing/>
              <w:jc w:val="center"/>
              <w:rPr>
                <w:rFonts w:eastAsia="Calibri"/>
              </w:rPr>
            </w:pPr>
            <w:r w:rsidRPr="00EC1523">
              <w:rPr>
                <w:rFonts w:eastAsia="Calibri"/>
              </w:rPr>
              <w:t>-</w:t>
            </w:r>
          </w:p>
        </w:tc>
        <w:tc>
          <w:tcPr>
            <w:tcW w:w="1417" w:type="dxa"/>
          </w:tcPr>
          <w:p w:rsidR="00397809" w:rsidRDefault="00397809" w:rsidP="00397809">
            <w:pPr>
              <w:spacing w:after="0" w:line="240" w:lineRule="auto"/>
              <w:jc w:val="center"/>
            </w:pPr>
            <w:r w:rsidRPr="004E1895">
              <w:rPr>
                <w:rFonts w:asciiTheme="minorHAnsi" w:eastAsia="Calibri" w:hAnsi="Times New Roman"/>
              </w:rPr>
              <w:t>+</w:t>
            </w:r>
          </w:p>
        </w:tc>
        <w:tc>
          <w:tcPr>
            <w:tcW w:w="2127" w:type="dxa"/>
          </w:tcPr>
          <w:p w:rsidR="00397809" w:rsidRPr="00EC1523" w:rsidRDefault="00397809" w:rsidP="00397809">
            <w:pPr>
              <w:spacing w:after="0" w:line="240" w:lineRule="auto"/>
              <w:contextualSpacing/>
              <w:jc w:val="center"/>
              <w:rPr>
                <w:rFonts w:eastAsia="Calibri"/>
                <w:b/>
              </w:rPr>
            </w:pPr>
            <w:r w:rsidRPr="00397809">
              <w:rPr>
                <w:rFonts w:asciiTheme="minorHAnsi" w:eastAsia="Calibri" w:hAnsi="Times New Roman"/>
              </w:rPr>
              <w:t>+</w:t>
            </w:r>
          </w:p>
        </w:tc>
      </w:tr>
      <w:tr w:rsidR="00397809" w:rsidRPr="00EC1523" w:rsidTr="00AD471C">
        <w:tc>
          <w:tcPr>
            <w:tcW w:w="2235" w:type="dxa"/>
            <w:shd w:val="clear" w:color="auto" w:fill="D9D9D9"/>
            <w:vAlign w:val="center"/>
          </w:tcPr>
          <w:p w:rsidR="00397809" w:rsidRPr="00EC1523" w:rsidRDefault="00397809" w:rsidP="00397809">
            <w:pPr>
              <w:spacing w:after="0" w:line="240" w:lineRule="auto"/>
              <w:contextualSpacing/>
              <w:rPr>
                <w:rFonts w:eastAsia="Calibri"/>
              </w:rPr>
            </w:pPr>
            <w:r w:rsidRPr="00EC1523">
              <w:rPr>
                <w:rFonts w:eastAsia="Calibri"/>
              </w:rPr>
              <w:t>Standalone application</w:t>
            </w:r>
          </w:p>
        </w:tc>
        <w:tc>
          <w:tcPr>
            <w:tcW w:w="1559" w:type="dxa"/>
          </w:tcPr>
          <w:p w:rsidR="00397809" w:rsidRPr="00EC1523" w:rsidRDefault="00397809" w:rsidP="00397809">
            <w:pPr>
              <w:spacing w:after="0" w:line="240" w:lineRule="auto"/>
              <w:ind w:left="34"/>
              <w:contextualSpacing/>
              <w:jc w:val="center"/>
              <w:rPr>
                <w:rFonts w:eastAsia="Calibri"/>
              </w:rPr>
            </w:pPr>
            <w:r w:rsidRPr="00EC1523">
              <w:rPr>
                <w:rFonts w:eastAsia="Calibri"/>
              </w:rPr>
              <w:t>-</w:t>
            </w:r>
          </w:p>
        </w:tc>
        <w:tc>
          <w:tcPr>
            <w:tcW w:w="1134" w:type="dxa"/>
          </w:tcPr>
          <w:p w:rsidR="00397809" w:rsidRPr="00EC1523" w:rsidRDefault="00397809" w:rsidP="00397809">
            <w:pPr>
              <w:spacing w:after="0" w:line="240" w:lineRule="auto"/>
              <w:contextualSpacing/>
              <w:jc w:val="center"/>
              <w:rPr>
                <w:rFonts w:eastAsia="Calibri"/>
              </w:rPr>
            </w:pPr>
            <w:r w:rsidRPr="00397809">
              <w:rPr>
                <w:rFonts w:asciiTheme="minorHAnsi" w:eastAsia="Calibri" w:hAnsi="Times New Roman"/>
              </w:rPr>
              <w:t>+</w:t>
            </w:r>
          </w:p>
        </w:tc>
        <w:tc>
          <w:tcPr>
            <w:tcW w:w="1417" w:type="dxa"/>
          </w:tcPr>
          <w:p w:rsidR="00397809" w:rsidRDefault="00397809" w:rsidP="00397809">
            <w:pPr>
              <w:spacing w:after="0" w:line="240" w:lineRule="auto"/>
              <w:jc w:val="center"/>
            </w:pPr>
            <w:r w:rsidRPr="004E1895">
              <w:rPr>
                <w:rFonts w:asciiTheme="minorHAnsi" w:eastAsia="Calibri" w:hAnsi="Times New Roman"/>
              </w:rPr>
              <w:t>+</w:t>
            </w:r>
          </w:p>
        </w:tc>
        <w:tc>
          <w:tcPr>
            <w:tcW w:w="2127" w:type="dxa"/>
          </w:tcPr>
          <w:p w:rsidR="00397809" w:rsidRPr="00EC1523" w:rsidRDefault="00397809" w:rsidP="00397809">
            <w:pPr>
              <w:spacing w:after="0" w:line="240" w:lineRule="auto"/>
              <w:contextualSpacing/>
              <w:jc w:val="center"/>
              <w:rPr>
                <w:rFonts w:eastAsia="Calibri"/>
              </w:rPr>
            </w:pPr>
            <w:r w:rsidRPr="00EC1523">
              <w:rPr>
                <w:rFonts w:eastAsia="Calibri"/>
              </w:rPr>
              <w:t>-</w:t>
            </w:r>
          </w:p>
        </w:tc>
      </w:tr>
      <w:tr w:rsidR="00EC1523" w:rsidRPr="00EC1523" w:rsidTr="00AD471C">
        <w:tc>
          <w:tcPr>
            <w:tcW w:w="8472" w:type="dxa"/>
            <w:gridSpan w:val="5"/>
            <w:shd w:val="clear" w:color="auto" w:fill="D9D9D9"/>
            <w:vAlign w:val="center"/>
          </w:tcPr>
          <w:p w:rsidR="00EC1523" w:rsidRPr="00EC1523" w:rsidRDefault="00EC1523" w:rsidP="00397809">
            <w:pPr>
              <w:spacing w:after="0" w:line="240" w:lineRule="auto"/>
              <w:contextualSpacing/>
              <w:rPr>
                <w:rFonts w:eastAsia="Calibri"/>
              </w:rPr>
            </w:pPr>
            <w:r w:rsidRPr="00EC1523">
              <w:rPr>
                <w:rFonts w:eastAsia="Calibri"/>
                <w:b/>
              </w:rPr>
              <w:t>OS</w:t>
            </w:r>
          </w:p>
        </w:tc>
      </w:tr>
      <w:tr w:rsidR="00397809" w:rsidRPr="00EC1523" w:rsidTr="00AD471C">
        <w:tc>
          <w:tcPr>
            <w:tcW w:w="2235" w:type="dxa"/>
            <w:shd w:val="clear" w:color="auto" w:fill="D9D9D9"/>
            <w:vAlign w:val="center"/>
          </w:tcPr>
          <w:p w:rsidR="00397809" w:rsidRPr="00EC1523" w:rsidRDefault="00397809" w:rsidP="00397809">
            <w:pPr>
              <w:spacing w:after="0" w:line="240" w:lineRule="auto"/>
              <w:rPr>
                <w:rFonts w:eastAsia="Calibri"/>
              </w:rPr>
            </w:pPr>
            <w:r w:rsidRPr="00EC1523">
              <w:rPr>
                <w:rFonts w:eastAsia="Calibri"/>
              </w:rPr>
              <w:t>Windows</w:t>
            </w:r>
          </w:p>
        </w:tc>
        <w:tc>
          <w:tcPr>
            <w:tcW w:w="1559" w:type="dxa"/>
          </w:tcPr>
          <w:p w:rsidR="00397809" w:rsidRDefault="00397809" w:rsidP="00397809">
            <w:pPr>
              <w:spacing w:after="0" w:line="240" w:lineRule="auto"/>
              <w:jc w:val="center"/>
            </w:pPr>
            <w:r w:rsidRPr="007A0A82">
              <w:rPr>
                <w:rFonts w:asciiTheme="minorHAnsi" w:eastAsia="Calibri" w:hAnsi="Times New Roman"/>
              </w:rPr>
              <w:t>+</w:t>
            </w:r>
          </w:p>
        </w:tc>
        <w:tc>
          <w:tcPr>
            <w:tcW w:w="1134" w:type="dxa"/>
          </w:tcPr>
          <w:p w:rsidR="00397809" w:rsidRDefault="00397809" w:rsidP="00397809">
            <w:pPr>
              <w:spacing w:after="0" w:line="240" w:lineRule="auto"/>
              <w:jc w:val="center"/>
            </w:pPr>
            <w:r w:rsidRPr="006711A6">
              <w:rPr>
                <w:rFonts w:asciiTheme="minorHAnsi" w:eastAsia="Calibri" w:hAnsi="Times New Roman"/>
              </w:rPr>
              <w:t>+</w:t>
            </w:r>
          </w:p>
        </w:tc>
        <w:tc>
          <w:tcPr>
            <w:tcW w:w="1417" w:type="dxa"/>
          </w:tcPr>
          <w:p w:rsidR="00397809" w:rsidRDefault="00397809" w:rsidP="00397809">
            <w:pPr>
              <w:spacing w:after="0" w:line="240" w:lineRule="auto"/>
              <w:jc w:val="center"/>
            </w:pPr>
            <w:r w:rsidRPr="006711A6">
              <w:rPr>
                <w:rFonts w:asciiTheme="minorHAnsi" w:eastAsia="Calibri" w:hAnsi="Times New Roman"/>
              </w:rPr>
              <w:t>+</w:t>
            </w:r>
          </w:p>
        </w:tc>
        <w:tc>
          <w:tcPr>
            <w:tcW w:w="2127" w:type="dxa"/>
          </w:tcPr>
          <w:p w:rsidR="00397809" w:rsidRDefault="00397809" w:rsidP="00397809">
            <w:pPr>
              <w:spacing w:after="0" w:line="240" w:lineRule="auto"/>
              <w:jc w:val="center"/>
            </w:pPr>
            <w:r w:rsidRPr="006711A6">
              <w:rPr>
                <w:rFonts w:asciiTheme="minorHAnsi" w:eastAsia="Calibri" w:hAnsi="Times New Roman"/>
              </w:rPr>
              <w:t>+</w:t>
            </w:r>
          </w:p>
        </w:tc>
      </w:tr>
      <w:tr w:rsidR="00397809" w:rsidRPr="00EC1523" w:rsidTr="00AD471C">
        <w:tc>
          <w:tcPr>
            <w:tcW w:w="2235" w:type="dxa"/>
            <w:shd w:val="clear" w:color="auto" w:fill="D9D9D9"/>
            <w:vAlign w:val="center"/>
          </w:tcPr>
          <w:p w:rsidR="00397809" w:rsidRPr="00EC1523" w:rsidRDefault="00397809" w:rsidP="00397809">
            <w:pPr>
              <w:spacing w:after="0" w:line="240" w:lineRule="auto"/>
              <w:rPr>
                <w:rFonts w:eastAsia="Calibri"/>
              </w:rPr>
            </w:pPr>
            <w:r w:rsidRPr="00EC1523">
              <w:rPr>
                <w:rFonts w:eastAsia="Calibri"/>
              </w:rPr>
              <w:t>Unix/Linux</w:t>
            </w:r>
          </w:p>
        </w:tc>
        <w:tc>
          <w:tcPr>
            <w:tcW w:w="1559" w:type="dxa"/>
          </w:tcPr>
          <w:p w:rsidR="00397809" w:rsidRDefault="00397809" w:rsidP="00397809">
            <w:pPr>
              <w:spacing w:after="0" w:line="240" w:lineRule="auto"/>
              <w:jc w:val="center"/>
            </w:pPr>
            <w:r w:rsidRPr="007A0A82">
              <w:rPr>
                <w:rFonts w:asciiTheme="minorHAnsi" w:eastAsia="Calibri" w:hAnsi="Times New Roman"/>
              </w:rPr>
              <w:t>+</w:t>
            </w:r>
          </w:p>
        </w:tc>
        <w:tc>
          <w:tcPr>
            <w:tcW w:w="1134" w:type="dxa"/>
          </w:tcPr>
          <w:p w:rsidR="00397809" w:rsidRDefault="00397809" w:rsidP="00397809">
            <w:pPr>
              <w:spacing w:after="0" w:line="240" w:lineRule="auto"/>
              <w:jc w:val="center"/>
            </w:pPr>
            <w:r w:rsidRPr="006711A6">
              <w:rPr>
                <w:rFonts w:asciiTheme="minorHAnsi" w:eastAsia="Calibri" w:hAnsi="Times New Roman"/>
              </w:rPr>
              <w:t>+</w:t>
            </w:r>
          </w:p>
        </w:tc>
        <w:tc>
          <w:tcPr>
            <w:tcW w:w="1417" w:type="dxa"/>
          </w:tcPr>
          <w:p w:rsidR="00397809" w:rsidRDefault="00397809" w:rsidP="00397809">
            <w:pPr>
              <w:spacing w:after="0" w:line="240" w:lineRule="auto"/>
              <w:jc w:val="center"/>
            </w:pPr>
            <w:r w:rsidRPr="006711A6">
              <w:rPr>
                <w:rFonts w:asciiTheme="minorHAnsi" w:eastAsia="Calibri" w:hAnsi="Times New Roman"/>
              </w:rPr>
              <w:t>+</w:t>
            </w:r>
          </w:p>
        </w:tc>
        <w:tc>
          <w:tcPr>
            <w:tcW w:w="2127" w:type="dxa"/>
          </w:tcPr>
          <w:p w:rsidR="00397809" w:rsidRDefault="00397809" w:rsidP="00397809">
            <w:pPr>
              <w:spacing w:after="0" w:line="240" w:lineRule="auto"/>
              <w:jc w:val="center"/>
            </w:pPr>
            <w:r w:rsidRPr="006711A6">
              <w:rPr>
                <w:rFonts w:asciiTheme="minorHAnsi" w:eastAsia="Calibri" w:hAnsi="Times New Roman"/>
              </w:rPr>
              <w:t>+</w:t>
            </w:r>
          </w:p>
        </w:tc>
      </w:tr>
      <w:tr w:rsidR="00397809" w:rsidRPr="00EC1523" w:rsidTr="00AD471C">
        <w:tc>
          <w:tcPr>
            <w:tcW w:w="2235" w:type="dxa"/>
            <w:shd w:val="clear" w:color="auto" w:fill="D9D9D9"/>
            <w:vAlign w:val="center"/>
          </w:tcPr>
          <w:p w:rsidR="00397809" w:rsidRPr="00EC1523" w:rsidRDefault="00397809" w:rsidP="00397809">
            <w:pPr>
              <w:spacing w:after="0" w:line="240" w:lineRule="auto"/>
              <w:rPr>
                <w:rFonts w:eastAsia="Calibri"/>
              </w:rPr>
            </w:pPr>
            <w:r w:rsidRPr="00EC1523">
              <w:rPr>
                <w:rFonts w:eastAsia="Calibri"/>
              </w:rPr>
              <w:t>Mac OS X</w:t>
            </w:r>
          </w:p>
        </w:tc>
        <w:tc>
          <w:tcPr>
            <w:tcW w:w="1559" w:type="dxa"/>
          </w:tcPr>
          <w:p w:rsidR="00397809" w:rsidRDefault="00397809" w:rsidP="00397809">
            <w:pPr>
              <w:spacing w:after="0" w:line="240" w:lineRule="auto"/>
              <w:jc w:val="center"/>
            </w:pPr>
            <w:r w:rsidRPr="007A0A82">
              <w:rPr>
                <w:rFonts w:asciiTheme="minorHAnsi" w:eastAsia="Calibri" w:hAnsi="Times New Roman"/>
              </w:rPr>
              <w:t>+</w:t>
            </w:r>
          </w:p>
        </w:tc>
        <w:tc>
          <w:tcPr>
            <w:tcW w:w="1134" w:type="dxa"/>
          </w:tcPr>
          <w:p w:rsidR="00397809" w:rsidRDefault="00397809" w:rsidP="00397809">
            <w:pPr>
              <w:spacing w:after="0" w:line="240" w:lineRule="auto"/>
              <w:jc w:val="center"/>
            </w:pPr>
            <w:r w:rsidRPr="006711A6">
              <w:rPr>
                <w:rFonts w:asciiTheme="minorHAnsi" w:eastAsia="Calibri" w:hAnsi="Times New Roman"/>
              </w:rPr>
              <w:t>+</w:t>
            </w:r>
          </w:p>
        </w:tc>
        <w:tc>
          <w:tcPr>
            <w:tcW w:w="1417" w:type="dxa"/>
          </w:tcPr>
          <w:p w:rsidR="00397809" w:rsidRDefault="00397809" w:rsidP="00397809">
            <w:pPr>
              <w:spacing w:after="0" w:line="240" w:lineRule="auto"/>
              <w:jc w:val="center"/>
            </w:pPr>
            <w:r w:rsidRPr="006711A6">
              <w:rPr>
                <w:rFonts w:asciiTheme="minorHAnsi" w:eastAsia="Calibri" w:hAnsi="Times New Roman"/>
              </w:rPr>
              <w:t>+</w:t>
            </w:r>
          </w:p>
        </w:tc>
        <w:tc>
          <w:tcPr>
            <w:tcW w:w="2127" w:type="dxa"/>
          </w:tcPr>
          <w:p w:rsidR="00397809" w:rsidRDefault="00397809" w:rsidP="00397809">
            <w:pPr>
              <w:spacing w:after="0" w:line="240" w:lineRule="auto"/>
              <w:jc w:val="center"/>
            </w:pPr>
            <w:r w:rsidRPr="006711A6">
              <w:rPr>
                <w:rFonts w:asciiTheme="minorHAnsi" w:eastAsia="Calibri" w:hAnsi="Times New Roman"/>
              </w:rPr>
              <w:t>+</w:t>
            </w:r>
          </w:p>
        </w:tc>
      </w:tr>
      <w:tr w:rsidR="00397809" w:rsidRPr="00EC1523" w:rsidTr="00AD471C">
        <w:tc>
          <w:tcPr>
            <w:tcW w:w="2235" w:type="dxa"/>
            <w:shd w:val="clear" w:color="auto" w:fill="D9D9D9"/>
            <w:vAlign w:val="center"/>
          </w:tcPr>
          <w:p w:rsidR="00397809" w:rsidRPr="00EC1523" w:rsidRDefault="00397809" w:rsidP="00397809">
            <w:pPr>
              <w:spacing w:after="0" w:line="240" w:lineRule="auto"/>
              <w:rPr>
                <w:rFonts w:eastAsia="Calibri"/>
              </w:rPr>
            </w:pPr>
            <w:r w:rsidRPr="00EC1523">
              <w:rPr>
                <w:rFonts w:eastAsia="Calibri"/>
              </w:rPr>
              <w:t>Mobile version</w:t>
            </w:r>
          </w:p>
        </w:tc>
        <w:tc>
          <w:tcPr>
            <w:tcW w:w="1559" w:type="dxa"/>
          </w:tcPr>
          <w:p w:rsidR="00397809" w:rsidRDefault="00397809" w:rsidP="00397809">
            <w:pPr>
              <w:spacing w:after="0" w:line="240" w:lineRule="auto"/>
              <w:jc w:val="center"/>
            </w:pPr>
            <w:r w:rsidRPr="007A0A82">
              <w:rPr>
                <w:rFonts w:asciiTheme="minorHAnsi" w:eastAsia="Calibri" w:hAnsi="Times New Roman"/>
              </w:rPr>
              <w:t>+</w:t>
            </w:r>
          </w:p>
        </w:tc>
        <w:tc>
          <w:tcPr>
            <w:tcW w:w="1134" w:type="dxa"/>
          </w:tcPr>
          <w:p w:rsidR="00397809" w:rsidRPr="00EC1523" w:rsidRDefault="00397809" w:rsidP="00397809">
            <w:pPr>
              <w:spacing w:after="0" w:line="240" w:lineRule="auto"/>
              <w:jc w:val="center"/>
              <w:rPr>
                <w:rFonts w:eastAsia="Calibri"/>
              </w:rPr>
            </w:pPr>
            <w:r w:rsidRPr="00EC1523">
              <w:rPr>
                <w:rFonts w:eastAsia="Calibri"/>
              </w:rPr>
              <w:t>?</w:t>
            </w:r>
          </w:p>
        </w:tc>
        <w:tc>
          <w:tcPr>
            <w:tcW w:w="1417" w:type="dxa"/>
          </w:tcPr>
          <w:p w:rsidR="00397809" w:rsidRPr="00EC1523" w:rsidRDefault="00397809" w:rsidP="00397809">
            <w:pPr>
              <w:suppressAutoHyphens/>
              <w:spacing w:after="0" w:line="240" w:lineRule="auto"/>
              <w:jc w:val="center"/>
              <w:rPr>
                <w:lang w:val="en-GB" w:eastAsia="ar-SA"/>
              </w:rPr>
            </w:pPr>
            <w:r w:rsidRPr="00397809">
              <w:rPr>
                <w:rFonts w:asciiTheme="minorHAnsi" w:eastAsia="Calibri" w:hAnsi="Times New Roman"/>
              </w:rPr>
              <w:t>+</w:t>
            </w:r>
          </w:p>
        </w:tc>
        <w:tc>
          <w:tcPr>
            <w:tcW w:w="2127" w:type="dxa"/>
          </w:tcPr>
          <w:p w:rsidR="00397809" w:rsidRPr="00EC1523" w:rsidRDefault="00397809" w:rsidP="00397809">
            <w:pPr>
              <w:suppressAutoHyphens/>
              <w:spacing w:after="0" w:line="240" w:lineRule="auto"/>
              <w:jc w:val="center"/>
              <w:rPr>
                <w:lang w:val="en-GB" w:eastAsia="ar-SA"/>
              </w:rPr>
            </w:pPr>
            <w:r w:rsidRPr="00EC1523">
              <w:rPr>
                <w:lang w:val="en-GB" w:eastAsia="ar-SA"/>
              </w:rPr>
              <w:t>?</w:t>
            </w:r>
          </w:p>
        </w:tc>
      </w:tr>
      <w:tr w:rsidR="00EC1523" w:rsidRPr="00EC1523" w:rsidTr="00AD471C">
        <w:tc>
          <w:tcPr>
            <w:tcW w:w="8472" w:type="dxa"/>
            <w:gridSpan w:val="5"/>
            <w:shd w:val="clear" w:color="auto" w:fill="D9D9D9"/>
            <w:vAlign w:val="center"/>
          </w:tcPr>
          <w:p w:rsidR="00EC1523" w:rsidRPr="00EC1523" w:rsidRDefault="00EC1523" w:rsidP="00397809">
            <w:pPr>
              <w:suppressAutoHyphens/>
              <w:spacing w:after="0" w:line="240" w:lineRule="auto"/>
              <w:rPr>
                <w:lang w:val="en-GB" w:eastAsia="ar-SA"/>
              </w:rPr>
            </w:pPr>
            <w:r w:rsidRPr="00EC1523">
              <w:rPr>
                <w:rFonts w:eastAsia="Calibri"/>
                <w:b/>
              </w:rPr>
              <w:t>Manage Content</w:t>
            </w:r>
          </w:p>
        </w:tc>
      </w:tr>
      <w:tr w:rsidR="00397809" w:rsidRPr="00EC1523" w:rsidTr="00AD471C">
        <w:tc>
          <w:tcPr>
            <w:tcW w:w="2235" w:type="dxa"/>
            <w:shd w:val="clear" w:color="auto" w:fill="D9D9D9"/>
            <w:vAlign w:val="center"/>
          </w:tcPr>
          <w:p w:rsidR="00397809" w:rsidRPr="00EC1523" w:rsidRDefault="00397809" w:rsidP="00397809">
            <w:pPr>
              <w:spacing w:after="0" w:line="240" w:lineRule="auto"/>
              <w:contextualSpacing/>
              <w:rPr>
                <w:rFonts w:eastAsia="Calibri"/>
              </w:rPr>
            </w:pPr>
            <w:r w:rsidRPr="00EC1523">
              <w:rPr>
                <w:rFonts w:eastAsia="Calibri"/>
              </w:rPr>
              <w:t>Add</w:t>
            </w:r>
            <w:r>
              <w:rPr>
                <w:rFonts w:asciiTheme="minorHAnsi" w:eastAsia="Calibri" w:hAnsiTheme="minorHAnsi"/>
              </w:rPr>
              <w:t>, edit, delete</w:t>
            </w:r>
            <w:r w:rsidRPr="00EC1523">
              <w:rPr>
                <w:rFonts w:eastAsia="Calibri"/>
              </w:rPr>
              <w:t xml:space="preserve"> content</w:t>
            </w:r>
          </w:p>
        </w:tc>
        <w:tc>
          <w:tcPr>
            <w:tcW w:w="1559" w:type="dxa"/>
          </w:tcPr>
          <w:p w:rsidR="00397809" w:rsidRDefault="00397809" w:rsidP="00397809">
            <w:pPr>
              <w:spacing w:after="0" w:line="240" w:lineRule="auto"/>
              <w:jc w:val="center"/>
            </w:pPr>
            <w:r w:rsidRPr="00D57B28">
              <w:rPr>
                <w:rFonts w:asciiTheme="minorHAnsi" w:eastAsia="Calibri" w:hAnsi="Times New Roman"/>
              </w:rPr>
              <w:t>+</w:t>
            </w:r>
          </w:p>
        </w:tc>
        <w:tc>
          <w:tcPr>
            <w:tcW w:w="1134" w:type="dxa"/>
          </w:tcPr>
          <w:p w:rsidR="00397809" w:rsidRDefault="00397809" w:rsidP="00397809">
            <w:pPr>
              <w:spacing w:after="0" w:line="240" w:lineRule="auto"/>
              <w:jc w:val="center"/>
            </w:pPr>
            <w:r w:rsidRPr="009E3024">
              <w:rPr>
                <w:rFonts w:asciiTheme="minorHAnsi" w:eastAsia="Calibri" w:hAnsi="Times New Roman"/>
              </w:rPr>
              <w:t>+</w:t>
            </w:r>
          </w:p>
        </w:tc>
        <w:tc>
          <w:tcPr>
            <w:tcW w:w="1417" w:type="dxa"/>
          </w:tcPr>
          <w:p w:rsidR="00397809" w:rsidRDefault="00397809" w:rsidP="00397809">
            <w:pPr>
              <w:spacing w:after="0" w:line="240" w:lineRule="auto"/>
              <w:jc w:val="center"/>
            </w:pPr>
            <w:r w:rsidRPr="00387A20">
              <w:rPr>
                <w:rFonts w:asciiTheme="minorHAnsi" w:eastAsia="Calibri" w:hAnsi="Times New Roman"/>
              </w:rPr>
              <w:t>+</w:t>
            </w:r>
          </w:p>
        </w:tc>
        <w:tc>
          <w:tcPr>
            <w:tcW w:w="2127" w:type="dxa"/>
          </w:tcPr>
          <w:p w:rsidR="00397809" w:rsidRDefault="00397809" w:rsidP="00397809">
            <w:pPr>
              <w:spacing w:after="0" w:line="240" w:lineRule="auto"/>
              <w:jc w:val="center"/>
            </w:pPr>
            <w:r w:rsidRPr="00815086">
              <w:rPr>
                <w:rFonts w:asciiTheme="minorHAnsi" w:eastAsia="Calibri" w:hAnsi="Times New Roman"/>
              </w:rPr>
              <w:t>+</w:t>
            </w:r>
          </w:p>
        </w:tc>
      </w:tr>
      <w:tr w:rsidR="00EC1523" w:rsidRPr="00EC1523" w:rsidTr="00AD471C">
        <w:tc>
          <w:tcPr>
            <w:tcW w:w="8472" w:type="dxa"/>
            <w:gridSpan w:val="5"/>
            <w:shd w:val="clear" w:color="auto" w:fill="D9D9D9"/>
            <w:vAlign w:val="center"/>
          </w:tcPr>
          <w:p w:rsidR="00EC1523" w:rsidRPr="00EC1523" w:rsidRDefault="00EC1523" w:rsidP="00397809">
            <w:pPr>
              <w:suppressAutoHyphens/>
              <w:spacing w:after="0" w:line="240" w:lineRule="auto"/>
              <w:rPr>
                <w:rFonts w:eastAsia="Calibri"/>
              </w:rPr>
            </w:pPr>
            <w:r w:rsidRPr="00EC1523">
              <w:rPr>
                <w:rFonts w:eastAsia="Calibri"/>
                <w:b/>
              </w:rPr>
              <w:t>Search</w:t>
            </w:r>
          </w:p>
        </w:tc>
      </w:tr>
      <w:tr w:rsidR="00397809" w:rsidRPr="00EC1523" w:rsidTr="00AD471C">
        <w:tc>
          <w:tcPr>
            <w:tcW w:w="2235" w:type="dxa"/>
            <w:shd w:val="clear" w:color="auto" w:fill="D9D9D9"/>
            <w:vAlign w:val="center"/>
          </w:tcPr>
          <w:p w:rsidR="00397809" w:rsidRPr="00EC1523" w:rsidRDefault="00397809" w:rsidP="00397809">
            <w:pPr>
              <w:spacing w:after="0" w:line="240" w:lineRule="auto"/>
              <w:rPr>
                <w:rFonts w:eastAsia="Calibri"/>
              </w:rPr>
            </w:pPr>
            <w:r w:rsidRPr="00EC1523">
              <w:rPr>
                <w:rFonts w:eastAsia="Calibri"/>
              </w:rPr>
              <w:t>Simple search</w:t>
            </w:r>
          </w:p>
        </w:tc>
        <w:tc>
          <w:tcPr>
            <w:tcW w:w="1559" w:type="dxa"/>
          </w:tcPr>
          <w:p w:rsidR="00397809" w:rsidRDefault="00397809" w:rsidP="00397809">
            <w:pPr>
              <w:spacing w:after="0" w:line="240" w:lineRule="auto"/>
              <w:jc w:val="center"/>
            </w:pPr>
            <w:r w:rsidRPr="001F135A">
              <w:rPr>
                <w:rFonts w:asciiTheme="minorHAnsi" w:eastAsia="Calibri" w:hAnsi="Times New Roman"/>
              </w:rPr>
              <w:t>+</w:t>
            </w:r>
          </w:p>
        </w:tc>
        <w:tc>
          <w:tcPr>
            <w:tcW w:w="1134" w:type="dxa"/>
          </w:tcPr>
          <w:p w:rsidR="00397809" w:rsidRDefault="00397809" w:rsidP="00397809">
            <w:pPr>
              <w:spacing w:after="0" w:line="240" w:lineRule="auto"/>
              <w:jc w:val="center"/>
            </w:pPr>
            <w:r w:rsidRPr="001F135A">
              <w:rPr>
                <w:rFonts w:asciiTheme="minorHAnsi" w:eastAsia="Calibri" w:hAnsi="Times New Roman"/>
              </w:rPr>
              <w:t>+</w:t>
            </w:r>
          </w:p>
        </w:tc>
        <w:tc>
          <w:tcPr>
            <w:tcW w:w="1417" w:type="dxa"/>
          </w:tcPr>
          <w:p w:rsidR="00397809" w:rsidRDefault="00397809" w:rsidP="00397809">
            <w:pPr>
              <w:spacing w:after="0" w:line="240" w:lineRule="auto"/>
              <w:jc w:val="center"/>
            </w:pPr>
            <w:r w:rsidRPr="001F135A">
              <w:rPr>
                <w:rFonts w:asciiTheme="minorHAnsi" w:eastAsia="Calibri" w:hAnsi="Times New Roman"/>
              </w:rPr>
              <w:t>+</w:t>
            </w:r>
          </w:p>
        </w:tc>
        <w:tc>
          <w:tcPr>
            <w:tcW w:w="2127" w:type="dxa"/>
          </w:tcPr>
          <w:p w:rsidR="00397809" w:rsidRDefault="00397809" w:rsidP="00397809">
            <w:pPr>
              <w:spacing w:after="0" w:line="240" w:lineRule="auto"/>
              <w:jc w:val="center"/>
            </w:pPr>
            <w:r w:rsidRPr="001F135A">
              <w:rPr>
                <w:rFonts w:asciiTheme="minorHAnsi" w:eastAsia="Calibri" w:hAnsi="Times New Roman"/>
              </w:rPr>
              <w:t>+</w:t>
            </w:r>
          </w:p>
        </w:tc>
      </w:tr>
      <w:tr w:rsidR="00397809" w:rsidRPr="00EC1523" w:rsidTr="00AD471C">
        <w:tc>
          <w:tcPr>
            <w:tcW w:w="2235" w:type="dxa"/>
            <w:shd w:val="clear" w:color="auto" w:fill="D9D9D9"/>
            <w:vAlign w:val="center"/>
          </w:tcPr>
          <w:p w:rsidR="00397809" w:rsidRPr="00EC1523" w:rsidRDefault="00397809" w:rsidP="00397809">
            <w:pPr>
              <w:spacing w:after="0" w:line="240" w:lineRule="auto"/>
              <w:rPr>
                <w:rFonts w:eastAsia="Calibri"/>
              </w:rPr>
            </w:pPr>
            <w:r w:rsidRPr="00EC1523">
              <w:rPr>
                <w:rFonts w:eastAsia="Calibri"/>
              </w:rPr>
              <w:t>Advanced (by title, author, date)</w:t>
            </w:r>
          </w:p>
        </w:tc>
        <w:tc>
          <w:tcPr>
            <w:tcW w:w="1559" w:type="dxa"/>
          </w:tcPr>
          <w:p w:rsidR="00397809" w:rsidRDefault="00397809" w:rsidP="00397809">
            <w:pPr>
              <w:spacing w:after="0" w:line="240" w:lineRule="auto"/>
              <w:jc w:val="center"/>
            </w:pPr>
            <w:r w:rsidRPr="00A675F1">
              <w:rPr>
                <w:rFonts w:asciiTheme="minorHAnsi" w:eastAsia="Calibri" w:hAnsi="Times New Roman"/>
              </w:rPr>
              <w:t>+</w:t>
            </w:r>
          </w:p>
        </w:tc>
        <w:tc>
          <w:tcPr>
            <w:tcW w:w="1134" w:type="dxa"/>
          </w:tcPr>
          <w:p w:rsidR="00397809" w:rsidRDefault="00397809" w:rsidP="00397809">
            <w:pPr>
              <w:spacing w:after="0" w:line="240" w:lineRule="auto"/>
              <w:jc w:val="center"/>
            </w:pPr>
            <w:r w:rsidRPr="00A675F1">
              <w:rPr>
                <w:rFonts w:asciiTheme="minorHAnsi" w:eastAsia="Calibri" w:hAnsi="Times New Roman"/>
              </w:rPr>
              <w:t>+</w:t>
            </w:r>
          </w:p>
        </w:tc>
        <w:tc>
          <w:tcPr>
            <w:tcW w:w="1417" w:type="dxa"/>
          </w:tcPr>
          <w:p w:rsidR="00397809" w:rsidRDefault="00397809" w:rsidP="00397809">
            <w:pPr>
              <w:spacing w:after="0" w:line="240" w:lineRule="auto"/>
              <w:jc w:val="center"/>
            </w:pPr>
            <w:r w:rsidRPr="00A675F1">
              <w:rPr>
                <w:rFonts w:asciiTheme="minorHAnsi" w:eastAsia="Calibri" w:hAnsi="Times New Roman"/>
              </w:rPr>
              <w:t>+</w:t>
            </w:r>
          </w:p>
        </w:tc>
        <w:tc>
          <w:tcPr>
            <w:tcW w:w="2127" w:type="dxa"/>
          </w:tcPr>
          <w:p w:rsidR="00397809" w:rsidRDefault="00397809" w:rsidP="00397809">
            <w:pPr>
              <w:spacing w:after="0" w:line="240" w:lineRule="auto"/>
              <w:jc w:val="center"/>
            </w:pPr>
            <w:r w:rsidRPr="00A675F1">
              <w:rPr>
                <w:rFonts w:asciiTheme="minorHAnsi" w:eastAsia="Calibri" w:hAnsi="Times New Roman"/>
              </w:rPr>
              <w:t>+</w:t>
            </w:r>
          </w:p>
        </w:tc>
      </w:tr>
      <w:tr w:rsidR="00EC1523" w:rsidRPr="00EC1523" w:rsidTr="00AD471C">
        <w:tc>
          <w:tcPr>
            <w:tcW w:w="2235" w:type="dxa"/>
            <w:shd w:val="clear" w:color="auto" w:fill="D9D9D9"/>
            <w:vAlign w:val="center"/>
          </w:tcPr>
          <w:p w:rsidR="00EC1523" w:rsidRPr="00EC1523" w:rsidRDefault="00EC1523" w:rsidP="00397809">
            <w:pPr>
              <w:spacing w:after="0" w:line="240" w:lineRule="auto"/>
              <w:rPr>
                <w:rFonts w:eastAsia="Calibri"/>
              </w:rPr>
            </w:pPr>
            <w:r w:rsidRPr="00EC1523">
              <w:rPr>
                <w:rFonts w:eastAsia="Calibri"/>
              </w:rPr>
              <w:t>Saved search</w:t>
            </w:r>
          </w:p>
        </w:tc>
        <w:tc>
          <w:tcPr>
            <w:tcW w:w="1559" w:type="dxa"/>
          </w:tcPr>
          <w:p w:rsidR="00EC1523" w:rsidRPr="00EC1523" w:rsidRDefault="00EC1523" w:rsidP="00397809">
            <w:pPr>
              <w:suppressAutoHyphens/>
              <w:spacing w:after="0" w:line="240" w:lineRule="auto"/>
              <w:jc w:val="center"/>
              <w:rPr>
                <w:rFonts w:eastAsia="Calibri"/>
              </w:rPr>
            </w:pPr>
            <w:r w:rsidRPr="00EC1523">
              <w:rPr>
                <w:rFonts w:eastAsia="Calibri"/>
              </w:rPr>
              <w:t>-</w:t>
            </w:r>
          </w:p>
        </w:tc>
        <w:tc>
          <w:tcPr>
            <w:tcW w:w="1134" w:type="dxa"/>
          </w:tcPr>
          <w:p w:rsidR="00EC1523" w:rsidRPr="00EC1523" w:rsidRDefault="00397809" w:rsidP="00397809">
            <w:pPr>
              <w:suppressAutoHyphens/>
              <w:spacing w:after="0" w:line="240" w:lineRule="auto"/>
              <w:jc w:val="center"/>
              <w:rPr>
                <w:lang w:val="en-GB" w:eastAsia="ar-SA"/>
              </w:rPr>
            </w:pPr>
            <w:r w:rsidRPr="00397809">
              <w:rPr>
                <w:rFonts w:asciiTheme="minorHAnsi" w:eastAsia="Calibri" w:hAnsi="Times New Roman"/>
              </w:rPr>
              <w:t>+</w:t>
            </w:r>
          </w:p>
        </w:tc>
        <w:tc>
          <w:tcPr>
            <w:tcW w:w="1417" w:type="dxa"/>
          </w:tcPr>
          <w:p w:rsidR="00EC1523" w:rsidRPr="00EC1523" w:rsidRDefault="00EC1523" w:rsidP="00397809">
            <w:pPr>
              <w:spacing w:after="0" w:line="240" w:lineRule="auto"/>
              <w:contextualSpacing/>
              <w:jc w:val="center"/>
              <w:rPr>
                <w:rFonts w:eastAsia="Calibri"/>
                <w:b/>
              </w:rPr>
            </w:pPr>
            <w:r w:rsidRPr="00EC1523">
              <w:rPr>
                <w:rFonts w:eastAsia="Calibri"/>
              </w:rPr>
              <w:t>-</w:t>
            </w:r>
          </w:p>
        </w:tc>
        <w:tc>
          <w:tcPr>
            <w:tcW w:w="2127" w:type="dxa"/>
          </w:tcPr>
          <w:p w:rsidR="00EC1523" w:rsidRPr="00EC1523" w:rsidRDefault="00EC1523" w:rsidP="00397809">
            <w:pPr>
              <w:suppressAutoHyphens/>
              <w:spacing w:after="0" w:line="240" w:lineRule="auto"/>
              <w:jc w:val="center"/>
              <w:rPr>
                <w:rFonts w:eastAsia="Calibri"/>
              </w:rPr>
            </w:pPr>
            <w:r w:rsidRPr="00EC1523">
              <w:rPr>
                <w:rFonts w:eastAsia="Calibri"/>
              </w:rPr>
              <w:t>-</w:t>
            </w:r>
          </w:p>
        </w:tc>
      </w:tr>
      <w:tr w:rsidR="00397809" w:rsidRPr="00EC1523" w:rsidTr="00AD471C">
        <w:tc>
          <w:tcPr>
            <w:tcW w:w="2235" w:type="dxa"/>
            <w:shd w:val="clear" w:color="auto" w:fill="D9D9D9"/>
            <w:vAlign w:val="center"/>
          </w:tcPr>
          <w:p w:rsidR="00397809" w:rsidRPr="00EC1523" w:rsidRDefault="00397809" w:rsidP="00397809">
            <w:pPr>
              <w:spacing w:after="0" w:line="240" w:lineRule="auto"/>
              <w:rPr>
                <w:rFonts w:eastAsia="Calibri"/>
              </w:rPr>
            </w:pPr>
            <w:r w:rsidRPr="00EC1523">
              <w:rPr>
                <w:rFonts w:eastAsia="Calibri"/>
              </w:rPr>
              <w:t>Sort option</w:t>
            </w:r>
          </w:p>
        </w:tc>
        <w:tc>
          <w:tcPr>
            <w:tcW w:w="1559" w:type="dxa"/>
          </w:tcPr>
          <w:p w:rsidR="00397809" w:rsidRDefault="00397809" w:rsidP="00397809">
            <w:pPr>
              <w:spacing w:after="0" w:line="240" w:lineRule="auto"/>
              <w:jc w:val="center"/>
            </w:pPr>
            <w:r w:rsidRPr="003175F5">
              <w:rPr>
                <w:rFonts w:asciiTheme="minorHAnsi" w:eastAsia="Calibri" w:hAnsi="Times New Roman"/>
              </w:rPr>
              <w:t>+</w:t>
            </w:r>
          </w:p>
        </w:tc>
        <w:tc>
          <w:tcPr>
            <w:tcW w:w="1134" w:type="dxa"/>
          </w:tcPr>
          <w:p w:rsidR="00397809" w:rsidRDefault="00397809" w:rsidP="00397809">
            <w:pPr>
              <w:spacing w:after="0" w:line="240" w:lineRule="auto"/>
              <w:jc w:val="center"/>
            </w:pPr>
            <w:r w:rsidRPr="003175F5">
              <w:rPr>
                <w:rFonts w:asciiTheme="minorHAnsi" w:eastAsia="Calibri" w:hAnsi="Times New Roman"/>
              </w:rPr>
              <w:t>+</w:t>
            </w:r>
          </w:p>
        </w:tc>
        <w:tc>
          <w:tcPr>
            <w:tcW w:w="1417" w:type="dxa"/>
          </w:tcPr>
          <w:p w:rsidR="00397809" w:rsidRDefault="00397809" w:rsidP="00397809">
            <w:pPr>
              <w:spacing w:after="0" w:line="240" w:lineRule="auto"/>
              <w:jc w:val="center"/>
            </w:pPr>
            <w:r w:rsidRPr="003175F5">
              <w:rPr>
                <w:rFonts w:asciiTheme="minorHAnsi" w:eastAsia="Calibri" w:hAnsi="Times New Roman"/>
              </w:rPr>
              <w:t>+</w:t>
            </w:r>
          </w:p>
        </w:tc>
        <w:tc>
          <w:tcPr>
            <w:tcW w:w="2127" w:type="dxa"/>
          </w:tcPr>
          <w:p w:rsidR="00397809" w:rsidRDefault="00397809" w:rsidP="00397809">
            <w:pPr>
              <w:spacing w:after="0" w:line="240" w:lineRule="auto"/>
              <w:jc w:val="center"/>
            </w:pPr>
            <w:r w:rsidRPr="003175F5">
              <w:rPr>
                <w:rFonts w:asciiTheme="minorHAnsi" w:eastAsia="Calibri" w:hAnsi="Times New Roman"/>
              </w:rPr>
              <w:t>+</w:t>
            </w:r>
          </w:p>
        </w:tc>
      </w:tr>
      <w:tr w:rsidR="00EC1523" w:rsidRPr="00EC1523" w:rsidTr="00AD471C">
        <w:tc>
          <w:tcPr>
            <w:tcW w:w="8472" w:type="dxa"/>
            <w:gridSpan w:val="5"/>
            <w:shd w:val="clear" w:color="auto" w:fill="D9D9D9"/>
            <w:vAlign w:val="center"/>
          </w:tcPr>
          <w:p w:rsidR="00EC1523" w:rsidRPr="00EC1523" w:rsidRDefault="00EC1523" w:rsidP="00397809">
            <w:pPr>
              <w:suppressAutoHyphens/>
              <w:spacing w:after="0" w:line="240" w:lineRule="auto"/>
              <w:rPr>
                <w:rFonts w:eastAsia="Calibri"/>
              </w:rPr>
            </w:pPr>
            <w:r w:rsidRPr="00EC1523">
              <w:rPr>
                <w:rFonts w:eastAsia="Calibri"/>
                <w:b/>
              </w:rPr>
              <w:t>Tags extraction</w:t>
            </w:r>
          </w:p>
        </w:tc>
      </w:tr>
      <w:tr w:rsidR="00397809" w:rsidRPr="00EC1523" w:rsidTr="00AD471C">
        <w:tc>
          <w:tcPr>
            <w:tcW w:w="2235" w:type="dxa"/>
            <w:shd w:val="clear" w:color="auto" w:fill="D9D9D9"/>
            <w:vAlign w:val="center"/>
          </w:tcPr>
          <w:p w:rsidR="00397809" w:rsidRPr="00EC1523" w:rsidRDefault="00397809" w:rsidP="00397809">
            <w:pPr>
              <w:spacing w:after="0" w:line="240" w:lineRule="auto"/>
              <w:rPr>
                <w:rFonts w:eastAsia="Calibri"/>
              </w:rPr>
            </w:pPr>
            <w:r w:rsidRPr="00EC1523">
              <w:rPr>
                <w:rFonts w:eastAsia="Calibri"/>
              </w:rPr>
              <w:t>Automatic</w:t>
            </w:r>
          </w:p>
        </w:tc>
        <w:tc>
          <w:tcPr>
            <w:tcW w:w="1559" w:type="dxa"/>
          </w:tcPr>
          <w:p w:rsidR="00397809" w:rsidRDefault="00397809" w:rsidP="00397809">
            <w:pPr>
              <w:spacing w:after="0" w:line="240" w:lineRule="auto"/>
              <w:jc w:val="center"/>
            </w:pPr>
            <w:r w:rsidRPr="00560CB6">
              <w:rPr>
                <w:rFonts w:asciiTheme="minorHAnsi" w:eastAsia="Calibri" w:hAnsi="Times New Roman"/>
              </w:rPr>
              <w:t>+</w:t>
            </w:r>
          </w:p>
        </w:tc>
        <w:tc>
          <w:tcPr>
            <w:tcW w:w="1134" w:type="dxa"/>
          </w:tcPr>
          <w:p w:rsidR="00397809" w:rsidRDefault="00397809" w:rsidP="00397809">
            <w:pPr>
              <w:spacing w:after="0" w:line="240" w:lineRule="auto"/>
              <w:jc w:val="center"/>
            </w:pPr>
            <w:r w:rsidRPr="00560CB6">
              <w:rPr>
                <w:rFonts w:asciiTheme="minorHAnsi" w:eastAsia="Calibri" w:hAnsi="Times New Roman"/>
              </w:rPr>
              <w:t>+</w:t>
            </w:r>
          </w:p>
        </w:tc>
        <w:tc>
          <w:tcPr>
            <w:tcW w:w="1417" w:type="dxa"/>
          </w:tcPr>
          <w:p w:rsidR="00397809" w:rsidRDefault="00397809" w:rsidP="00397809">
            <w:pPr>
              <w:spacing w:after="0" w:line="240" w:lineRule="auto"/>
              <w:jc w:val="center"/>
            </w:pPr>
            <w:r w:rsidRPr="00560CB6">
              <w:rPr>
                <w:rFonts w:asciiTheme="minorHAnsi" w:eastAsia="Calibri" w:hAnsi="Times New Roman"/>
              </w:rPr>
              <w:t>+</w:t>
            </w:r>
          </w:p>
        </w:tc>
        <w:tc>
          <w:tcPr>
            <w:tcW w:w="2127" w:type="dxa"/>
          </w:tcPr>
          <w:p w:rsidR="00397809" w:rsidRDefault="00397809" w:rsidP="00397809">
            <w:pPr>
              <w:spacing w:after="0" w:line="240" w:lineRule="auto"/>
              <w:jc w:val="center"/>
            </w:pPr>
            <w:r w:rsidRPr="00560CB6">
              <w:rPr>
                <w:rFonts w:asciiTheme="minorHAnsi" w:eastAsia="Calibri" w:hAnsi="Times New Roman"/>
              </w:rPr>
              <w:t>+</w:t>
            </w:r>
          </w:p>
        </w:tc>
      </w:tr>
      <w:tr w:rsidR="00397809" w:rsidRPr="00EC1523" w:rsidTr="00AD471C">
        <w:trPr>
          <w:trHeight w:val="362"/>
        </w:trPr>
        <w:tc>
          <w:tcPr>
            <w:tcW w:w="2235" w:type="dxa"/>
            <w:shd w:val="clear" w:color="auto" w:fill="D9D9D9"/>
            <w:vAlign w:val="center"/>
          </w:tcPr>
          <w:p w:rsidR="00397809" w:rsidRPr="00EC1523" w:rsidRDefault="00397809" w:rsidP="00397809">
            <w:pPr>
              <w:spacing w:after="0" w:line="240" w:lineRule="auto"/>
              <w:rPr>
                <w:rFonts w:eastAsia="Calibri"/>
              </w:rPr>
            </w:pPr>
            <w:r w:rsidRPr="00EC1523">
              <w:rPr>
                <w:rFonts w:eastAsia="Calibri"/>
              </w:rPr>
              <w:t>Manual</w:t>
            </w:r>
          </w:p>
        </w:tc>
        <w:tc>
          <w:tcPr>
            <w:tcW w:w="1559" w:type="dxa"/>
          </w:tcPr>
          <w:p w:rsidR="00397809" w:rsidRDefault="00397809" w:rsidP="00397809">
            <w:pPr>
              <w:spacing w:after="0" w:line="240" w:lineRule="auto"/>
              <w:jc w:val="center"/>
            </w:pPr>
            <w:r w:rsidRPr="00560CB6">
              <w:rPr>
                <w:rFonts w:asciiTheme="minorHAnsi" w:eastAsia="Calibri" w:hAnsi="Times New Roman"/>
              </w:rPr>
              <w:t>+</w:t>
            </w:r>
          </w:p>
        </w:tc>
        <w:tc>
          <w:tcPr>
            <w:tcW w:w="1134" w:type="dxa"/>
          </w:tcPr>
          <w:p w:rsidR="00397809" w:rsidRDefault="00397809" w:rsidP="00397809">
            <w:pPr>
              <w:spacing w:after="0" w:line="240" w:lineRule="auto"/>
              <w:jc w:val="center"/>
            </w:pPr>
            <w:r w:rsidRPr="00560CB6">
              <w:rPr>
                <w:rFonts w:asciiTheme="minorHAnsi" w:eastAsia="Calibri" w:hAnsi="Times New Roman"/>
              </w:rPr>
              <w:t>+</w:t>
            </w:r>
          </w:p>
        </w:tc>
        <w:tc>
          <w:tcPr>
            <w:tcW w:w="1417" w:type="dxa"/>
          </w:tcPr>
          <w:p w:rsidR="00397809" w:rsidRDefault="00397809" w:rsidP="00397809">
            <w:pPr>
              <w:spacing w:after="0" w:line="240" w:lineRule="auto"/>
              <w:jc w:val="center"/>
            </w:pPr>
            <w:r w:rsidRPr="00560CB6">
              <w:rPr>
                <w:rFonts w:asciiTheme="minorHAnsi" w:eastAsia="Calibri" w:hAnsi="Times New Roman"/>
              </w:rPr>
              <w:t>+</w:t>
            </w:r>
          </w:p>
        </w:tc>
        <w:tc>
          <w:tcPr>
            <w:tcW w:w="2127" w:type="dxa"/>
          </w:tcPr>
          <w:p w:rsidR="00397809" w:rsidRDefault="00397809" w:rsidP="00397809">
            <w:pPr>
              <w:spacing w:after="0" w:line="240" w:lineRule="auto"/>
              <w:jc w:val="center"/>
            </w:pPr>
            <w:r w:rsidRPr="00560CB6">
              <w:rPr>
                <w:rFonts w:asciiTheme="minorHAnsi" w:eastAsia="Calibri" w:hAnsi="Times New Roman"/>
              </w:rPr>
              <w:t>+</w:t>
            </w:r>
          </w:p>
        </w:tc>
      </w:tr>
      <w:tr w:rsidR="00EC1523" w:rsidRPr="00EC1523" w:rsidTr="00AD471C">
        <w:tc>
          <w:tcPr>
            <w:tcW w:w="8472" w:type="dxa"/>
            <w:gridSpan w:val="5"/>
            <w:shd w:val="clear" w:color="auto" w:fill="D9D9D9"/>
            <w:vAlign w:val="center"/>
          </w:tcPr>
          <w:p w:rsidR="00EC1523" w:rsidRPr="00EC1523" w:rsidRDefault="00EC1523" w:rsidP="00397809">
            <w:pPr>
              <w:suppressAutoHyphens/>
              <w:spacing w:after="0" w:line="240" w:lineRule="auto"/>
              <w:rPr>
                <w:rFonts w:eastAsia="Calibri"/>
              </w:rPr>
            </w:pPr>
            <w:r w:rsidRPr="00EC1523">
              <w:rPr>
                <w:rFonts w:eastAsia="Calibri"/>
                <w:b/>
              </w:rPr>
              <w:t>Comments, Rating</w:t>
            </w:r>
          </w:p>
        </w:tc>
      </w:tr>
      <w:tr w:rsidR="00397809" w:rsidRPr="00EC1523" w:rsidTr="00AD471C">
        <w:tc>
          <w:tcPr>
            <w:tcW w:w="2235" w:type="dxa"/>
            <w:shd w:val="clear" w:color="auto" w:fill="D9D9D9"/>
            <w:vAlign w:val="center"/>
          </w:tcPr>
          <w:p w:rsidR="00397809" w:rsidRPr="00EC1523" w:rsidRDefault="00397809" w:rsidP="00397809">
            <w:pPr>
              <w:spacing w:after="0" w:line="240" w:lineRule="auto"/>
              <w:rPr>
                <w:rFonts w:eastAsia="Calibri"/>
              </w:rPr>
            </w:pPr>
            <w:r w:rsidRPr="00EC1523">
              <w:rPr>
                <w:rFonts w:eastAsia="Calibri"/>
              </w:rPr>
              <w:t>Comments, Reviews</w:t>
            </w:r>
          </w:p>
          <w:p w:rsidR="00397809" w:rsidRPr="00EC1523" w:rsidRDefault="00397809" w:rsidP="00397809">
            <w:pPr>
              <w:spacing w:after="0" w:line="240" w:lineRule="auto"/>
              <w:rPr>
                <w:rFonts w:eastAsia="Calibri"/>
              </w:rPr>
            </w:pPr>
            <w:r w:rsidRPr="00EC1523">
              <w:rPr>
                <w:rFonts w:eastAsia="Calibri"/>
              </w:rPr>
              <w:t>(add, edit, delete)</w:t>
            </w:r>
          </w:p>
        </w:tc>
        <w:tc>
          <w:tcPr>
            <w:tcW w:w="1559" w:type="dxa"/>
          </w:tcPr>
          <w:p w:rsidR="00397809" w:rsidRPr="00EC1523" w:rsidRDefault="00397809" w:rsidP="00397809">
            <w:pPr>
              <w:suppressAutoHyphens/>
              <w:spacing w:after="0" w:line="240" w:lineRule="auto"/>
              <w:jc w:val="center"/>
              <w:rPr>
                <w:rFonts w:eastAsia="Calibri"/>
              </w:rPr>
            </w:pPr>
            <w:r w:rsidRPr="00EC1523">
              <w:rPr>
                <w:rFonts w:eastAsia="Calibri"/>
              </w:rPr>
              <w:t>-</w:t>
            </w:r>
          </w:p>
        </w:tc>
        <w:tc>
          <w:tcPr>
            <w:tcW w:w="1134" w:type="dxa"/>
          </w:tcPr>
          <w:p w:rsidR="00397809" w:rsidRDefault="00397809" w:rsidP="00397809">
            <w:pPr>
              <w:spacing w:after="0" w:line="240" w:lineRule="auto"/>
              <w:jc w:val="center"/>
            </w:pPr>
            <w:r w:rsidRPr="00954917">
              <w:rPr>
                <w:rFonts w:asciiTheme="minorHAnsi" w:eastAsia="Calibri" w:hAnsi="Times New Roman"/>
              </w:rPr>
              <w:t>+</w:t>
            </w:r>
          </w:p>
        </w:tc>
        <w:tc>
          <w:tcPr>
            <w:tcW w:w="1417" w:type="dxa"/>
          </w:tcPr>
          <w:p w:rsidR="00397809" w:rsidRDefault="00397809" w:rsidP="00397809">
            <w:pPr>
              <w:spacing w:after="0" w:line="240" w:lineRule="auto"/>
              <w:jc w:val="center"/>
            </w:pPr>
            <w:r w:rsidRPr="00954917">
              <w:rPr>
                <w:rFonts w:asciiTheme="minorHAnsi" w:eastAsia="Calibri" w:hAnsi="Times New Roman"/>
              </w:rPr>
              <w:t>+</w:t>
            </w:r>
          </w:p>
        </w:tc>
        <w:tc>
          <w:tcPr>
            <w:tcW w:w="2127" w:type="dxa"/>
          </w:tcPr>
          <w:p w:rsidR="00397809" w:rsidRDefault="00397809" w:rsidP="00397809">
            <w:pPr>
              <w:spacing w:after="0" w:line="240" w:lineRule="auto"/>
              <w:jc w:val="center"/>
            </w:pPr>
            <w:r w:rsidRPr="00954917">
              <w:rPr>
                <w:rFonts w:asciiTheme="minorHAnsi" w:eastAsia="Calibri" w:hAnsi="Times New Roman"/>
              </w:rPr>
              <w:t>+</w:t>
            </w:r>
          </w:p>
        </w:tc>
      </w:tr>
      <w:tr w:rsidR="00397809" w:rsidRPr="00EC1523" w:rsidTr="00AD471C">
        <w:tc>
          <w:tcPr>
            <w:tcW w:w="2235" w:type="dxa"/>
            <w:shd w:val="clear" w:color="auto" w:fill="D9D9D9"/>
            <w:vAlign w:val="center"/>
          </w:tcPr>
          <w:p w:rsidR="00397809" w:rsidRPr="00EC1523" w:rsidRDefault="00397809" w:rsidP="00397809">
            <w:pPr>
              <w:spacing w:after="0" w:line="240" w:lineRule="auto"/>
              <w:rPr>
                <w:rFonts w:eastAsia="Calibri"/>
              </w:rPr>
            </w:pPr>
            <w:r w:rsidRPr="00EC1523">
              <w:rPr>
                <w:rFonts w:eastAsia="Calibri"/>
              </w:rPr>
              <w:t>Rates (add, edit, delete)</w:t>
            </w:r>
          </w:p>
        </w:tc>
        <w:tc>
          <w:tcPr>
            <w:tcW w:w="1559" w:type="dxa"/>
          </w:tcPr>
          <w:p w:rsidR="00397809" w:rsidRPr="00EC1523" w:rsidRDefault="00397809" w:rsidP="00397809">
            <w:pPr>
              <w:suppressAutoHyphens/>
              <w:spacing w:after="0" w:line="240" w:lineRule="auto"/>
              <w:jc w:val="center"/>
              <w:rPr>
                <w:rFonts w:eastAsia="Calibri"/>
              </w:rPr>
            </w:pPr>
            <w:r w:rsidRPr="00EC1523">
              <w:rPr>
                <w:rFonts w:eastAsia="Calibri"/>
              </w:rPr>
              <w:t>-</w:t>
            </w:r>
          </w:p>
        </w:tc>
        <w:tc>
          <w:tcPr>
            <w:tcW w:w="1134" w:type="dxa"/>
          </w:tcPr>
          <w:p w:rsidR="00397809" w:rsidRPr="00EC1523" w:rsidRDefault="00397809" w:rsidP="00397809">
            <w:pPr>
              <w:suppressAutoHyphens/>
              <w:spacing w:after="0" w:line="240" w:lineRule="auto"/>
              <w:jc w:val="center"/>
              <w:rPr>
                <w:rFonts w:eastAsia="Calibri"/>
              </w:rPr>
            </w:pPr>
            <w:r w:rsidRPr="00EC1523">
              <w:rPr>
                <w:rFonts w:eastAsia="Calibri"/>
              </w:rPr>
              <w:t>-</w:t>
            </w:r>
          </w:p>
        </w:tc>
        <w:tc>
          <w:tcPr>
            <w:tcW w:w="1417" w:type="dxa"/>
          </w:tcPr>
          <w:p w:rsidR="00397809" w:rsidRDefault="00397809" w:rsidP="00397809">
            <w:pPr>
              <w:spacing w:after="0" w:line="240" w:lineRule="auto"/>
              <w:jc w:val="center"/>
            </w:pPr>
            <w:r w:rsidRPr="00D07368">
              <w:rPr>
                <w:rFonts w:asciiTheme="minorHAnsi" w:eastAsia="Calibri" w:hAnsi="Times New Roman"/>
              </w:rPr>
              <w:t>+</w:t>
            </w:r>
          </w:p>
        </w:tc>
        <w:tc>
          <w:tcPr>
            <w:tcW w:w="2127" w:type="dxa"/>
          </w:tcPr>
          <w:p w:rsidR="00397809" w:rsidRDefault="00397809" w:rsidP="00397809">
            <w:pPr>
              <w:spacing w:after="0" w:line="240" w:lineRule="auto"/>
              <w:jc w:val="center"/>
            </w:pPr>
            <w:r w:rsidRPr="00D07368">
              <w:rPr>
                <w:rFonts w:asciiTheme="minorHAnsi" w:eastAsia="Calibri" w:hAnsi="Times New Roman"/>
              </w:rPr>
              <w:t>+</w:t>
            </w:r>
          </w:p>
        </w:tc>
      </w:tr>
      <w:tr w:rsidR="00290E44" w:rsidRPr="00EC1523" w:rsidTr="00E03130">
        <w:tc>
          <w:tcPr>
            <w:tcW w:w="2235" w:type="dxa"/>
            <w:shd w:val="clear" w:color="auto" w:fill="D9D9D9"/>
          </w:tcPr>
          <w:p w:rsidR="00290E44" w:rsidRPr="00E561E9" w:rsidRDefault="00290E44" w:rsidP="00290E44">
            <w:pPr>
              <w:spacing w:after="0"/>
              <w:contextualSpacing/>
              <w:rPr>
                <w:rFonts w:eastAsia="Calibri"/>
              </w:rPr>
            </w:pPr>
            <w:r w:rsidRPr="00E561E9">
              <w:rPr>
                <w:rFonts w:eastAsia="Calibri"/>
              </w:rPr>
              <w:t xml:space="preserve">Rating quality of </w:t>
            </w:r>
            <w:r w:rsidRPr="00E561E9">
              <w:rPr>
                <w:rFonts w:eastAsia="Calibri"/>
              </w:rPr>
              <w:lastRenderedPageBreak/>
              <w:t>automatic translations</w:t>
            </w:r>
          </w:p>
        </w:tc>
        <w:tc>
          <w:tcPr>
            <w:tcW w:w="1559" w:type="dxa"/>
          </w:tcPr>
          <w:p w:rsidR="00290E44" w:rsidRPr="00E561E9" w:rsidRDefault="00290E44" w:rsidP="00290E44">
            <w:pPr>
              <w:spacing w:after="0"/>
              <w:ind w:left="34"/>
              <w:contextualSpacing/>
              <w:jc w:val="center"/>
              <w:rPr>
                <w:rFonts w:eastAsia="Calibri"/>
                <w:lang w:val="bg-BG"/>
              </w:rPr>
            </w:pPr>
            <w:r>
              <w:rPr>
                <w:rFonts w:eastAsia="Calibri"/>
              </w:rPr>
              <w:lastRenderedPageBreak/>
              <w:t>+</w:t>
            </w:r>
          </w:p>
        </w:tc>
        <w:tc>
          <w:tcPr>
            <w:tcW w:w="1134" w:type="dxa"/>
          </w:tcPr>
          <w:p w:rsidR="00290E44" w:rsidRPr="00E561E9" w:rsidRDefault="00290E44" w:rsidP="00290E44">
            <w:pPr>
              <w:spacing w:after="0"/>
              <w:contextualSpacing/>
              <w:jc w:val="center"/>
              <w:rPr>
                <w:rFonts w:eastAsia="Calibri"/>
                <w:b/>
              </w:rPr>
            </w:pPr>
            <w:r>
              <w:rPr>
                <w:rFonts w:eastAsia="Calibri"/>
              </w:rPr>
              <w:t>-</w:t>
            </w:r>
          </w:p>
        </w:tc>
        <w:tc>
          <w:tcPr>
            <w:tcW w:w="1417" w:type="dxa"/>
          </w:tcPr>
          <w:p w:rsidR="00290E44" w:rsidRPr="00E561E9" w:rsidRDefault="00290E44" w:rsidP="00290E44">
            <w:pPr>
              <w:spacing w:after="0"/>
              <w:contextualSpacing/>
              <w:jc w:val="center"/>
              <w:rPr>
                <w:rFonts w:eastAsia="Calibri"/>
                <w:b/>
              </w:rPr>
            </w:pPr>
            <w:r>
              <w:rPr>
                <w:rFonts w:eastAsia="Calibri"/>
              </w:rPr>
              <w:t>-</w:t>
            </w:r>
          </w:p>
        </w:tc>
        <w:tc>
          <w:tcPr>
            <w:tcW w:w="2127" w:type="dxa"/>
          </w:tcPr>
          <w:p w:rsidR="00290E44" w:rsidRPr="00E561E9" w:rsidRDefault="00290E44" w:rsidP="00290E44">
            <w:pPr>
              <w:spacing w:after="0"/>
              <w:contextualSpacing/>
              <w:jc w:val="center"/>
              <w:rPr>
                <w:rFonts w:eastAsia="Calibri"/>
              </w:rPr>
            </w:pPr>
            <w:r>
              <w:rPr>
                <w:rFonts w:eastAsia="Calibri"/>
              </w:rPr>
              <w:t>-</w:t>
            </w:r>
          </w:p>
        </w:tc>
      </w:tr>
      <w:tr w:rsidR="00EC1523" w:rsidRPr="00EC1523" w:rsidTr="00AD471C">
        <w:tc>
          <w:tcPr>
            <w:tcW w:w="8472" w:type="dxa"/>
            <w:gridSpan w:val="5"/>
            <w:shd w:val="clear" w:color="auto" w:fill="D9D9D9"/>
            <w:vAlign w:val="center"/>
          </w:tcPr>
          <w:p w:rsidR="00EC1523" w:rsidRPr="00EC1523" w:rsidRDefault="00EC1523" w:rsidP="00397809">
            <w:pPr>
              <w:suppressAutoHyphens/>
              <w:spacing w:after="0" w:line="240" w:lineRule="auto"/>
              <w:rPr>
                <w:rFonts w:eastAsia="Calibri"/>
              </w:rPr>
            </w:pPr>
            <w:r w:rsidRPr="00EC1523">
              <w:rPr>
                <w:rFonts w:eastAsia="Calibri"/>
                <w:b/>
              </w:rPr>
              <w:lastRenderedPageBreak/>
              <w:t>Categorization, Collections</w:t>
            </w:r>
          </w:p>
        </w:tc>
      </w:tr>
      <w:tr w:rsidR="00397809" w:rsidRPr="00EC1523" w:rsidTr="00AD471C">
        <w:tc>
          <w:tcPr>
            <w:tcW w:w="2235" w:type="dxa"/>
            <w:shd w:val="clear" w:color="auto" w:fill="D9D9D9"/>
            <w:vAlign w:val="center"/>
          </w:tcPr>
          <w:p w:rsidR="00397809" w:rsidRPr="00EC1523" w:rsidRDefault="00397809" w:rsidP="00397809">
            <w:pPr>
              <w:spacing w:after="0" w:line="240" w:lineRule="auto"/>
              <w:rPr>
                <w:rFonts w:eastAsia="Calibri"/>
              </w:rPr>
            </w:pPr>
            <w:r w:rsidRPr="00EC1523">
              <w:rPr>
                <w:rFonts w:eastAsia="Calibri"/>
              </w:rPr>
              <w:t>Automatic</w:t>
            </w:r>
          </w:p>
        </w:tc>
        <w:tc>
          <w:tcPr>
            <w:tcW w:w="1559" w:type="dxa"/>
          </w:tcPr>
          <w:p w:rsidR="00397809" w:rsidRDefault="00397809" w:rsidP="00397809">
            <w:pPr>
              <w:spacing w:after="0" w:line="240" w:lineRule="auto"/>
              <w:jc w:val="center"/>
            </w:pPr>
            <w:r w:rsidRPr="003A1C68">
              <w:rPr>
                <w:rFonts w:asciiTheme="minorHAnsi" w:eastAsia="Calibri" w:hAnsi="Times New Roman"/>
              </w:rPr>
              <w:t>+</w:t>
            </w:r>
          </w:p>
        </w:tc>
        <w:tc>
          <w:tcPr>
            <w:tcW w:w="1134" w:type="dxa"/>
          </w:tcPr>
          <w:p w:rsidR="00397809" w:rsidRDefault="00397809" w:rsidP="00397809">
            <w:pPr>
              <w:spacing w:after="0" w:line="240" w:lineRule="auto"/>
              <w:jc w:val="center"/>
            </w:pPr>
            <w:r w:rsidRPr="003A1C68">
              <w:rPr>
                <w:rFonts w:asciiTheme="minorHAnsi" w:eastAsia="Calibri" w:hAnsi="Times New Roman"/>
              </w:rPr>
              <w:t>+</w:t>
            </w:r>
          </w:p>
        </w:tc>
        <w:tc>
          <w:tcPr>
            <w:tcW w:w="1417" w:type="dxa"/>
          </w:tcPr>
          <w:p w:rsidR="00397809" w:rsidRPr="00EC1523" w:rsidRDefault="00397809" w:rsidP="00397809">
            <w:pPr>
              <w:spacing w:after="0" w:line="240" w:lineRule="auto"/>
              <w:contextualSpacing/>
              <w:jc w:val="center"/>
              <w:rPr>
                <w:rFonts w:eastAsia="Calibri"/>
                <w:b/>
              </w:rPr>
            </w:pPr>
            <w:r w:rsidRPr="00EC1523">
              <w:rPr>
                <w:rFonts w:eastAsia="Calibri"/>
                <w:b/>
              </w:rPr>
              <w:t>?</w:t>
            </w:r>
          </w:p>
        </w:tc>
        <w:tc>
          <w:tcPr>
            <w:tcW w:w="2127" w:type="dxa"/>
          </w:tcPr>
          <w:p w:rsidR="00397809" w:rsidRDefault="00397809" w:rsidP="00397809">
            <w:pPr>
              <w:spacing w:after="0" w:line="240" w:lineRule="auto"/>
              <w:jc w:val="center"/>
            </w:pPr>
            <w:r w:rsidRPr="00F579E5">
              <w:rPr>
                <w:rFonts w:asciiTheme="minorHAnsi" w:eastAsia="Calibri" w:hAnsi="Times New Roman"/>
              </w:rPr>
              <w:t>+</w:t>
            </w:r>
          </w:p>
        </w:tc>
      </w:tr>
      <w:tr w:rsidR="00397809" w:rsidRPr="00EC1523" w:rsidTr="00AD471C">
        <w:tc>
          <w:tcPr>
            <w:tcW w:w="2235" w:type="dxa"/>
            <w:shd w:val="clear" w:color="auto" w:fill="D9D9D9"/>
            <w:vAlign w:val="center"/>
          </w:tcPr>
          <w:p w:rsidR="00397809" w:rsidRPr="00EC1523" w:rsidRDefault="00397809" w:rsidP="00397809">
            <w:pPr>
              <w:spacing w:after="0" w:line="240" w:lineRule="auto"/>
              <w:rPr>
                <w:rFonts w:eastAsia="Calibri"/>
              </w:rPr>
            </w:pPr>
            <w:r w:rsidRPr="00EC1523">
              <w:rPr>
                <w:rFonts w:eastAsia="Calibri"/>
              </w:rPr>
              <w:t>Manual</w:t>
            </w:r>
          </w:p>
        </w:tc>
        <w:tc>
          <w:tcPr>
            <w:tcW w:w="1559" w:type="dxa"/>
          </w:tcPr>
          <w:p w:rsidR="00397809" w:rsidRDefault="00397809" w:rsidP="00397809">
            <w:pPr>
              <w:spacing w:after="0" w:line="240" w:lineRule="auto"/>
              <w:jc w:val="center"/>
            </w:pPr>
            <w:r w:rsidRPr="003A1C68">
              <w:rPr>
                <w:rFonts w:asciiTheme="minorHAnsi" w:eastAsia="Calibri" w:hAnsi="Times New Roman"/>
              </w:rPr>
              <w:t>+</w:t>
            </w:r>
          </w:p>
        </w:tc>
        <w:tc>
          <w:tcPr>
            <w:tcW w:w="1134" w:type="dxa"/>
          </w:tcPr>
          <w:p w:rsidR="00397809" w:rsidRDefault="00397809" w:rsidP="00397809">
            <w:pPr>
              <w:spacing w:after="0" w:line="240" w:lineRule="auto"/>
              <w:jc w:val="center"/>
            </w:pPr>
            <w:r w:rsidRPr="003A1C68">
              <w:rPr>
                <w:rFonts w:asciiTheme="minorHAnsi" w:eastAsia="Calibri" w:hAnsi="Times New Roman"/>
              </w:rPr>
              <w:t>+</w:t>
            </w:r>
          </w:p>
        </w:tc>
        <w:tc>
          <w:tcPr>
            <w:tcW w:w="1417" w:type="dxa"/>
          </w:tcPr>
          <w:p w:rsidR="00397809" w:rsidRPr="00EC1523" w:rsidRDefault="00397809" w:rsidP="00397809">
            <w:pPr>
              <w:spacing w:after="0" w:line="240" w:lineRule="auto"/>
              <w:contextualSpacing/>
              <w:jc w:val="center"/>
              <w:rPr>
                <w:rFonts w:eastAsia="Calibri"/>
                <w:b/>
              </w:rPr>
            </w:pPr>
            <w:r w:rsidRPr="00EC1523">
              <w:rPr>
                <w:rFonts w:eastAsia="Calibri"/>
                <w:b/>
              </w:rPr>
              <w:t>?</w:t>
            </w:r>
          </w:p>
        </w:tc>
        <w:tc>
          <w:tcPr>
            <w:tcW w:w="2127" w:type="dxa"/>
          </w:tcPr>
          <w:p w:rsidR="00397809" w:rsidRDefault="00397809" w:rsidP="00397809">
            <w:pPr>
              <w:spacing w:after="0" w:line="240" w:lineRule="auto"/>
              <w:jc w:val="center"/>
            </w:pPr>
            <w:r w:rsidRPr="00F579E5">
              <w:rPr>
                <w:rFonts w:asciiTheme="minorHAnsi" w:eastAsia="Calibri" w:hAnsi="Times New Roman"/>
              </w:rPr>
              <w:t>+</w:t>
            </w:r>
          </w:p>
        </w:tc>
      </w:tr>
      <w:tr w:rsidR="00EC1523" w:rsidRPr="00EC1523" w:rsidTr="00AD471C">
        <w:tc>
          <w:tcPr>
            <w:tcW w:w="2235" w:type="dxa"/>
            <w:shd w:val="clear" w:color="auto" w:fill="D9D9D9"/>
            <w:vAlign w:val="center"/>
          </w:tcPr>
          <w:p w:rsidR="00EC1523" w:rsidRPr="00EC1523" w:rsidRDefault="00EC1523" w:rsidP="00397809">
            <w:pPr>
              <w:spacing w:after="0" w:line="240" w:lineRule="auto"/>
              <w:contextualSpacing/>
              <w:rPr>
                <w:rFonts w:eastAsia="Calibri"/>
                <w:b/>
              </w:rPr>
            </w:pPr>
            <w:r w:rsidRPr="00EC1523">
              <w:rPr>
                <w:rFonts w:eastAsia="Calibri"/>
                <w:b/>
              </w:rPr>
              <w:t>Citing</w:t>
            </w:r>
          </w:p>
        </w:tc>
        <w:tc>
          <w:tcPr>
            <w:tcW w:w="1559" w:type="dxa"/>
          </w:tcPr>
          <w:p w:rsidR="00EC1523" w:rsidRPr="00EC1523" w:rsidRDefault="00EC1523" w:rsidP="00397809">
            <w:pPr>
              <w:suppressAutoHyphens/>
              <w:spacing w:after="0" w:line="240" w:lineRule="auto"/>
              <w:jc w:val="center"/>
              <w:rPr>
                <w:lang w:val="en-GB" w:eastAsia="ar-SA"/>
              </w:rPr>
            </w:pPr>
            <w:r w:rsidRPr="00EC1523">
              <w:rPr>
                <w:rFonts w:eastAsia="Calibri"/>
              </w:rPr>
              <w:t>-</w:t>
            </w:r>
          </w:p>
        </w:tc>
        <w:tc>
          <w:tcPr>
            <w:tcW w:w="1134" w:type="dxa"/>
          </w:tcPr>
          <w:p w:rsidR="00EC1523" w:rsidRPr="00EC1523" w:rsidRDefault="00397809" w:rsidP="00397809">
            <w:pPr>
              <w:spacing w:after="0" w:line="240" w:lineRule="auto"/>
              <w:contextualSpacing/>
              <w:jc w:val="center"/>
              <w:rPr>
                <w:rFonts w:eastAsia="Calibri"/>
              </w:rPr>
            </w:pPr>
            <w:r w:rsidRPr="00397809">
              <w:rPr>
                <w:rFonts w:asciiTheme="minorHAnsi" w:eastAsia="Calibri" w:hAnsi="Times New Roman"/>
              </w:rPr>
              <w:t>+</w:t>
            </w:r>
          </w:p>
        </w:tc>
        <w:tc>
          <w:tcPr>
            <w:tcW w:w="1417" w:type="dxa"/>
          </w:tcPr>
          <w:p w:rsidR="00EC1523" w:rsidRPr="00EC1523" w:rsidRDefault="00EC1523" w:rsidP="00397809">
            <w:pPr>
              <w:spacing w:after="0" w:line="240" w:lineRule="auto"/>
              <w:contextualSpacing/>
              <w:jc w:val="center"/>
              <w:rPr>
                <w:rFonts w:eastAsia="Calibri"/>
                <w:b/>
              </w:rPr>
            </w:pPr>
            <w:r w:rsidRPr="00EC1523">
              <w:rPr>
                <w:rFonts w:eastAsia="Calibri"/>
              </w:rPr>
              <w:t>-</w:t>
            </w:r>
          </w:p>
        </w:tc>
        <w:tc>
          <w:tcPr>
            <w:tcW w:w="2127" w:type="dxa"/>
          </w:tcPr>
          <w:p w:rsidR="00EC1523" w:rsidRPr="00EC1523" w:rsidRDefault="00EC1523" w:rsidP="00397809">
            <w:pPr>
              <w:spacing w:after="0" w:line="240" w:lineRule="auto"/>
              <w:contextualSpacing/>
              <w:jc w:val="center"/>
              <w:rPr>
                <w:rFonts w:eastAsia="Calibri"/>
                <w:b/>
              </w:rPr>
            </w:pPr>
            <w:r w:rsidRPr="00EC1523">
              <w:rPr>
                <w:rFonts w:eastAsia="Calibri"/>
              </w:rPr>
              <w:t>-</w:t>
            </w:r>
          </w:p>
        </w:tc>
      </w:tr>
      <w:tr w:rsidR="00EC1523" w:rsidRPr="00EC1523" w:rsidTr="00AD471C">
        <w:tc>
          <w:tcPr>
            <w:tcW w:w="2235" w:type="dxa"/>
            <w:shd w:val="clear" w:color="auto" w:fill="D9D9D9"/>
            <w:vAlign w:val="center"/>
          </w:tcPr>
          <w:p w:rsidR="00EC1523" w:rsidRPr="00EC1523" w:rsidRDefault="00EC1523" w:rsidP="00397809">
            <w:pPr>
              <w:spacing w:after="0" w:line="240" w:lineRule="auto"/>
              <w:rPr>
                <w:rFonts w:eastAsia="Calibri"/>
                <w:b/>
              </w:rPr>
            </w:pPr>
            <w:r w:rsidRPr="00EC1523">
              <w:rPr>
                <w:rFonts w:eastAsia="Calibri"/>
                <w:b/>
              </w:rPr>
              <w:t>Machine translation</w:t>
            </w:r>
          </w:p>
        </w:tc>
        <w:tc>
          <w:tcPr>
            <w:tcW w:w="1559" w:type="dxa"/>
          </w:tcPr>
          <w:p w:rsidR="00EC1523" w:rsidRPr="00EC1523" w:rsidRDefault="00397809" w:rsidP="00397809">
            <w:pPr>
              <w:suppressAutoHyphens/>
              <w:spacing w:after="0" w:line="240" w:lineRule="auto"/>
              <w:jc w:val="center"/>
              <w:rPr>
                <w:lang w:val="en-GB" w:eastAsia="ar-SA"/>
              </w:rPr>
            </w:pPr>
            <w:r w:rsidRPr="00397809">
              <w:rPr>
                <w:rFonts w:asciiTheme="minorHAnsi" w:eastAsia="Calibri" w:hAnsi="Times New Roman"/>
              </w:rPr>
              <w:t>+</w:t>
            </w:r>
          </w:p>
        </w:tc>
        <w:tc>
          <w:tcPr>
            <w:tcW w:w="1134" w:type="dxa"/>
          </w:tcPr>
          <w:p w:rsidR="00EC1523" w:rsidRPr="00EC1523" w:rsidRDefault="00EC1523" w:rsidP="00397809">
            <w:pPr>
              <w:spacing w:after="0" w:line="240" w:lineRule="auto"/>
              <w:contextualSpacing/>
              <w:jc w:val="center"/>
              <w:rPr>
                <w:rFonts w:eastAsia="Calibri"/>
              </w:rPr>
            </w:pPr>
            <w:r w:rsidRPr="00EC1523">
              <w:rPr>
                <w:rFonts w:eastAsia="Calibri"/>
              </w:rPr>
              <w:t>-</w:t>
            </w:r>
          </w:p>
        </w:tc>
        <w:tc>
          <w:tcPr>
            <w:tcW w:w="1417" w:type="dxa"/>
          </w:tcPr>
          <w:p w:rsidR="00EC1523" w:rsidRPr="00EC1523" w:rsidRDefault="00EC1523" w:rsidP="00397809">
            <w:pPr>
              <w:spacing w:after="0" w:line="240" w:lineRule="auto"/>
              <w:contextualSpacing/>
              <w:jc w:val="center"/>
              <w:rPr>
                <w:rFonts w:eastAsia="Calibri"/>
                <w:b/>
              </w:rPr>
            </w:pPr>
            <w:r w:rsidRPr="00EC1523">
              <w:rPr>
                <w:rFonts w:eastAsia="Calibri"/>
              </w:rPr>
              <w:t>-</w:t>
            </w:r>
          </w:p>
        </w:tc>
        <w:tc>
          <w:tcPr>
            <w:tcW w:w="2127" w:type="dxa"/>
          </w:tcPr>
          <w:p w:rsidR="00EC1523" w:rsidRPr="00EC1523" w:rsidRDefault="00EC1523" w:rsidP="00397809">
            <w:pPr>
              <w:spacing w:after="0" w:line="240" w:lineRule="auto"/>
              <w:contextualSpacing/>
              <w:jc w:val="center"/>
              <w:rPr>
                <w:rFonts w:eastAsia="Calibri"/>
              </w:rPr>
            </w:pPr>
            <w:r w:rsidRPr="00EC1523">
              <w:rPr>
                <w:rFonts w:eastAsia="Calibri"/>
              </w:rPr>
              <w:t>Via Google</w:t>
            </w:r>
          </w:p>
        </w:tc>
      </w:tr>
      <w:tr w:rsidR="00EC1523" w:rsidRPr="00EC1523" w:rsidTr="00AD471C">
        <w:tc>
          <w:tcPr>
            <w:tcW w:w="2235" w:type="dxa"/>
            <w:shd w:val="clear" w:color="auto" w:fill="D9D9D9"/>
            <w:vAlign w:val="center"/>
          </w:tcPr>
          <w:p w:rsidR="00EC1523" w:rsidRPr="00EC1523" w:rsidRDefault="00EC1523" w:rsidP="00397809">
            <w:pPr>
              <w:spacing w:after="0" w:line="240" w:lineRule="auto"/>
              <w:rPr>
                <w:rFonts w:eastAsia="Calibri"/>
                <w:b/>
              </w:rPr>
            </w:pPr>
            <w:r w:rsidRPr="00EC1523">
              <w:rPr>
                <w:rFonts w:eastAsia="Calibri"/>
                <w:b/>
              </w:rPr>
              <w:t>Summarization</w:t>
            </w:r>
          </w:p>
        </w:tc>
        <w:tc>
          <w:tcPr>
            <w:tcW w:w="1559" w:type="dxa"/>
          </w:tcPr>
          <w:p w:rsidR="00EC1523" w:rsidRPr="00EC1523" w:rsidRDefault="00EC1523" w:rsidP="00397809">
            <w:pPr>
              <w:suppressAutoHyphens/>
              <w:spacing w:after="0" w:line="240" w:lineRule="auto"/>
              <w:jc w:val="center"/>
              <w:rPr>
                <w:rFonts w:eastAsia="Calibri"/>
              </w:rPr>
            </w:pPr>
          </w:p>
        </w:tc>
        <w:tc>
          <w:tcPr>
            <w:tcW w:w="1134" w:type="dxa"/>
          </w:tcPr>
          <w:p w:rsidR="00EC1523" w:rsidRPr="00EC1523" w:rsidRDefault="00EC1523" w:rsidP="00397809">
            <w:pPr>
              <w:spacing w:after="0" w:line="240" w:lineRule="auto"/>
              <w:contextualSpacing/>
              <w:jc w:val="center"/>
              <w:rPr>
                <w:rFonts w:eastAsia="Calibri"/>
              </w:rPr>
            </w:pPr>
          </w:p>
        </w:tc>
        <w:tc>
          <w:tcPr>
            <w:tcW w:w="1417" w:type="dxa"/>
          </w:tcPr>
          <w:p w:rsidR="00EC1523" w:rsidRPr="00EC1523" w:rsidRDefault="00EC1523" w:rsidP="00397809">
            <w:pPr>
              <w:spacing w:after="0" w:line="240" w:lineRule="auto"/>
              <w:contextualSpacing/>
              <w:jc w:val="center"/>
              <w:rPr>
                <w:rFonts w:eastAsia="Calibri"/>
              </w:rPr>
            </w:pPr>
          </w:p>
        </w:tc>
        <w:tc>
          <w:tcPr>
            <w:tcW w:w="2127" w:type="dxa"/>
          </w:tcPr>
          <w:p w:rsidR="00EC1523" w:rsidRPr="00EC1523" w:rsidRDefault="00EC1523" w:rsidP="00397809">
            <w:pPr>
              <w:spacing w:after="0" w:line="240" w:lineRule="auto"/>
              <w:contextualSpacing/>
              <w:jc w:val="center"/>
              <w:rPr>
                <w:rFonts w:eastAsia="Calibri"/>
              </w:rPr>
            </w:pPr>
          </w:p>
        </w:tc>
      </w:tr>
      <w:tr w:rsidR="00397809" w:rsidRPr="00EC1523" w:rsidTr="00AD471C">
        <w:tc>
          <w:tcPr>
            <w:tcW w:w="2235" w:type="dxa"/>
            <w:shd w:val="clear" w:color="auto" w:fill="D9D9D9"/>
            <w:vAlign w:val="center"/>
          </w:tcPr>
          <w:p w:rsidR="00397809" w:rsidRPr="00EC1523" w:rsidRDefault="00397809" w:rsidP="00397809">
            <w:pPr>
              <w:spacing w:after="0" w:line="240" w:lineRule="auto"/>
              <w:rPr>
                <w:rFonts w:eastAsia="Calibri"/>
              </w:rPr>
            </w:pPr>
            <w:r w:rsidRPr="00EC1523">
              <w:rPr>
                <w:rFonts w:eastAsia="Calibri"/>
              </w:rPr>
              <w:t>Automatic</w:t>
            </w:r>
          </w:p>
        </w:tc>
        <w:tc>
          <w:tcPr>
            <w:tcW w:w="1559" w:type="dxa"/>
          </w:tcPr>
          <w:p w:rsidR="00397809" w:rsidRPr="00EC1523" w:rsidRDefault="00397809" w:rsidP="00397809">
            <w:pPr>
              <w:suppressAutoHyphens/>
              <w:spacing w:after="0" w:line="240" w:lineRule="auto"/>
              <w:jc w:val="center"/>
              <w:rPr>
                <w:lang w:val="en-GB" w:eastAsia="ar-SA"/>
              </w:rPr>
            </w:pPr>
            <w:r w:rsidRPr="00397809">
              <w:rPr>
                <w:rFonts w:asciiTheme="minorHAnsi" w:eastAsia="Calibri" w:hAnsi="Times New Roman"/>
              </w:rPr>
              <w:t>+</w:t>
            </w:r>
          </w:p>
        </w:tc>
        <w:tc>
          <w:tcPr>
            <w:tcW w:w="1134" w:type="dxa"/>
          </w:tcPr>
          <w:p w:rsidR="00397809" w:rsidRDefault="00397809" w:rsidP="00397809">
            <w:pPr>
              <w:spacing w:after="0" w:line="240" w:lineRule="auto"/>
              <w:jc w:val="center"/>
            </w:pPr>
            <w:r w:rsidRPr="005A5ED3">
              <w:rPr>
                <w:rFonts w:asciiTheme="minorHAnsi" w:eastAsia="Calibri" w:hAnsi="Times New Roman"/>
              </w:rPr>
              <w:t>+</w:t>
            </w:r>
          </w:p>
        </w:tc>
        <w:tc>
          <w:tcPr>
            <w:tcW w:w="1417" w:type="dxa"/>
          </w:tcPr>
          <w:p w:rsidR="00397809" w:rsidRDefault="00397809" w:rsidP="00397809">
            <w:pPr>
              <w:spacing w:after="0" w:line="240" w:lineRule="auto"/>
              <w:jc w:val="center"/>
            </w:pPr>
            <w:r w:rsidRPr="005A5ED3">
              <w:rPr>
                <w:rFonts w:asciiTheme="minorHAnsi" w:eastAsia="Calibri" w:hAnsi="Times New Roman"/>
              </w:rPr>
              <w:t>+</w:t>
            </w:r>
          </w:p>
        </w:tc>
        <w:tc>
          <w:tcPr>
            <w:tcW w:w="2127" w:type="dxa"/>
          </w:tcPr>
          <w:p w:rsidR="00397809" w:rsidRDefault="00397809" w:rsidP="00397809">
            <w:pPr>
              <w:spacing w:after="0" w:line="240" w:lineRule="auto"/>
              <w:jc w:val="center"/>
            </w:pPr>
            <w:r w:rsidRPr="005A5ED3">
              <w:rPr>
                <w:rFonts w:asciiTheme="minorHAnsi" w:eastAsia="Calibri" w:hAnsi="Times New Roman"/>
              </w:rPr>
              <w:t>+</w:t>
            </w:r>
          </w:p>
        </w:tc>
      </w:tr>
      <w:tr w:rsidR="00397809" w:rsidRPr="00EC1523" w:rsidTr="00AD471C">
        <w:tc>
          <w:tcPr>
            <w:tcW w:w="2235" w:type="dxa"/>
            <w:shd w:val="clear" w:color="auto" w:fill="D9D9D9"/>
            <w:vAlign w:val="center"/>
          </w:tcPr>
          <w:p w:rsidR="00397809" w:rsidRPr="00EC1523" w:rsidRDefault="00397809" w:rsidP="00397809">
            <w:pPr>
              <w:spacing w:after="0" w:line="240" w:lineRule="auto"/>
              <w:rPr>
                <w:rFonts w:eastAsia="Calibri"/>
              </w:rPr>
            </w:pPr>
            <w:r w:rsidRPr="00EC1523">
              <w:rPr>
                <w:rFonts w:eastAsia="Calibri"/>
              </w:rPr>
              <w:t>Manual</w:t>
            </w:r>
          </w:p>
        </w:tc>
        <w:tc>
          <w:tcPr>
            <w:tcW w:w="1559" w:type="dxa"/>
          </w:tcPr>
          <w:p w:rsidR="00397809" w:rsidRPr="00EC1523" w:rsidRDefault="00397809" w:rsidP="00397809">
            <w:pPr>
              <w:suppressAutoHyphens/>
              <w:spacing w:after="0" w:line="240" w:lineRule="auto"/>
              <w:jc w:val="center"/>
              <w:rPr>
                <w:lang w:val="en-GB" w:eastAsia="ar-SA"/>
              </w:rPr>
            </w:pPr>
            <w:r w:rsidRPr="00397809">
              <w:rPr>
                <w:rFonts w:asciiTheme="minorHAnsi" w:eastAsia="Calibri" w:hAnsi="Times New Roman"/>
              </w:rPr>
              <w:t>+</w:t>
            </w:r>
          </w:p>
        </w:tc>
        <w:tc>
          <w:tcPr>
            <w:tcW w:w="1134" w:type="dxa"/>
          </w:tcPr>
          <w:p w:rsidR="00397809" w:rsidRPr="00EC1523" w:rsidRDefault="00397809" w:rsidP="00397809">
            <w:pPr>
              <w:spacing w:after="0" w:line="240" w:lineRule="auto"/>
              <w:contextualSpacing/>
              <w:jc w:val="center"/>
              <w:rPr>
                <w:rFonts w:eastAsia="Calibri"/>
              </w:rPr>
            </w:pPr>
            <w:r w:rsidRPr="00EC1523">
              <w:rPr>
                <w:rFonts w:eastAsia="Calibri"/>
              </w:rPr>
              <w:t>?</w:t>
            </w:r>
          </w:p>
        </w:tc>
        <w:tc>
          <w:tcPr>
            <w:tcW w:w="1417" w:type="dxa"/>
          </w:tcPr>
          <w:p w:rsidR="00397809" w:rsidRDefault="00397809" w:rsidP="00397809">
            <w:pPr>
              <w:spacing w:after="0" w:line="240" w:lineRule="auto"/>
              <w:jc w:val="center"/>
            </w:pPr>
            <w:r w:rsidRPr="001F4AAA">
              <w:rPr>
                <w:rFonts w:asciiTheme="minorHAnsi" w:eastAsia="Calibri" w:hAnsi="Times New Roman"/>
              </w:rPr>
              <w:t>+</w:t>
            </w:r>
          </w:p>
        </w:tc>
        <w:tc>
          <w:tcPr>
            <w:tcW w:w="2127" w:type="dxa"/>
          </w:tcPr>
          <w:p w:rsidR="00397809" w:rsidRDefault="00397809" w:rsidP="00397809">
            <w:pPr>
              <w:spacing w:after="0" w:line="240" w:lineRule="auto"/>
              <w:jc w:val="center"/>
            </w:pPr>
            <w:r w:rsidRPr="001F4AAA">
              <w:rPr>
                <w:rFonts w:asciiTheme="minorHAnsi" w:eastAsia="Calibri" w:hAnsi="Times New Roman"/>
              </w:rPr>
              <w:t>+</w:t>
            </w:r>
          </w:p>
        </w:tc>
      </w:tr>
      <w:tr w:rsidR="00397809" w:rsidRPr="00EC1523" w:rsidTr="00AD471C">
        <w:tc>
          <w:tcPr>
            <w:tcW w:w="2235" w:type="dxa"/>
            <w:shd w:val="clear" w:color="auto" w:fill="D9D9D9"/>
            <w:vAlign w:val="center"/>
          </w:tcPr>
          <w:p w:rsidR="00397809" w:rsidRPr="00EC1523" w:rsidRDefault="00397809" w:rsidP="00397809">
            <w:pPr>
              <w:spacing w:after="0" w:line="240" w:lineRule="auto"/>
              <w:rPr>
                <w:rFonts w:eastAsia="Calibri"/>
                <w:b/>
              </w:rPr>
            </w:pPr>
            <w:r w:rsidRPr="00EC1523">
              <w:rPr>
                <w:rFonts w:eastAsia="Calibri"/>
                <w:b/>
              </w:rPr>
              <w:t>Convert</w:t>
            </w:r>
          </w:p>
        </w:tc>
        <w:tc>
          <w:tcPr>
            <w:tcW w:w="1559" w:type="dxa"/>
          </w:tcPr>
          <w:p w:rsidR="00397809" w:rsidRPr="00EC1523" w:rsidRDefault="00397809" w:rsidP="00397809">
            <w:pPr>
              <w:suppressAutoHyphens/>
              <w:spacing w:after="0" w:line="240" w:lineRule="auto"/>
              <w:jc w:val="center"/>
              <w:rPr>
                <w:lang w:val="en-GB" w:eastAsia="ar-SA"/>
              </w:rPr>
            </w:pPr>
            <w:r w:rsidRPr="00EC1523">
              <w:rPr>
                <w:rFonts w:eastAsia="Calibri"/>
              </w:rPr>
              <w:t>-</w:t>
            </w:r>
          </w:p>
        </w:tc>
        <w:tc>
          <w:tcPr>
            <w:tcW w:w="1134" w:type="dxa"/>
          </w:tcPr>
          <w:p w:rsidR="00397809" w:rsidRPr="00EC1523" w:rsidRDefault="00397809" w:rsidP="00397809">
            <w:pPr>
              <w:spacing w:after="0" w:line="240" w:lineRule="auto"/>
              <w:contextualSpacing/>
              <w:jc w:val="center"/>
              <w:rPr>
                <w:rFonts w:eastAsia="Calibri"/>
              </w:rPr>
            </w:pPr>
            <w:r w:rsidRPr="00EC1523">
              <w:rPr>
                <w:rFonts w:eastAsia="Calibri"/>
              </w:rPr>
              <w:t>-</w:t>
            </w:r>
          </w:p>
        </w:tc>
        <w:tc>
          <w:tcPr>
            <w:tcW w:w="1417" w:type="dxa"/>
          </w:tcPr>
          <w:p w:rsidR="00397809" w:rsidRDefault="00397809" w:rsidP="00397809">
            <w:pPr>
              <w:spacing w:after="0" w:line="240" w:lineRule="auto"/>
              <w:jc w:val="center"/>
            </w:pPr>
            <w:r w:rsidRPr="000F00AD">
              <w:rPr>
                <w:rFonts w:asciiTheme="minorHAnsi" w:eastAsia="Calibri" w:hAnsi="Times New Roman"/>
              </w:rPr>
              <w:t>+</w:t>
            </w:r>
          </w:p>
        </w:tc>
        <w:tc>
          <w:tcPr>
            <w:tcW w:w="2127" w:type="dxa"/>
          </w:tcPr>
          <w:p w:rsidR="00397809" w:rsidRPr="00EC1523" w:rsidRDefault="00397809" w:rsidP="00397809">
            <w:pPr>
              <w:spacing w:after="0" w:line="240" w:lineRule="auto"/>
              <w:contextualSpacing/>
              <w:jc w:val="center"/>
              <w:rPr>
                <w:rFonts w:eastAsia="Calibri"/>
                <w:b/>
              </w:rPr>
            </w:pPr>
            <w:r w:rsidRPr="00EC1523">
              <w:rPr>
                <w:rFonts w:eastAsia="Calibri"/>
                <w:b/>
              </w:rPr>
              <w:t>-</w:t>
            </w:r>
          </w:p>
        </w:tc>
      </w:tr>
      <w:tr w:rsidR="00397809" w:rsidRPr="00EC1523" w:rsidTr="00AD471C">
        <w:tc>
          <w:tcPr>
            <w:tcW w:w="2235" w:type="dxa"/>
            <w:shd w:val="clear" w:color="auto" w:fill="D9D9D9"/>
            <w:vAlign w:val="center"/>
          </w:tcPr>
          <w:p w:rsidR="00397809" w:rsidRPr="00EC1523" w:rsidRDefault="00397809" w:rsidP="00397809">
            <w:pPr>
              <w:spacing w:after="0" w:line="240" w:lineRule="auto"/>
              <w:rPr>
                <w:rFonts w:eastAsia="Calibri"/>
                <w:b/>
              </w:rPr>
            </w:pPr>
            <w:r w:rsidRPr="00EC1523">
              <w:rPr>
                <w:rFonts w:eastAsia="Calibri"/>
                <w:b/>
              </w:rPr>
              <w:t>Multilingual support</w:t>
            </w:r>
          </w:p>
        </w:tc>
        <w:tc>
          <w:tcPr>
            <w:tcW w:w="1559" w:type="dxa"/>
          </w:tcPr>
          <w:p w:rsidR="00397809" w:rsidRDefault="00397809" w:rsidP="00397809">
            <w:pPr>
              <w:spacing w:after="0" w:line="240" w:lineRule="auto"/>
              <w:jc w:val="center"/>
            </w:pPr>
            <w:r w:rsidRPr="00711611">
              <w:rPr>
                <w:rFonts w:asciiTheme="minorHAnsi" w:eastAsia="Calibri" w:hAnsi="Times New Roman"/>
              </w:rPr>
              <w:t>+</w:t>
            </w:r>
          </w:p>
        </w:tc>
        <w:tc>
          <w:tcPr>
            <w:tcW w:w="1134" w:type="dxa"/>
          </w:tcPr>
          <w:p w:rsidR="00397809" w:rsidRDefault="00397809" w:rsidP="00397809">
            <w:pPr>
              <w:spacing w:after="0" w:line="240" w:lineRule="auto"/>
              <w:jc w:val="center"/>
            </w:pPr>
            <w:r w:rsidRPr="00711611">
              <w:rPr>
                <w:rFonts w:asciiTheme="minorHAnsi" w:eastAsia="Calibri" w:hAnsi="Times New Roman"/>
              </w:rPr>
              <w:t>+</w:t>
            </w:r>
          </w:p>
        </w:tc>
        <w:tc>
          <w:tcPr>
            <w:tcW w:w="1417" w:type="dxa"/>
          </w:tcPr>
          <w:p w:rsidR="00397809" w:rsidRDefault="00397809" w:rsidP="00397809">
            <w:pPr>
              <w:spacing w:after="0" w:line="240" w:lineRule="auto"/>
              <w:jc w:val="center"/>
            </w:pPr>
            <w:r w:rsidRPr="000F00AD">
              <w:rPr>
                <w:rFonts w:asciiTheme="minorHAnsi" w:eastAsia="Calibri" w:hAnsi="Times New Roman"/>
              </w:rPr>
              <w:t>+</w:t>
            </w:r>
          </w:p>
        </w:tc>
        <w:tc>
          <w:tcPr>
            <w:tcW w:w="2127" w:type="dxa"/>
          </w:tcPr>
          <w:p w:rsidR="00397809" w:rsidRDefault="00397809" w:rsidP="00397809">
            <w:pPr>
              <w:spacing w:after="0" w:line="240" w:lineRule="auto"/>
              <w:jc w:val="center"/>
            </w:pPr>
            <w:r w:rsidRPr="000A49F3">
              <w:rPr>
                <w:rFonts w:asciiTheme="minorHAnsi" w:eastAsia="Calibri" w:hAnsi="Times New Roman"/>
              </w:rPr>
              <w:t>+</w:t>
            </w:r>
          </w:p>
        </w:tc>
      </w:tr>
      <w:tr w:rsidR="00397809" w:rsidRPr="00EC1523" w:rsidTr="00AD471C">
        <w:tc>
          <w:tcPr>
            <w:tcW w:w="2235" w:type="dxa"/>
            <w:shd w:val="clear" w:color="auto" w:fill="D9D9D9"/>
            <w:vAlign w:val="center"/>
          </w:tcPr>
          <w:p w:rsidR="00397809" w:rsidRPr="00EC1523" w:rsidRDefault="00397809" w:rsidP="00397809">
            <w:pPr>
              <w:spacing w:after="0" w:line="240" w:lineRule="auto"/>
              <w:rPr>
                <w:rFonts w:eastAsia="Calibri"/>
                <w:b/>
              </w:rPr>
            </w:pPr>
            <w:r w:rsidRPr="00EC1523">
              <w:rPr>
                <w:rFonts w:eastAsia="Calibri"/>
                <w:b/>
              </w:rPr>
              <w:t xml:space="preserve">Support of different file formats </w:t>
            </w:r>
            <w:r w:rsidRPr="00EC1523">
              <w:rPr>
                <w:rFonts w:eastAsia="Calibri"/>
              </w:rPr>
              <w:t>(</w:t>
            </w:r>
            <w:proofErr w:type="spellStart"/>
            <w:r w:rsidRPr="00EC1523">
              <w:rPr>
                <w:rFonts w:eastAsia="Calibri"/>
              </w:rPr>
              <w:t>pdf</w:t>
            </w:r>
            <w:proofErr w:type="spellEnd"/>
            <w:r w:rsidRPr="00EC1523">
              <w:rPr>
                <w:rFonts w:eastAsia="Calibri"/>
              </w:rPr>
              <w:t xml:space="preserve">, doc, </w:t>
            </w:r>
            <w:proofErr w:type="spellStart"/>
            <w:r w:rsidRPr="00EC1523">
              <w:rPr>
                <w:rFonts w:eastAsia="Calibri"/>
              </w:rPr>
              <w:t>odt</w:t>
            </w:r>
            <w:proofErr w:type="spellEnd"/>
            <w:r w:rsidRPr="00EC1523">
              <w:rPr>
                <w:rFonts w:eastAsia="Calibri"/>
              </w:rPr>
              <w:t xml:space="preserve">, txt, rtf, html, </w:t>
            </w:r>
            <w:proofErr w:type="spellStart"/>
            <w:r w:rsidRPr="00EC1523">
              <w:rPr>
                <w:rFonts w:eastAsia="Calibri"/>
              </w:rPr>
              <w:t>epub</w:t>
            </w:r>
            <w:proofErr w:type="spellEnd"/>
            <w:r w:rsidRPr="00EC1523">
              <w:rPr>
                <w:rFonts w:eastAsia="Calibri"/>
              </w:rPr>
              <w:t>)</w:t>
            </w:r>
          </w:p>
        </w:tc>
        <w:tc>
          <w:tcPr>
            <w:tcW w:w="1559" w:type="dxa"/>
          </w:tcPr>
          <w:p w:rsidR="00397809" w:rsidRPr="00EC1523" w:rsidRDefault="00397809" w:rsidP="00397809">
            <w:pPr>
              <w:suppressAutoHyphens/>
              <w:spacing w:after="0" w:line="240" w:lineRule="auto"/>
              <w:jc w:val="center"/>
              <w:rPr>
                <w:lang w:val="en-GB" w:eastAsia="ar-SA"/>
              </w:rPr>
            </w:pPr>
            <w:r w:rsidRPr="00397809">
              <w:rPr>
                <w:rFonts w:asciiTheme="minorHAnsi" w:eastAsia="Calibri" w:hAnsi="Times New Roman"/>
              </w:rPr>
              <w:t>+</w:t>
            </w:r>
          </w:p>
        </w:tc>
        <w:tc>
          <w:tcPr>
            <w:tcW w:w="1134" w:type="dxa"/>
          </w:tcPr>
          <w:p w:rsidR="00397809" w:rsidRPr="00EC1523" w:rsidRDefault="00397809" w:rsidP="00397809">
            <w:pPr>
              <w:spacing w:after="0" w:line="240" w:lineRule="auto"/>
              <w:contextualSpacing/>
              <w:jc w:val="center"/>
              <w:rPr>
                <w:rFonts w:eastAsia="Calibri"/>
              </w:rPr>
            </w:pPr>
            <w:proofErr w:type="spellStart"/>
            <w:r w:rsidRPr="00EC1523">
              <w:rPr>
                <w:rFonts w:eastAsia="Calibri"/>
              </w:rPr>
              <w:t>pdf</w:t>
            </w:r>
            <w:proofErr w:type="spellEnd"/>
          </w:p>
        </w:tc>
        <w:tc>
          <w:tcPr>
            <w:tcW w:w="1417" w:type="dxa"/>
          </w:tcPr>
          <w:p w:rsidR="00397809" w:rsidRDefault="00397809" w:rsidP="00397809">
            <w:pPr>
              <w:spacing w:after="0" w:line="240" w:lineRule="auto"/>
              <w:jc w:val="center"/>
            </w:pPr>
            <w:r w:rsidRPr="000F00AD">
              <w:rPr>
                <w:rFonts w:asciiTheme="minorHAnsi" w:eastAsia="Calibri" w:hAnsi="Times New Roman"/>
              </w:rPr>
              <w:t>+</w:t>
            </w:r>
          </w:p>
        </w:tc>
        <w:tc>
          <w:tcPr>
            <w:tcW w:w="2127" w:type="dxa"/>
          </w:tcPr>
          <w:p w:rsidR="00397809" w:rsidRDefault="00397809" w:rsidP="00397809">
            <w:pPr>
              <w:spacing w:after="0" w:line="240" w:lineRule="auto"/>
              <w:jc w:val="center"/>
            </w:pPr>
            <w:r w:rsidRPr="000A49F3">
              <w:rPr>
                <w:rFonts w:asciiTheme="minorHAnsi" w:eastAsia="Calibri" w:hAnsi="Times New Roman"/>
              </w:rPr>
              <w:t>+</w:t>
            </w:r>
          </w:p>
        </w:tc>
      </w:tr>
      <w:tr w:rsidR="00EC1523" w:rsidRPr="00EC1523" w:rsidTr="00AD471C">
        <w:tc>
          <w:tcPr>
            <w:tcW w:w="8472" w:type="dxa"/>
            <w:gridSpan w:val="5"/>
            <w:shd w:val="clear" w:color="auto" w:fill="D9D9D9"/>
            <w:vAlign w:val="center"/>
          </w:tcPr>
          <w:p w:rsidR="00EC1523" w:rsidRPr="00EC1523" w:rsidRDefault="00EC1523" w:rsidP="00397809">
            <w:pPr>
              <w:spacing w:after="0" w:line="240" w:lineRule="auto"/>
              <w:contextualSpacing/>
              <w:rPr>
                <w:rFonts w:eastAsia="Calibri"/>
                <w:b/>
              </w:rPr>
            </w:pPr>
            <w:r w:rsidRPr="00EC1523">
              <w:rPr>
                <w:rFonts w:eastAsia="Calibri"/>
                <w:b/>
              </w:rPr>
              <w:t>Meta-data extraction</w:t>
            </w:r>
          </w:p>
        </w:tc>
      </w:tr>
      <w:tr w:rsidR="00397809" w:rsidRPr="00EC1523" w:rsidTr="00AD471C">
        <w:tc>
          <w:tcPr>
            <w:tcW w:w="2235" w:type="dxa"/>
            <w:shd w:val="clear" w:color="auto" w:fill="D9D9D9"/>
            <w:vAlign w:val="center"/>
          </w:tcPr>
          <w:p w:rsidR="00397809" w:rsidRPr="00EC1523" w:rsidRDefault="00397809" w:rsidP="00397809">
            <w:pPr>
              <w:spacing w:after="0" w:line="240" w:lineRule="auto"/>
              <w:rPr>
                <w:rFonts w:eastAsia="Calibri"/>
              </w:rPr>
            </w:pPr>
            <w:r w:rsidRPr="00EC1523">
              <w:rPr>
                <w:rFonts w:eastAsia="Calibri"/>
              </w:rPr>
              <w:t>Automatic</w:t>
            </w:r>
          </w:p>
        </w:tc>
        <w:tc>
          <w:tcPr>
            <w:tcW w:w="1559" w:type="dxa"/>
          </w:tcPr>
          <w:p w:rsidR="00397809" w:rsidRDefault="00397809" w:rsidP="00397809">
            <w:pPr>
              <w:spacing w:after="0" w:line="240" w:lineRule="auto"/>
              <w:jc w:val="center"/>
            </w:pPr>
            <w:r w:rsidRPr="001C2958">
              <w:rPr>
                <w:rFonts w:asciiTheme="minorHAnsi" w:eastAsia="Calibri" w:hAnsi="Times New Roman"/>
              </w:rPr>
              <w:t>+</w:t>
            </w:r>
          </w:p>
        </w:tc>
        <w:tc>
          <w:tcPr>
            <w:tcW w:w="1134" w:type="dxa"/>
          </w:tcPr>
          <w:p w:rsidR="00397809" w:rsidRDefault="00397809" w:rsidP="00397809">
            <w:pPr>
              <w:spacing w:after="0" w:line="240" w:lineRule="auto"/>
              <w:jc w:val="center"/>
            </w:pPr>
            <w:r w:rsidRPr="001C2958">
              <w:rPr>
                <w:rFonts w:asciiTheme="minorHAnsi" w:eastAsia="Calibri" w:hAnsi="Times New Roman"/>
              </w:rPr>
              <w:t>+</w:t>
            </w:r>
          </w:p>
        </w:tc>
        <w:tc>
          <w:tcPr>
            <w:tcW w:w="1417" w:type="dxa"/>
          </w:tcPr>
          <w:p w:rsidR="00397809" w:rsidRDefault="00397809" w:rsidP="00397809">
            <w:pPr>
              <w:spacing w:after="0" w:line="240" w:lineRule="auto"/>
              <w:jc w:val="center"/>
            </w:pPr>
            <w:r w:rsidRPr="001C2958">
              <w:rPr>
                <w:rFonts w:asciiTheme="minorHAnsi" w:eastAsia="Calibri" w:hAnsi="Times New Roman"/>
              </w:rPr>
              <w:t>+</w:t>
            </w:r>
          </w:p>
        </w:tc>
        <w:tc>
          <w:tcPr>
            <w:tcW w:w="2127" w:type="dxa"/>
          </w:tcPr>
          <w:p w:rsidR="00397809" w:rsidRDefault="00397809" w:rsidP="00397809">
            <w:pPr>
              <w:spacing w:after="0" w:line="240" w:lineRule="auto"/>
              <w:jc w:val="center"/>
            </w:pPr>
            <w:r w:rsidRPr="001C2958">
              <w:rPr>
                <w:rFonts w:asciiTheme="minorHAnsi" w:eastAsia="Calibri" w:hAnsi="Times New Roman"/>
              </w:rPr>
              <w:t>+</w:t>
            </w:r>
          </w:p>
        </w:tc>
      </w:tr>
      <w:tr w:rsidR="00397809" w:rsidRPr="00EC1523" w:rsidTr="00AD471C">
        <w:tc>
          <w:tcPr>
            <w:tcW w:w="2235" w:type="dxa"/>
            <w:shd w:val="clear" w:color="auto" w:fill="D9D9D9"/>
            <w:vAlign w:val="center"/>
          </w:tcPr>
          <w:p w:rsidR="00397809" w:rsidRPr="00EC1523" w:rsidRDefault="00397809" w:rsidP="00397809">
            <w:pPr>
              <w:spacing w:after="0" w:line="240" w:lineRule="auto"/>
              <w:rPr>
                <w:rFonts w:eastAsia="Calibri"/>
              </w:rPr>
            </w:pPr>
            <w:r w:rsidRPr="00EC1523">
              <w:rPr>
                <w:rFonts w:eastAsia="Calibri"/>
              </w:rPr>
              <w:t>Manual</w:t>
            </w:r>
          </w:p>
        </w:tc>
        <w:tc>
          <w:tcPr>
            <w:tcW w:w="1559" w:type="dxa"/>
          </w:tcPr>
          <w:p w:rsidR="00397809" w:rsidRDefault="00397809" w:rsidP="00397809">
            <w:pPr>
              <w:spacing w:after="0" w:line="240" w:lineRule="auto"/>
              <w:jc w:val="center"/>
            </w:pPr>
            <w:r w:rsidRPr="001C2958">
              <w:rPr>
                <w:rFonts w:asciiTheme="minorHAnsi" w:eastAsia="Calibri" w:hAnsi="Times New Roman"/>
              </w:rPr>
              <w:t>+</w:t>
            </w:r>
          </w:p>
        </w:tc>
        <w:tc>
          <w:tcPr>
            <w:tcW w:w="1134" w:type="dxa"/>
          </w:tcPr>
          <w:p w:rsidR="00397809" w:rsidRDefault="00397809" w:rsidP="00397809">
            <w:pPr>
              <w:spacing w:after="0" w:line="240" w:lineRule="auto"/>
              <w:jc w:val="center"/>
            </w:pPr>
            <w:r w:rsidRPr="001C2958">
              <w:rPr>
                <w:rFonts w:asciiTheme="minorHAnsi" w:eastAsia="Calibri" w:hAnsi="Times New Roman"/>
              </w:rPr>
              <w:t>+</w:t>
            </w:r>
          </w:p>
        </w:tc>
        <w:tc>
          <w:tcPr>
            <w:tcW w:w="1417" w:type="dxa"/>
          </w:tcPr>
          <w:p w:rsidR="00397809" w:rsidRDefault="00397809" w:rsidP="00397809">
            <w:pPr>
              <w:spacing w:after="0" w:line="240" w:lineRule="auto"/>
              <w:jc w:val="center"/>
            </w:pPr>
            <w:r w:rsidRPr="001C2958">
              <w:rPr>
                <w:rFonts w:asciiTheme="minorHAnsi" w:eastAsia="Calibri" w:hAnsi="Times New Roman"/>
              </w:rPr>
              <w:t>+</w:t>
            </w:r>
          </w:p>
        </w:tc>
        <w:tc>
          <w:tcPr>
            <w:tcW w:w="2127" w:type="dxa"/>
          </w:tcPr>
          <w:p w:rsidR="00397809" w:rsidRDefault="00397809" w:rsidP="00397809">
            <w:pPr>
              <w:spacing w:after="0" w:line="240" w:lineRule="auto"/>
              <w:jc w:val="center"/>
            </w:pPr>
            <w:r w:rsidRPr="001C2958">
              <w:rPr>
                <w:rFonts w:asciiTheme="minorHAnsi" w:eastAsia="Calibri" w:hAnsi="Times New Roman"/>
              </w:rPr>
              <w:t>+</w:t>
            </w:r>
          </w:p>
        </w:tc>
      </w:tr>
      <w:tr w:rsidR="00397809" w:rsidRPr="00EC1523" w:rsidTr="00AD471C">
        <w:tc>
          <w:tcPr>
            <w:tcW w:w="2235" w:type="dxa"/>
            <w:shd w:val="clear" w:color="auto" w:fill="D9D9D9"/>
            <w:vAlign w:val="center"/>
          </w:tcPr>
          <w:p w:rsidR="00397809" w:rsidRPr="00EC1523" w:rsidRDefault="00397809" w:rsidP="00397809">
            <w:pPr>
              <w:spacing w:after="0" w:line="240" w:lineRule="auto"/>
              <w:contextualSpacing/>
              <w:rPr>
                <w:rFonts w:eastAsia="Calibri"/>
                <w:b/>
              </w:rPr>
            </w:pPr>
            <w:r w:rsidRPr="00EC1523">
              <w:rPr>
                <w:rFonts w:eastAsia="Calibri"/>
                <w:b/>
              </w:rPr>
              <w:t>Integration with other applications</w:t>
            </w:r>
          </w:p>
          <w:p w:rsidR="00397809" w:rsidRPr="00EC1523" w:rsidRDefault="00397809" w:rsidP="00397809">
            <w:pPr>
              <w:spacing w:after="0" w:line="240" w:lineRule="auto"/>
              <w:contextualSpacing/>
              <w:rPr>
                <w:rFonts w:eastAsia="Calibri"/>
              </w:rPr>
            </w:pPr>
            <w:r w:rsidRPr="00EC1523">
              <w:rPr>
                <w:rFonts w:eastAsia="Calibri"/>
                <w:b/>
              </w:rPr>
              <w:t>(word editors)</w:t>
            </w:r>
          </w:p>
        </w:tc>
        <w:tc>
          <w:tcPr>
            <w:tcW w:w="1559" w:type="dxa"/>
          </w:tcPr>
          <w:p w:rsidR="00397809" w:rsidRPr="00EC1523" w:rsidRDefault="00397809" w:rsidP="00397809">
            <w:pPr>
              <w:suppressAutoHyphens/>
              <w:spacing w:after="0" w:line="240" w:lineRule="auto"/>
              <w:jc w:val="center"/>
              <w:rPr>
                <w:lang w:val="en-GB" w:eastAsia="ar-SA"/>
              </w:rPr>
            </w:pPr>
            <w:r w:rsidRPr="00EC1523">
              <w:rPr>
                <w:lang w:val="en-GB" w:eastAsia="ar-SA"/>
              </w:rPr>
              <w:t>-</w:t>
            </w:r>
          </w:p>
        </w:tc>
        <w:tc>
          <w:tcPr>
            <w:tcW w:w="1134" w:type="dxa"/>
          </w:tcPr>
          <w:p w:rsidR="00397809" w:rsidRDefault="00397809" w:rsidP="00397809">
            <w:pPr>
              <w:spacing w:after="0" w:line="240" w:lineRule="auto"/>
              <w:jc w:val="center"/>
            </w:pPr>
            <w:r w:rsidRPr="00A130DB">
              <w:rPr>
                <w:rFonts w:asciiTheme="minorHAnsi" w:eastAsia="Calibri" w:hAnsi="Times New Roman"/>
              </w:rPr>
              <w:t>+</w:t>
            </w:r>
          </w:p>
        </w:tc>
        <w:tc>
          <w:tcPr>
            <w:tcW w:w="1417" w:type="dxa"/>
          </w:tcPr>
          <w:p w:rsidR="00397809" w:rsidRPr="00EC1523" w:rsidRDefault="00397809" w:rsidP="00397809">
            <w:pPr>
              <w:spacing w:after="0" w:line="240" w:lineRule="auto"/>
              <w:contextualSpacing/>
              <w:jc w:val="center"/>
              <w:rPr>
                <w:rFonts w:eastAsia="Calibri"/>
                <w:b/>
              </w:rPr>
            </w:pPr>
            <w:r w:rsidRPr="00EC1523">
              <w:rPr>
                <w:rFonts w:eastAsia="Calibri"/>
                <w:b/>
              </w:rPr>
              <w:t>-</w:t>
            </w:r>
          </w:p>
        </w:tc>
        <w:tc>
          <w:tcPr>
            <w:tcW w:w="2127" w:type="dxa"/>
          </w:tcPr>
          <w:p w:rsidR="00397809" w:rsidRPr="00EC1523" w:rsidRDefault="00397809" w:rsidP="00397809">
            <w:pPr>
              <w:spacing w:after="0" w:line="240" w:lineRule="auto"/>
              <w:contextualSpacing/>
              <w:jc w:val="center"/>
              <w:rPr>
                <w:rFonts w:eastAsia="Calibri"/>
                <w:b/>
              </w:rPr>
            </w:pPr>
            <w:r w:rsidRPr="00EC1523">
              <w:rPr>
                <w:rFonts w:eastAsia="Calibri"/>
                <w:b/>
              </w:rPr>
              <w:t>-</w:t>
            </w:r>
          </w:p>
        </w:tc>
      </w:tr>
      <w:tr w:rsidR="00397809" w:rsidRPr="00EC1523" w:rsidTr="00AD471C">
        <w:tc>
          <w:tcPr>
            <w:tcW w:w="2235" w:type="dxa"/>
            <w:shd w:val="clear" w:color="auto" w:fill="D9D9D9"/>
            <w:vAlign w:val="center"/>
          </w:tcPr>
          <w:p w:rsidR="00397809" w:rsidRPr="00EC1523" w:rsidRDefault="00397809" w:rsidP="00397809">
            <w:pPr>
              <w:spacing w:after="0" w:line="240" w:lineRule="auto"/>
              <w:contextualSpacing/>
              <w:rPr>
                <w:rFonts w:eastAsia="Calibri"/>
                <w:b/>
              </w:rPr>
            </w:pPr>
            <w:r w:rsidRPr="00EC1523">
              <w:rPr>
                <w:rFonts w:eastAsia="Calibri"/>
                <w:b/>
              </w:rPr>
              <w:t>Social networking services (talk, groups, recommendations…)</w:t>
            </w:r>
          </w:p>
        </w:tc>
        <w:tc>
          <w:tcPr>
            <w:tcW w:w="1559" w:type="dxa"/>
          </w:tcPr>
          <w:p w:rsidR="00397809" w:rsidRPr="00EC1523" w:rsidRDefault="00397809" w:rsidP="00397809">
            <w:pPr>
              <w:spacing w:after="0" w:line="240" w:lineRule="auto"/>
              <w:ind w:left="34"/>
              <w:contextualSpacing/>
              <w:jc w:val="center"/>
              <w:rPr>
                <w:rFonts w:eastAsia="Calibri"/>
              </w:rPr>
            </w:pPr>
            <w:r w:rsidRPr="00EC1523">
              <w:rPr>
                <w:rFonts w:eastAsia="Calibri"/>
              </w:rPr>
              <w:t>-</w:t>
            </w:r>
          </w:p>
        </w:tc>
        <w:tc>
          <w:tcPr>
            <w:tcW w:w="1134" w:type="dxa"/>
          </w:tcPr>
          <w:p w:rsidR="00397809" w:rsidRDefault="00397809" w:rsidP="00397809">
            <w:pPr>
              <w:spacing w:after="0" w:line="240" w:lineRule="auto"/>
              <w:jc w:val="center"/>
            </w:pPr>
            <w:r w:rsidRPr="00A130DB">
              <w:rPr>
                <w:rFonts w:asciiTheme="minorHAnsi" w:eastAsia="Calibri" w:hAnsi="Times New Roman"/>
              </w:rPr>
              <w:t>+</w:t>
            </w:r>
          </w:p>
        </w:tc>
        <w:tc>
          <w:tcPr>
            <w:tcW w:w="1417" w:type="dxa"/>
          </w:tcPr>
          <w:p w:rsidR="00397809" w:rsidRPr="00EC1523" w:rsidRDefault="00397809" w:rsidP="00397809">
            <w:pPr>
              <w:spacing w:after="0" w:line="240" w:lineRule="auto"/>
              <w:contextualSpacing/>
              <w:jc w:val="center"/>
              <w:rPr>
                <w:rFonts w:eastAsia="Calibri"/>
              </w:rPr>
            </w:pPr>
            <w:r w:rsidRPr="00EC1523">
              <w:rPr>
                <w:rFonts w:eastAsia="Calibri"/>
              </w:rPr>
              <w:t>-</w:t>
            </w:r>
          </w:p>
        </w:tc>
        <w:tc>
          <w:tcPr>
            <w:tcW w:w="2127" w:type="dxa"/>
          </w:tcPr>
          <w:p w:rsidR="00397809" w:rsidRPr="00EC1523" w:rsidRDefault="00397809" w:rsidP="00397809">
            <w:pPr>
              <w:spacing w:after="0" w:line="240" w:lineRule="auto"/>
              <w:contextualSpacing/>
              <w:jc w:val="center"/>
              <w:rPr>
                <w:rFonts w:eastAsia="Calibri"/>
              </w:rPr>
            </w:pPr>
            <w:r w:rsidRPr="00397809">
              <w:rPr>
                <w:rFonts w:asciiTheme="minorHAnsi" w:eastAsia="Calibri" w:hAnsi="Times New Roman"/>
              </w:rPr>
              <w:t>+</w:t>
            </w:r>
          </w:p>
        </w:tc>
      </w:tr>
      <w:tr w:rsidR="00EC1523" w:rsidRPr="00EC1523" w:rsidTr="00AD471C">
        <w:tc>
          <w:tcPr>
            <w:tcW w:w="8472" w:type="dxa"/>
            <w:gridSpan w:val="5"/>
            <w:shd w:val="clear" w:color="auto" w:fill="D9D9D9"/>
            <w:vAlign w:val="center"/>
          </w:tcPr>
          <w:p w:rsidR="00EC1523" w:rsidRPr="00EC1523" w:rsidRDefault="00EC1523" w:rsidP="00397809">
            <w:pPr>
              <w:spacing w:after="0" w:line="240" w:lineRule="auto"/>
              <w:contextualSpacing/>
              <w:rPr>
                <w:rFonts w:eastAsia="Calibri"/>
              </w:rPr>
            </w:pPr>
            <w:r w:rsidRPr="00EC1523">
              <w:rPr>
                <w:rFonts w:eastAsia="Calibri"/>
                <w:b/>
              </w:rPr>
              <w:t>Help</w:t>
            </w:r>
          </w:p>
        </w:tc>
      </w:tr>
      <w:tr w:rsidR="00397809" w:rsidRPr="00EC1523" w:rsidTr="00AD471C">
        <w:tc>
          <w:tcPr>
            <w:tcW w:w="2235" w:type="dxa"/>
            <w:shd w:val="clear" w:color="auto" w:fill="D9D9D9"/>
            <w:vAlign w:val="center"/>
          </w:tcPr>
          <w:p w:rsidR="00397809" w:rsidRPr="00EC1523" w:rsidRDefault="00397809" w:rsidP="00397809">
            <w:pPr>
              <w:spacing w:after="0" w:line="240" w:lineRule="auto"/>
              <w:rPr>
                <w:rFonts w:eastAsia="Calibri"/>
              </w:rPr>
            </w:pPr>
            <w:r w:rsidRPr="00EC1523">
              <w:rPr>
                <w:rFonts w:eastAsia="Calibri"/>
              </w:rPr>
              <w:t>Online help</w:t>
            </w:r>
          </w:p>
        </w:tc>
        <w:tc>
          <w:tcPr>
            <w:tcW w:w="1559" w:type="dxa"/>
          </w:tcPr>
          <w:p w:rsidR="00397809" w:rsidRDefault="00397809" w:rsidP="00397809">
            <w:pPr>
              <w:spacing w:after="0" w:line="240" w:lineRule="auto"/>
              <w:jc w:val="center"/>
            </w:pPr>
            <w:r w:rsidRPr="00370507">
              <w:rPr>
                <w:rFonts w:asciiTheme="minorHAnsi" w:eastAsia="Calibri" w:hAnsi="Times New Roman"/>
              </w:rPr>
              <w:t>+</w:t>
            </w:r>
          </w:p>
        </w:tc>
        <w:tc>
          <w:tcPr>
            <w:tcW w:w="1134" w:type="dxa"/>
          </w:tcPr>
          <w:p w:rsidR="00397809" w:rsidRDefault="00397809" w:rsidP="00397809">
            <w:pPr>
              <w:spacing w:after="0" w:line="240" w:lineRule="auto"/>
              <w:jc w:val="center"/>
            </w:pPr>
            <w:r w:rsidRPr="00277495">
              <w:rPr>
                <w:rFonts w:asciiTheme="minorHAnsi" w:eastAsia="Calibri" w:hAnsi="Times New Roman"/>
              </w:rPr>
              <w:t>+</w:t>
            </w:r>
          </w:p>
        </w:tc>
        <w:tc>
          <w:tcPr>
            <w:tcW w:w="1417" w:type="dxa"/>
          </w:tcPr>
          <w:p w:rsidR="00397809" w:rsidRDefault="00397809" w:rsidP="00397809">
            <w:pPr>
              <w:spacing w:after="0" w:line="240" w:lineRule="auto"/>
              <w:jc w:val="center"/>
            </w:pPr>
            <w:r w:rsidRPr="00277495">
              <w:rPr>
                <w:rFonts w:asciiTheme="minorHAnsi" w:eastAsia="Calibri" w:hAnsi="Times New Roman"/>
              </w:rPr>
              <w:t>+</w:t>
            </w:r>
          </w:p>
        </w:tc>
        <w:tc>
          <w:tcPr>
            <w:tcW w:w="2127" w:type="dxa"/>
          </w:tcPr>
          <w:p w:rsidR="00397809" w:rsidRPr="00EC1523" w:rsidRDefault="00397809" w:rsidP="00397809">
            <w:pPr>
              <w:spacing w:after="0" w:line="240" w:lineRule="auto"/>
              <w:contextualSpacing/>
              <w:jc w:val="center"/>
              <w:rPr>
                <w:rFonts w:eastAsia="Calibri"/>
              </w:rPr>
            </w:pPr>
            <w:r w:rsidRPr="00397809">
              <w:rPr>
                <w:rFonts w:asciiTheme="minorHAnsi" w:eastAsia="Calibri" w:hAnsi="Times New Roman"/>
              </w:rPr>
              <w:t>+</w:t>
            </w:r>
          </w:p>
        </w:tc>
      </w:tr>
      <w:tr w:rsidR="00397809" w:rsidRPr="00EC1523" w:rsidTr="00AD471C">
        <w:tc>
          <w:tcPr>
            <w:tcW w:w="2235" w:type="dxa"/>
            <w:shd w:val="clear" w:color="auto" w:fill="D9D9D9"/>
            <w:vAlign w:val="center"/>
          </w:tcPr>
          <w:p w:rsidR="00397809" w:rsidRPr="00EC1523" w:rsidRDefault="00397809" w:rsidP="00397809">
            <w:pPr>
              <w:spacing w:after="0" w:line="240" w:lineRule="auto"/>
              <w:rPr>
                <w:rFonts w:eastAsia="Calibri"/>
              </w:rPr>
            </w:pPr>
            <w:r w:rsidRPr="00EC1523">
              <w:rPr>
                <w:rFonts w:eastAsia="Calibri"/>
              </w:rPr>
              <w:t>Video tutorials</w:t>
            </w:r>
          </w:p>
        </w:tc>
        <w:tc>
          <w:tcPr>
            <w:tcW w:w="1559" w:type="dxa"/>
          </w:tcPr>
          <w:p w:rsidR="00397809" w:rsidRDefault="00397809" w:rsidP="00397809">
            <w:pPr>
              <w:spacing w:after="0" w:line="240" w:lineRule="auto"/>
              <w:jc w:val="center"/>
            </w:pPr>
            <w:r w:rsidRPr="00370507">
              <w:rPr>
                <w:rFonts w:asciiTheme="minorHAnsi" w:eastAsia="Calibri" w:hAnsi="Times New Roman"/>
              </w:rPr>
              <w:t>+</w:t>
            </w:r>
          </w:p>
        </w:tc>
        <w:tc>
          <w:tcPr>
            <w:tcW w:w="1134" w:type="dxa"/>
          </w:tcPr>
          <w:p w:rsidR="00397809" w:rsidRDefault="00397809" w:rsidP="00397809">
            <w:pPr>
              <w:spacing w:after="0" w:line="240" w:lineRule="auto"/>
              <w:jc w:val="center"/>
            </w:pPr>
            <w:r w:rsidRPr="00277495">
              <w:rPr>
                <w:rFonts w:asciiTheme="minorHAnsi" w:eastAsia="Calibri" w:hAnsi="Times New Roman"/>
              </w:rPr>
              <w:t>+</w:t>
            </w:r>
          </w:p>
        </w:tc>
        <w:tc>
          <w:tcPr>
            <w:tcW w:w="1417" w:type="dxa"/>
          </w:tcPr>
          <w:p w:rsidR="00397809" w:rsidRDefault="00397809" w:rsidP="00397809">
            <w:pPr>
              <w:spacing w:after="0" w:line="240" w:lineRule="auto"/>
              <w:jc w:val="center"/>
            </w:pPr>
            <w:r w:rsidRPr="00277495">
              <w:rPr>
                <w:rFonts w:asciiTheme="minorHAnsi" w:eastAsia="Calibri" w:hAnsi="Times New Roman"/>
              </w:rPr>
              <w:t>+</w:t>
            </w:r>
          </w:p>
        </w:tc>
        <w:tc>
          <w:tcPr>
            <w:tcW w:w="2127" w:type="dxa"/>
          </w:tcPr>
          <w:p w:rsidR="00397809" w:rsidRPr="00EC1523" w:rsidRDefault="00397809" w:rsidP="00397809">
            <w:pPr>
              <w:spacing w:after="0" w:line="240" w:lineRule="auto"/>
              <w:contextualSpacing/>
              <w:jc w:val="center"/>
              <w:rPr>
                <w:rFonts w:eastAsia="Calibri"/>
              </w:rPr>
            </w:pPr>
            <w:r w:rsidRPr="00EC1523">
              <w:rPr>
                <w:rFonts w:eastAsia="Calibri"/>
              </w:rPr>
              <w:t>-</w:t>
            </w:r>
          </w:p>
        </w:tc>
      </w:tr>
      <w:tr w:rsidR="00397809" w:rsidRPr="00EC1523" w:rsidTr="00AD471C">
        <w:tc>
          <w:tcPr>
            <w:tcW w:w="2235" w:type="dxa"/>
            <w:shd w:val="clear" w:color="auto" w:fill="D9D9D9"/>
            <w:vAlign w:val="center"/>
          </w:tcPr>
          <w:p w:rsidR="00397809" w:rsidRPr="00EC1523" w:rsidRDefault="00397809" w:rsidP="00397809">
            <w:pPr>
              <w:spacing w:after="0" w:line="240" w:lineRule="auto"/>
              <w:rPr>
                <w:rFonts w:eastAsia="Calibri"/>
              </w:rPr>
            </w:pPr>
            <w:r w:rsidRPr="00EC1523">
              <w:rPr>
                <w:rFonts w:eastAsia="Calibri"/>
              </w:rPr>
              <w:t>Contextual help</w:t>
            </w:r>
          </w:p>
        </w:tc>
        <w:tc>
          <w:tcPr>
            <w:tcW w:w="1559" w:type="dxa"/>
          </w:tcPr>
          <w:p w:rsidR="00397809" w:rsidRDefault="00397809" w:rsidP="00397809">
            <w:pPr>
              <w:spacing w:after="0" w:line="240" w:lineRule="auto"/>
              <w:jc w:val="center"/>
            </w:pPr>
            <w:r w:rsidRPr="00370507">
              <w:rPr>
                <w:rFonts w:asciiTheme="minorHAnsi" w:eastAsia="Calibri" w:hAnsi="Times New Roman"/>
              </w:rPr>
              <w:t>+</w:t>
            </w:r>
          </w:p>
        </w:tc>
        <w:tc>
          <w:tcPr>
            <w:tcW w:w="1134" w:type="dxa"/>
          </w:tcPr>
          <w:p w:rsidR="00397809" w:rsidRPr="00EC1523" w:rsidRDefault="00397809" w:rsidP="00397809">
            <w:pPr>
              <w:spacing w:after="0" w:line="240" w:lineRule="auto"/>
              <w:contextualSpacing/>
              <w:jc w:val="center"/>
              <w:rPr>
                <w:rFonts w:eastAsia="Calibri"/>
                <w:b/>
              </w:rPr>
            </w:pPr>
            <w:r w:rsidRPr="00EC1523">
              <w:rPr>
                <w:rFonts w:eastAsia="Calibri"/>
                <w:b/>
              </w:rPr>
              <w:t>-</w:t>
            </w:r>
          </w:p>
        </w:tc>
        <w:tc>
          <w:tcPr>
            <w:tcW w:w="1417" w:type="dxa"/>
          </w:tcPr>
          <w:p w:rsidR="00397809" w:rsidRPr="00EC1523" w:rsidRDefault="00397809" w:rsidP="00397809">
            <w:pPr>
              <w:spacing w:after="0" w:line="240" w:lineRule="auto"/>
              <w:contextualSpacing/>
              <w:jc w:val="center"/>
              <w:rPr>
                <w:rFonts w:eastAsia="Calibri"/>
              </w:rPr>
            </w:pPr>
            <w:r w:rsidRPr="00EC1523">
              <w:rPr>
                <w:rFonts w:eastAsia="Calibri"/>
              </w:rPr>
              <w:t>-</w:t>
            </w:r>
          </w:p>
        </w:tc>
        <w:tc>
          <w:tcPr>
            <w:tcW w:w="2127" w:type="dxa"/>
          </w:tcPr>
          <w:p w:rsidR="00397809" w:rsidRPr="00EC1523" w:rsidRDefault="00397809" w:rsidP="00397809">
            <w:pPr>
              <w:spacing w:after="0" w:line="240" w:lineRule="auto"/>
              <w:contextualSpacing/>
              <w:jc w:val="center"/>
              <w:rPr>
                <w:rFonts w:eastAsia="Calibri"/>
              </w:rPr>
            </w:pPr>
            <w:r w:rsidRPr="00EC1523">
              <w:rPr>
                <w:rFonts w:eastAsia="Calibri"/>
              </w:rPr>
              <w:t>-</w:t>
            </w:r>
          </w:p>
        </w:tc>
      </w:tr>
    </w:tbl>
    <w:p w:rsidR="00966946" w:rsidRDefault="00966946" w:rsidP="000B0219">
      <w:pPr>
        <w:pStyle w:val="Heading2"/>
        <w:rPr>
          <w:rFonts w:asciiTheme="minorHAnsi" w:hAnsiTheme="minorHAnsi"/>
        </w:rPr>
        <w:sectPr w:rsidR="00966946" w:rsidSect="00FA0097">
          <w:headerReference w:type="default" r:id="rId17"/>
          <w:footerReference w:type="default" r:id="rId18"/>
          <w:pgSz w:w="11906" w:h="16838" w:code="9"/>
          <w:pgMar w:top="1387" w:right="1800" w:bottom="1276" w:left="1800" w:header="130" w:footer="72" w:gutter="0"/>
          <w:cols w:space="708"/>
          <w:docGrid w:linePitch="360"/>
        </w:sectPr>
      </w:pPr>
    </w:p>
    <w:p w:rsidR="00435AFB" w:rsidRDefault="000B0219" w:rsidP="000B0219">
      <w:pPr>
        <w:pStyle w:val="Heading2"/>
      </w:pPr>
      <w:bookmarkStart w:id="49" w:name="_Toc349810642"/>
      <w:r w:rsidRPr="000B0219">
        <w:lastRenderedPageBreak/>
        <w:t>4.4. SWOT analysis</w:t>
      </w:r>
      <w:bookmarkEnd w:id="49"/>
    </w:p>
    <w:tbl>
      <w:tblPr>
        <w:tblW w:w="14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946"/>
        <w:gridCol w:w="6770"/>
      </w:tblGrid>
      <w:tr w:rsidR="000B0219" w:rsidRPr="003B5D21" w:rsidTr="00266527">
        <w:trPr>
          <w:trHeight w:val="220"/>
        </w:trPr>
        <w:tc>
          <w:tcPr>
            <w:tcW w:w="675" w:type="dxa"/>
            <w:tcBorders>
              <w:top w:val="nil"/>
              <w:left w:val="nil"/>
              <w:bottom w:val="single" w:sz="4" w:space="0" w:color="auto"/>
            </w:tcBorders>
            <w:shd w:val="clear" w:color="auto" w:fill="FFFFFF" w:themeFill="background1"/>
          </w:tcPr>
          <w:p w:rsidR="000B0219" w:rsidRPr="003B5D21" w:rsidRDefault="000B0219" w:rsidP="000B0219">
            <w:pPr>
              <w:spacing w:after="0" w:line="240" w:lineRule="auto"/>
              <w:jc w:val="center"/>
              <w:rPr>
                <w:rFonts w:eastAsia="Calibri"/>
                <w:b/>
                <w:sz w:val="21"/>
                <w:szCs w:val="21"/>
              </w:rPr>
            </w:pPr>
          </w:p>
        </w:tc>
        <w:tc>
          <w:tcPr>
            <w:tcW w:w="6946" w:type="dxa"/>
            <w:shd w:val="clear" w:color="auto" w:fill="FFFFFF" w:themeFill="background1"/>
          </w:tcPr>
          <w:p w:rsidR="000B0219" w:rsidRPr="003B5D21" w:rsidRDefault="000B0219" w:rsidP="000B0219">
            <w:pPr>
              <w:spacing w:after="0" w:line="240" w:lineRule="auto"/>
              <w:jc w:val="center"/>
              <w:rPr>
                <w:rFonts w:eastAsia="Calibri"/>
                <w:b/>
                <w:sz w:val="21"/>
                <w:szCs w:val="21"/>
              </w:rPr>
            </w:pPr>
            <w:r w:rsidRPr="003B5D21">
              <w:rPr>
                <w:rFonts w:eastAsia="Calibri"/>
                <w:b/>
                <w:sz w:val="21"/>
                <w:szCs w:val="21"/>
              </w:rPr>
              <w:t>Positive</w:t>
            </w:r>
          </w:p>
        </w:tc>
        <w:tc>
          <w:tcPr>
            <w:tcW w:w="6770" w:type="dxa"/>
            <w:shd w:val="clear" w:color="auto" w:fill="FFFFFF" w:themeFill="background1"/>
          </w:tcPr>
          <w:p w:rsidR="000B0219" w:rsidRPr="003B5D21" w:rsidRDefault="000B0219" w:rsidP="000B0219">
            <w:pPr>
              <w:spacing w:after="0" w:line="240" w:lineRule="auto"/>
              <w:jc w:val="center"/>
              <w:rPr>
                <w:rFonts w:eastAsia="Calibri"/>
                <w:b/>
                <w:sz w:val="21"/>
                <w:szCs w:val="21"/>
              </w:rPr>
            </w:pPr>
            <w:r w:rsidRPr="003B5D21">
              <w:rPr>
                <w:rFonts w:eastAsia="Calibri"/>
                <w:b/>
                <w:sz w:val="21"/>
                <w:szCs w:val="21"/>
              </w:rPr>
              <w:t>Negative</w:t>
            </w:r>
          </w:p>
        </w:tc>
      </w:tr>
      <w:tr w:rsidR="000B0219" w:rsidRPr="003B5D21" w:rsidTr="00266527">
        <w:trPr>
          <w:cantSplit/>
          <w:trHeight w:val="1134"/>
        </w:trPr>
        <w:tc>
          <w:tcPr>
            <w:tcW w:w="675" w:type="dxa"/>
            <w:tcBorders>
              <w:top w:val="single" w:sz="4" w:space="0" w:color="auto"/>
            </w:tcBorders>
            <w:shd w:val="clear" w:color="auto" w:fill="FFFFFF" w:themeFill="background1"/>
            <w:textDirection w:val="btLr"/>
            <w:vAlign w:val="center"/>
          </w:tcPr>
          <w:p w:rsidR="000B0219" w:rsidRPr="003B5D21" w:rsidRDefault="00500DA8" w:rsidP="00500DA8">
            <w:pPr>
              <w:spacing w:after="0" w:line="240" w:lineRule="auto"/>
              <w:ind w:left="113" w:right="113"/>
              <w:jc w:val="center"/>
              <w:rPr>
                <w:rFonts w:eastAsia="Calibri"/>
                <w:b/>
                <w:sz w:val="21"/>
                <w:szCs w:val="21"/>
              </w:rPr>
            </w:pPr>
            <w:r w:rsidRPr="003B5D21">
              <w:rPr>
                <w:rFonts w:eastAsia="Calibri"/>
                <w:b/>
                <w:sz w:val="21"/>
                <w:szCs w:val="21"/>
              </w:rPr>
              <w:t>INTERNAL FACTORS</w:t>
            </w:r>
          </w:p>
        </w:tc>
        <w:tc>
          <w:tcPr>
            <w:tcW w:w="6946" w:type="dxa"/>
            <w:tcBorders>
              <w:bottom w:val="single" w:sz="4" w:space="0" w:color="auto"/>
            </w:tcBorders>
            <w:shd w:val="clear" w:color="auto" w:fill="FDE9D9"/>
          </w:tcPr>
          <w:p w:rsidR="000B0219" w:rsidRPr="003B5D21" w:rsidRDefault="000B0219" w:rsidP="000B0219">
            <w:pPr>
              <w:spacing w:after="0" w:line="240" w:lineRule="auto"/>
              <w:rPr>
                <w:rFonts w:asciiTheme="minorHAnsi" w:eastAsia="Calibri" w:hAnsiTheme="minorHAnsi"/>
                <w:b/>
                <w:sz w:val="21"/>
                <w:szCs w:val="21"/>
              </w:rPr>
            </w:pPr>
            <w:r w:rsidRPr="003B5D21">
              <w:rPr>
                <w:rFonts w:eastAsia="Calibri"/>
                <w:b/>
                <w:sz w:val="21"/>
                <w:szCs w:val="21"/>
              </w:rPr>
              <w:t>Strengths:</w:t>
            </w:r>
          </w:p>
          <w:p w:rsidR="000B0219" w:rsidRPr="003B5D21" w:rsidRDefault="000B0219" w:rsidP="00C04B42">
            <w:pPr>
              <w:numPr>
                <w:ilvl w:val="0"/>
                <w:numId w:val="61"/>
              </w:numPr>
              <w:suppressAutoHyphens/>
              <w:spacing w:after="0" w:line="240" w:lineRule="auto"/>
              <w:jc w:val="both"/>
              <w:rPr>
                <w:rFonts w:asciiTheme="minorHAnsi" w:eastAsia="Calibri" w:hAnsiTheme="minorHAnsi"/>
                <w:sz w:val="21"/>
                <w:szCs w:val="21"/>
              </w:rPr>
            </w:pPr>
            <w:r w:rsidRPr="003B5D21">
              <w:rPr>
                <w:rFonts w:asciiTheme="minorHAnsi" w:eastAsia="Calibri" w:hAnsiTheme="minorHAnsi"/>
                <w:sz w:val="21"/>
                <w:szCs w:val="21"/>
              </w:rPr>
              <w:t>Ready-to-use web sites and templates for non technical users</w:t>
            </w:r>
          </w:p>
          <w:p w:rsidR="000B0219" w:rsidRPr="003B5D21" w:rsidRDefault="000B0219" w:rsidP="00C04B42">
            <w:pPr>
              <w:numPr>
                <w:ilvl w:val="0"/>
                <w:numId w:val="61"/>
              </w:numPr>
              <w:suppressAutoHyphens/>
              <w:spacing w:after="0" w:line="240" w:lineRule="auto"/>
              <w:rPr>
                <w:rFonts w:asciiTheme="minorHAnsi" w:eastAsia="Calibri" w:hAnsiTheme="minorHAnsi"/>
                <w:sz w:val="21"/>
                <w:szCs w:val="21"/>
              </w:rPr>
            </w:pPr>
            <w:r w:rsidRPr="003B5D21">
              <w:rPr>
                <w:rFonts w:asciiTheme="minorHAnsi" w:eastAsia="Calibri" w:hAnsiTheme="minorHAnsi"/>
                <w:sz w:val="21"/>
                <w:szCs w:val="21"/>
              </w:rPr>
              <w:t>Advance Mode, including functionalities to manage and publish multilingual content for professionals</w:t>
            </w:r>
          </w:p>
          <w:p w:rsidR="000B0219" w:rsidRPr="003B5D21" w:rsidRDefault="000B0219" w:rsidP="00C04B42">
            <w:pPr>
              <w:numPr>
                <w:ilvl w:val="0"/>
                <w:numId w:val="61"/>
              </w:numPr>
              <w:suppressAutoHyphens/>
              <w:spacing w:after="0" w:line="240" w:lineRule="auto"/>
              <w:jc w:val="both"/>
              <w:rPr>
                <w:rFonts w:asciiTheme="minorHAnsi" w:eastAsia="Calibri" w:hAnsiTheme="minorHAnsi"/>
                <w:sz w:val="21"/>
                <w:szCs w:val="21"/>
              </w:rPr>
            </w:pPr>
            <w:r w:rsidRPr="003B5D21">
              <w:rPr>
                <w:rFonts w:asciiTheme="minorHAnsi" w:eastAsia="Calibri" w:hAnsiTheme="minorHAnsi"/>
                <w:sz w:val="21"/>
                <w:szCs w:val="21"/>
              </w:rPr>
              <w:t>Flexible user access rights system</w:t>
            </w:r>
          </w:p>
          <w:p w:rsidR="000B0219" w:rsidRPr="003B5D21" w:rsidRDefault="000B0219" w:rsidP="00C04B42">
            <w:pPr>
              <w:numPr>
                <w:ilvl w:val="0"/>
                <w:numId w:val="61"/>
              </w:numPr>
              <w:suppressAutoHyphens/>
              <w:spacing w:after="0" w:line="240" w:lineRule="auto"/>
              <w:rPr>
                <w:rFonts w:asciiTheme="minorHAnsi" w:eastAsia="Calibri" w:hAnsiTheme="minorHAnsi"/>
                <w:sz w:val="21"/>
                <w:szCs w:val="21"/>
              </w:rPr>
            </w:pPr>
            <w:r w:rsidRPr="003B5D21">
              <w:rPr>
                <w:rFonts w:asciiTheme="minorHAnsi" w:eastAsia="Calibri" w:hAnsiTheme="minorHAnsi"/>
                <w:sz w:val="21"/>
                <w:szCs w:val="21"/>
              </w:rPr>
              <w:t xml:space="preserve">Mass content </w:t>
            </w:r>
            <w:r w:rsidR="00EC3BCD" w:rsidRPr="003B5D21">
              <w:rPr>
                <w:rFonts w:asciiTheme="minorHAnsi" w:eastAsia="Calibri" w:hAnsiTheme="minorHAnsi"/>
                <w:sz w:val="21"/>
                <w:szCs w:val="21"/>
              </w:rPr>
              <w:t>export/import</w:t>
            </w:r>
          </w:p>
          <w:p w:rsidR="000B0219" w:rsidRPr="003B5D21" w:rsidRDefault="00EC3BCD" w:rsidP="00C04B42">
            <w:pPr>
              <w:numPr>
                <w:ilvl w:val="0"/>
                <w:numId w:val="61"/>
              </w:numPr>
              <w:suppressAutoHyphens/>
              <w:spacing w:after="0" w:line="240" w:lineRule="auto"/>
              <w:jc w:val="both"/>
              <w:rPr>
                <w:rFonts w:asciiTheme="minorHAnsi" w:eastAsia="Calibri" w:hAnsiTheme="minorHAnsi"/>
                <w:sz w:val="21"/>
                <w:szCs w:val="21"/>
              </w:rPr>
            </w:pPr>
            <w:r w:rsidRPr="003B5D21">
              <w:rPr>
                <w:rFonts w:asciiTheme="minorHAnsi" w:eastAsia="Calibri" w:hAnsiTheme="minorHAnsi"/>
                <w:sz w:val="21"/>
                <w:szCs w:val="21"/>
              </w:rPr>
              <w:t>No software installation</w:t>
            </w:r>
          </w:p>
          <w:p w:rsidR="000B0219" w:rsidRPr="003B5D21" w:rsidRDefault="000B0219" w:rsidP="00C04B42">
            <w:pPr>
              <w:numPr>
                <w:ilvl w:val="0"/>
                <w:numId w:val="61"/>
              </w:numPr>
              <w:suppressAutoHyphens/>
              <w:spacing w:after="0" w:line="240" w:lineRule="auto"/>
              <w:jc w:val="both"/>
              <w:rPr>
                <w:rFonts w:asciiTheme="minorHAnsi" w:eastAsia="Calibri" w:hAnsiTheme="minorHAnsi"/>
                <w:sz w:val="21"/>
                <w:szCs w:val="21"/>
              </w:rPr>
            </w:pPr>
            <w:r w:rsidRPr="003B5D21">
              <w:rPr>
                <w:rFonts w:asciiTheme="minorHAnsi" w:eastAsia="Calibri" w:hAnsiTheme="minorHAnsi"/>
                <w:sz w:val="21"/>
                <w:szCs w:val="21"/>
              </w:rPr>
              <w:t>Users can find the most essential texts from large document collections</w:t>
            </w:r>
          </w:p>
          <w:p w:rsidR="000B0219" w:rsidRPr="003B5D21" w:rsidRDefault="000B0219" w:rsidP="00C04B42">
            <w:pPr>
              <w:numPr>
                <w:ilvl w:val="0"/>
                <w:numId w:val="61"/>
              </w:numPr>
              <w:suppressAutoHyphens/>
              <w:spacing w:after="0" w:line="240" w:lineRule="auto"/>
              <w:jc w:val="both"/>
              <w:rPr>
                <w:rFonts w:asciiTheme="minorHAnsi" w:eastAsia="Calibri" w:hAnsiTheme="minorHAnsi"/>
                <w:sz w:val="21"/>
                <w:szCs w:val="21"/>
              </w:rPr>
            </w:pPr>
            <w:r w:rsidRPr="003B5D21">
              <w:rPr>
                <w:rFonts w:asciiTheme="minorHAnsi" w:eastAsia="Calibri" w:hAnsiTheme="minorHAnsi"/>
                <w:sz w:val="21"/>
                <w:szCs w:val="21"/>
              </w:rPr>
              <w:t>Improves content navigation by interlinking content items based on text annot</w:t>
            </w:r>
            <w:r w:rsidR="00EC3BCD" w:rsidRPr="003B5D21">
              <w:rPr>
                <w:rFonts w:asciiTheme="minorHAnsi" w:eastAsia="Calibri" w:hAnsiTheme="minorHAnsi"/>
                <w:sz w:val="21"/>
                <w:szCs w:val="21"/>
              </w:rPr>
              <w:t>ations from different documents</w:t>
            </w:r>
          </w:p>
          <w:p w:rsidR="000B0219" w:rsidRPr="003B5D21" w:rsidRDefault="000B0219" w:rsidP="00C04B42">
            <w:pPr>
              <w:numPr>
                <w:ilvl w:val="0"/>
                <w:numId w:val="61"/>
              </w:numPr>
              <w:suppressAutoHyphens/>
              <w:spacing w:after="0" w:line="240" w:lineRule="auto"/>
              <w:jc w:val="both"/>
              <w:rPr>
                <w:rFonts w:asciiTheme="minorHAnsi" w:eastAsia="Calibri" w:hAnsiTheme="minorHAnsi"/>
                <w:sz w:val="21"/>
                <w:szCs w:val="21"/>
              </w:rPr>
            </w:pPr>
            <w:r w:rsidRPr="003B5D21">
              <w:rPr>
                <w:rFonts w:asciiTheme="minorHAnsi" w:eastAsia="Calibri" w:hAnsiTheme="minorHAnsi"/>
                <w:sz w:val="21"/>
                <w:szCs w:val="21"/>
              </w:rPr>
              <w:t>New linguistic platform</w:t>
            </w:r>
          </w:p>
          <w:p w:rsidR="000B0219" w:rsidRPr="003B5D21" w:rsidRDefault="000B0219" w:rsidP="00C04B42">
            <w:pPr>
              <w:numPr>
                <w:ilvl w:val="0"/>
                <w:numId w:val="61"/>
              </w:numPr>
              <w:suppressAutoHyphens/>
              <w:spacing w:after="0" w:line="240" w:lineRule="auto"/>
              <w:jc w:val="both"/>
              <w:rPr>
                <w:rFonts w:asciiTheme="minorHAnsi" w:eastAsia="Calibri" w:hAnsiTheme="minorHAnsi"/>
                <w:sz w:val="21"/>
                <w:szCs w:val="21"/>
              </w:rPr>
            </w:pPr>
            <w:r w:rsidRPr="003B5D21">
              <w:rPr>
                <w:rFonts w:asciiTheme="minorHAnsi" w:eastAsia="Calibri" w:hAnsiTheme="minorHAnsi"/>
                <w:sz w:val="21"/>
                <w:szCs w:val="21"/>
              </w:rPr>
              <w:t>Automatically generated summary of every piece of content</w:t>
            </w:r>
          </w:p>
          <w:p w:rsidR="000B0219" w:rsidRPr="003B5D21" w:rsidRDefault="000B0219" w:rsidP="00C04B42">
            <w:pPr>
              <w:numPr>
                <w:ilvl w:val="0"/>
                <w:numId w:val="61"/>
              </w:numPr>
              <w:suppressAutoHyphens/>
              <w:spacing w:after="0" w:line="240" w:lineRule="auto"/>
              <w:rPr>
                <w:rFonts w:asciiTheme="minorHAnsi" w:eastAsia="Calibri" w:hAnsiTheme="minorHAnsi"/>
                <w:sz w:val="21"/>
                <w:szCs w:val="21"/>
              </w:rPr>
            </w:pPr>
            <w:r w:rsidRPr="003B5D21">
              <w:rPr>
                <w:rFonts w:asciiTheme="minorHAnsi" w:eastAsia="Calibri" w:hAnsiTheme="minorHAnsi"/>
                <w:sz w:val="21"/>
                <w:szCs w:val="21"/>
              </w:rPr>
              <w:t>Automatic classifier can be used as a software-as-a-service solution</w:t>
            </w:r>
          </w:p>
          <w:p w:rsidR="000B0219" w:rsidRPr="003B5D21" w:rsidRDefault="000B0219" w:rsidP="00C04B42">
            <w:pPr>
              <w:numPr>
                <w:ilvl w:val="0"/>
                <w:numId w:val="61"/>
              </w:numPr>
              <w:suppressAutoHyphens/>
              <w:spacing w:after="0" w:line="240" w:lineRule="auto"/>
              <w:rPr>
                <w:rFonts w:asciiTheme="minorHAnsi" w:eastAsia="Calibri" w:hAnsiTheme="minorHAnsi"/>
                <w:sz w:val="21"/>
                <w:szCs w:val="21"/>
              </w:rPr>
            </w:pPr>
            <w:r w:rsidRPr="003B5D21">
              <w:rPr>
                <w:rFonts w:asciiTheme="minorHAnsi" w:eastAsia="Calibri" w:hAnsiTheme="minorHAnsi"/>
                <w:sz w:val="21"/>
                <w:szCs w:val="21"/>
              </w:rPr>
              <w:t xml:space="preserve">Classification tool automatically </w:t>
            </w:r>
            <w:proofErr w:type="spellStart"/>
            <w:r w:rsidRPr="003B5D21">
              <w:rPr>
                <w:rFonts w:asciiTheme="minorHAnsi" w:eastAsia="Calibri" w:hAnsiTheme="minorHAnsi"/>
                <w:sz w:val="21"/>
                <w:szCs w:val="21"/>
              </w:rPr>
              <w:t>organises</w:t>
            </w:r>
            <w:proofErr w:type="spellEnd"/>
            <w:r w:rsidRPr="003B5D21">
              <w:rPr>
                <w:rFonts w:asciiTheme="minorHAnsi" w:eastAsia="Calibri" w:hAnsiTheme="minorHAnsi"/>
                <w:sz w:val="21"/>
                <w:szCs w:val="21"/>
              </w:rPr>
              <w:t xml:space="preserve"> the books, emails, documents, notes, splitting them into groups.</w:t>
            </w:r>
          </w:p>
          <w:p w:rsidR="000B0219" w:rsidRPr="003B5D21" w:rsidRDefault="000B0219" w:rsidP="00C04B42">
            <w:pPr>
              <w:numPr>
                <w:ilvl w:val="0"/>
                <w:numId w:val="60"/>
              </w:numPr>
              <w:tabs>
                <w:tab w:val="left" w:pos="380"/>
              </w:tabs>
              <w:spacing w:after="0" w:line="240" w:lineRule="auto"/>
              <w:rPr>
                <w:rFonts w:eastAsia="Calibri"/>
                <w:sz w:val="21"/>
                <w:szCs w:val="21"/>
              </w:rPr>
            </w:pPr>
            <w:r w:rsidRPr="003B5D21">
              <w:rPr>
                <w:rFonts w:asciiTheme="minorHAnsi" w:eastAsia="Calibri" w:hAnsiTheme="minorHAnsi"/>
                <w:sz w:val="21"/>
                <w:szCs w:val="21"/>
              </w:rPr>
              <w:t>Flexible customization in response to the specific functionalities requested by clients</w:t>
            </w:r>
          </w:p>
        </w:tc>
        <w:tc>
          <w:tcPr>
            <w:tcW w:w="6770" w:type="dxa"/>
            <w:tcBorders>
              <w:bottom w:val="single" w:sz="4" w:space="0" w:color="auto"/>
            </w:tcBorders>
            <w:shd w:val="clear" w:color="auto" w:fill="FDE9D9"/>
          </w:tcPr>
          <w:p w:rsidR="000B0219" w:rsidRPr="003B5D21" w:rsidRDefault="000B0219" w:rsidP="000B0219">
            <w:pPr>
              <w:spacing w:after="0" w:line="240" w:lineRule="auto"/>
              <w:rPr>
                <w:rFonts w:asciiTheme="minorHAnsi" w:eastAsia="Calibri" w:hAnsiTheme="minorHAnsi"/>
                <w:b/>
                <w:sz w:val="21"/>
                <w:szCs w:val="21"/>
              </w:rPr>
            </w:pPr>
            <w:r w:rsidRPr="003B5D21">
              <w:rPr>
                <w:rFonts w:eastAsia="Calibri"/>
                <w:b/>
                <w:sz w:val="21"/>
                <w:szCs w:val="21"/>
              </w:rPr>
              <w:t>Weaknesses:</w:t>
            </w:r>
          </w:p>
          <w:p w:rsidR="000B0219" w:rsidRPr="003B5D21" w:rsidRDefault="00243236" w:rsidP="00C04B42">
            <w:pPr>
              <w:numPr>
                <w:ilvl w:val="0"/>
                <w:numId w:val="59"/>
              </w:numPr>
              <w:suppressAutoHyphens/>
              <w:spacing w:after="0" w:line="240" w:lineRule="auto"/>
              <w:ind w:left="284" w:hanging="284"/>
              <w:rPr>
                <w:rFonts w:asciiTheme="minorHAnsi" w:hAnsiTheme="minorHAnsi"/>
                <w:sz w:val="21"/>
                <w:szCs w:val="21"/>
              </w:rPr>
            </w:pPr>
            <w:r>
              <w:rPr>
                <w:rFonts w:asciiTheme="minorHAnsi" w:hAnsiTheme="minorHAnsi"/>
                <w:sz w:val="21"/>
                <w:szCs w:val="21"/>
              </w:rPr>
              <w:t xml:space="preserve">New product </w:t>
            </w:r>
            <w:r w:rsidR="00E049E3">
              <w:rPr>
                <w:rFonts w:asciiTheme="minorHAnsi" w:hAnsiTheme="minorHAnsi"/>
                <w:sz w:val="21"/>
                <w:szCs w:val="21"/>
              </w:rPr>
              <w:t>entering</w:t>
            </w:r>
            <w:r w:rsidR="000B0219" w:rsidRPr="003B5D21">
              <w:rPr>
                <w:rFonts w:asciiTheme="minorHAnsi" w:hAnsiTheme="minorHAnsi"/>
                <w:sz w:val="21"/>
                <w:szCs w:val="21"/>
              </w:rPr>
              <w:t xml:space="preserve"> the market</w:t>
            </w:r>
          </w:p>
          <w:p w:rsidR="000B0219" w:rsidRPr="003B5D21" w:rsidRDefault="000B0219" w:rsidP="00C04B42">
            <w:pPr>
              <w:numPr>
                <w:ilvl w:val="0"/>
                <w:numId w:val="59"/>
              </w:numPr>
              <w:spacing w:after="0" w:line="240" w:lineRule="auto"/>
              <w:ind w:left="284" w:hanging="284"/>
              <w:rPr>
                <w:rFonts w:asciiTheme="minorHAnsi" w:eastAsia="Calibri" w:hAnsiTheme="minorHAnsi"/>
                <w:sz w:val="21"/>
                <w:szCs w:val="21"/>
              </w:rPr>
            </w:pPr>
            <w:r w:rsidRPr="003B5D21">
              <w:rPr>
                <w:rFonts w:eastAsia="Calibri"/>
                <w:sz w:val="21"/>
                <w:szCs w:val="21"/>
              </w:rPr>
              <w:t>Lack of social networking features</w:t>
            </w:r>
          </w:p>
          <w:p w:rsidR="000B0219" w:rsidRPr="003B5D21" w:rsidRDefault="002B2477" w:rsidP="00C04B42">
            <w:pPr>
              <w:numPr>
                <w:ilvl w:val="0"/>
                <w:numId w:val="58"/>
              </w:numPr>
              <w:suppressAutoHyphens/>
              <w:spacing w:after="0" w:line="240" w:lineRule="auto"/>
              <w:ind w:left="282" w:hanging="274"/>
              <w:rPr>
                <w:sz w:val="21"/>
                <w:szCs w:val="21"/>
              </w:rPr>
            </w:pPr>
            <w:r w:rsidRPr="003B5D21">
              <w:rPr>
                <w:sz w:val="21"/>
                <w:szCs w:val="21"/>
              </w:rPr>
              <w:t>Community need to be kept active</w:t>
            </w:r>
            <w:r w:rsidR="00EC3BCD" w:rsidRPr="003B5D21">
              <w:rPr>
                <w:sz w:val="21"/>
                <w:szCs w:val="21"/>
              </w:rPr>
              <w:t xml:space="preserve"> after the project end</w:t>
            </w:r>
          </w:p>
          <w:p w:rsidR="002B2477" w:rsidRPr="003B5D21" w:rsidRDefault="002B2477" w:rsidP="00C04B42">
            <w:pPr>
              <w:numPr>
                <w:ilvl w:val="0"/>
                <w:numId w:val="58"/>
              </w:numPr>
              <w:suppressAutoHyphens/>
              <w:spacing w:after="0" w:line="240" w:lineRule="auto"/>
              <w:ind w:left="282" w:hanging="274"/>
              <w:rPr>
                <w:sz w:val="21"/>
                <w:szCs w:val="21"/>
              </w:rPr>
            </w:pPr>
            <w:r w:rsidRPr="003B5D21">
              <w:rPr>
                <w:sz w:val="21"/>
                <w:szCs w:val="21"/>
              </w:rPr>
              <w:t>Relatively small strategic partnerships</w:t>
            </w:r>
          </w:p>
        </w:tc>
      </w:tr>
      <w:tr w:rsidR="000B0219" w:rsidRPr="003B5D21" w:rsidTr="00266527">
        <w:trPr>
          <w:cantSplit/>
          <w:trHeight w:val="1134"/>
        </w:trPr>
        <w:tc>
          <w:tcPr>
            <w:tcW w:w="675" w:type="dxa"/>
            <w:textDirection w:val="btLr"/>
            <w:vAlign w:val="center"/>
          </w:tcPr>
          <w:p w:rsidR="000B0219" w:rsidRPr="003B5D21" w:rsidRDefault="00500DA8" w:rsidP="00500DA8">
            <w:pPr>
              <w:spacing w:after="0" w:line="240" w:lineRule="auto"/>
              <w:ind w:left="113" w:right="113"/>
              <w:jc w:val="center"/>
              <w:rPr>
                <w:rFonts w:eastAsia="Calibri"/>
                <w:b/>
                <w:sz w:val="21"/>
                <w:szCs w:val="21"/>
              </w:rPr>
            </w:pPr>
            <w:r w:rsidRPr="003B5D21">
              <w:rPr>
                <w:rFonts w:eastAsia="Calibri"/>
                <w:b/>
                <w:sz w:val="21"/>
                <w:szCs w:val="21"/>
              </w:rPr>
              <w:t>EXTERNAL FACTORS</w:t>
            </w:r>
          </w:p>
        </w:tc>
        <w:tc>
          <w:tcPr>
            <w:tcW w:w="6946" w:type="dxa"/>
            <w:shd w:val="clear" w:color="auto" w:fill="DBE5F1" w:themeFill="accent1" w:themeFillTint="33"/>
          </w:tcPr>
          <w:p w:rsidR="000B0219" w:rsidRPr="003B5D21" w:rsidRDefault="000B0219" w:rsidP="000B0219">
            <w:pPr>
              <w:spacing w:after="0" w:line="240" w:lineRule="auto"/>
              <w:rPr>
                <w:rFonts w:eastAsia="Calibri"/>
                <w:b/>
                <w:sz w:val="21"/>
                <w:szCs w:val="21"/>
              </w:rPr>
            </w:pPr>
            <w:r w:rsidRPr="003B5D21">
              <w:rPr>
                <w:rFonts w:eastAsia="Calibri"/>
                <w:b/>
                <w:sz w:val="21"/>
                <w:szCs w:val="21"/>
              </w:rPr>
              <w:t>Opportunities:</w:t>
            </w:r>
          </w:p>
          <w:p w:rsidR="000B0219" w:rsidRPr="003B5D21" w:rsidRDefault="000B0219" w:rsidP="00C04B42">
            <w:pPr>
              <w:numPr>
                <w:ilvl w:val="0"/>
                <w:numId w:val="60"/>
              </w:numPr>
              <w:tabs>
                <w:tab w:val="left" w:pos="380"/>
              </w:tabs>
              <w:spacing w:after="0" w:line="240" w:lineRule="auto"/>
              <w:rPr>
                <w:rFonts w:asciiTheme="minorHAnsi" w:eastAsia="Calibri" w:hAnsiTheme="minorHAnsi"/>
                <w:sz w:val="21"/>
                <w:szCs w:val="21"/>
              </w:rPr>
            </w:pPr>
            <w:r w:rsidRPr="003B5D21">
              <w:rPr>
                <w:rFonts w:asciiTheme="minorHAnsi" w:eastAsia="Calibri" w:hAnsiTheme="minorHAnsi"/>
                <w:sz w:val="21"/>
                <w:szCs w:val="21"/>
              </w:rPr>
              <w:t>Increasing interest in multilingual content management systems</w:t>
            </w:r>
          </w:p>
          <w:p w:rsidR="000B0219" w:rsidRPr="003B5D21" w:rsidRDefault="000B0219" w:rsidP="00C04B42">
            <w:pPr>
              <w:numPr>
                <w:ilvl w:val="0"/>
                <w:numId w:val="60"/>
              </w:numPr>
              <w:tabs>
                <w:tab w:val="left" w:pos="380"/>
              </w:tabs>
              <w:spacing w:after="0" w:line="240" w:lineRule="auto"/>
              <w:rPr>
                <w:rFonts w:asciiTheme="minorHAnsi" w:eastAsia="Calibri" w:hAnsiTheme="minorHAnsi"/>
                <w:sz w:val="21"/>
                <w:szCs w:val="21"/>
              </w:rPr>
            </w:pPr>
            <w:r w:rsidRPr="003B5D21">
              <w:rPr>
                <w:rFonts w:asciiTheme="minorHAnsi" w:eastAsia="Calibri" w:hAnsiTheme="minorHAnsi"/>
                <w:sz w:val="21"/>
                <w:szCs w:val="21"/>
              </w:rPr>
              <w:t>Increased interest in open source solutions and increased ROI</w:t>
            </w:r>
          </w:p>
          <w:p w:rsidR="000B0219" w:rsidRPr="003B5D21" w:rsidRDefault="000B0219" w:rsidP="00C04B42">
            <w:pPr>
              <w:numPr>
                <w:ilvl w:val="0"/>
                <w:numId w:val="60"/>
              </w:numPr>
              <w:tabs>
                <w:tab w:val="left" w:pos="380"/>
              </w:tabs>
              <w:spacing w:after="0" w:line="240" w:lineRule="auto"/>
              <w:rPr>
                <w:rFonts w:asciiTheme="minorHAnsi" w:eastAsia="Calibri" w:hAnsiTheme="minorHAnsi"/>
                <w:sz w:val="21"/>
                <w:szCs w:val="21"/>
              </w:rPr>
            </w:pPr>
            <w:r w:rsidRPr="003B5D21">
              <w:rPr>
                <w:rFonts w:asciiTheme="minorHAnsi" w:eastAsia="Calibri" w:hAnsiTheme="minorHAnsi"/>
                <w:sz w:val="21"/>
                <w:szCs w:val="21"/>
              </w:rPr>
              <w:t>Integration with wider number of products and services</w:t>
            </w:r>
          </w:p>
          <w:p w:rsidR="000B0219" w:rsidRPr="003B5D21" w:rsidRDefault="000B0219" w:rsidP="00C04B42">
            <w:pPr>
              <w:numPr>
                <w:ilvl w:val="0"/>
                <w:numId w:val="60"/>
              </w:numPr>
              <w:tabs>
                <w:tab w:val="left" w:pos="380"/>
              </w:tabs>
              <w:spacing w:after="0" w:line="240" w:lineRule="auto"/>
              <w:rPr>
                <w:rFonts w:asciiTheme="minorHAnsi" w:eastAsia="Calibri" w:hAnsiTheme="minorHAnsi"/>
                <w:sz w:val="21"/>
                <w:szCs w:val="21"/>
              </w:rPr>
            </w:pPr>
            <w:r w:rsidRPr="003B5D21">
              <w:rPr>
                <w:rFonts w:asciiTheme="minorHAnsi" w:eastAsia="Calibri" w:hAnsiTheme="minorHAnsi"/>
                <w:sz w:val="21"/>
                <w:szCs w:val="21"/>
              </w:rPr>
              <w:t>Involving more users in the co-creation process in order to improve the ATLAS products</w:t>
            </w:r>
          </w:p>
          <w:p w:rsidR="000B0219" w:rsidRDefault="000B0219" w:rsidP="00C04B42">
            <w:pPr>
              <w:numPr>
                <w:ilvl w:val="0"/>
                <w:numId w:val="60"/>
              </w:numPr>
              <w:tabs>
                <w:tab w:val="left" w:pos="380"/>
              </w:tabs>
              <w:spacing w:after="0" w:line="240" w:lineRule="auto"/>
              <w:rPr>
                <w:rFonts w:asciiTheme="minorHAnsi" w:eastAsia="Calibri" w:hAnsiTheme="minorHAnsi"/>
                <w:sz w:val="21"/>
                <w:szCs w:val="21"/>
              </w:rPr>
            </w:pPr>
            <w:r w:rsidRPr="003B5D21">
              <w:rPr>
                <w:rFonts w:asciiTheme="minorHAnsi" w:eastAsia="Calibri" w:hAnsiTheme="minorHAnsi"/>
                <w:sz w:val="21"/>
                <w:szCs w:val="21"/>
              </w:rPr>
              <w:t>Integration of new languages into the common software platform and as a result into the online services</w:t>
            </w:r>
          </w:p>
          <w:p w:rsidR="00425398" w:rsidRPr="001C4553" w:rsidRDefault="00425398" w:rsidP="001C4553">
            <w:pPr>
              <w:numPr>
                <w:ilvl w:val="0"/>
                <w:numId w:val="60"/>
              </w:numPr>
              <w:tabs>
                <w:tab w:val="left" w:pos="380"/>
              </w:tabs>
              <w:spacing w:after="0" w:line="240" w:lineRule="auto"/>
              <w:rPr>
                <w:rFonts w:asciiTheme="minorHAnsi" w:eastAsia="Calibri" w:hAnsiTheme="minorHAnsi"/>
                <w:sz w:val="21"/>
                <w:szCs w:val="21"/>
              </w:rPr>
            </w:pPr>
            <w:r>
              <w:rPr>
                <w:rFonts w:asciiTheme="minorHAnsi" w:eastAsia="Calibri" w:hAnsiTheme="minorHAnsi"/>
                <w:sz w:val="21"/>
                <w:szCs w:val="21"/>
              </w:rPr>
              <w:t>A</w:t>
            </w:r>
            <w:r w:rsidRPr="00425398">
              <w:rPr>
                <w:rFonts w:asciiTheme="minorHAnsi" w:eastAsia="Calibri" w:hAnsiTheme="minorHAnsi"/>
                <w:sz w:val="21"/>
                <w:szCs w:val="21"/>
              </w:rPr>
              <w:t>utomatic (multilingual) plagiarism detection</w:t>
            </w:r>
          </w:p>
        </w:tc>
        <w:tc>
          <w:tcPr>
            <w:tcW w:w="6770" w:type="dxa"/>
            <w:shd w:val="clear" w:color="auto" w:fill="DBE5F1" w:themeFill="accent1" w:themeFillTint="33"/>
          </w:tcPr>
          <w:p w:rsidR="000B0219" w:rsidRPr="003B5D21" w:rsidRDefault="000B0219" w:rsidP="000B0219">
            <w:pPr>
              <w:spacing w:after="0" w:line="240" w:lineRule="auto"/>
              <w:rPr>
                <w:rFonts w:asciiTheme="minorHAnsi" w:eastAsia="Calibri" w:hAnsiTheme="minorHAnsi"/>
                <w:b/>
                <w:sz w:val="21"/>
                <w:szCs w:val="21"/>
              </w:rPr>
            </w:pPr>
            <w:r w:rsidRPr="003B5D21">
              <w:rPr>
                <w:rFonts w:eastAsia="Calibri"/>
                <w:b/>
                <w:sz w:val="21"/>
                <w:szCs w:val="21"/>
              </w:rPr>
              <w:t xml:space="preserve">Threats: </w:t>
            </w:r>
          </w:p>
          <w:p w:rsidR="000B0219" w:rsidRPr="00802BB4" w:rsidRDefault="000B0219" w:rsidP="00802BB4">
            <w:pPr>
              <w:numPr>
                <w:ilvl w:val="0"/>
                <w:numId w:val="58"/>
              </w:numPr>
              <w:suppressAutoHyphens/>
              <w:spacing w:after="0" w:line="240" w:lineRule="auto"/>
              <w:ind w:left="292" w:hanging="276"/>
              <w:rPr>
                <w:rFonts w:asciiTheme="minorHAnsi" w:hAnsiTheme="minorHAnsi"/>
                <w:sz w:val="21"/>
                <w:szCs w:val="21"/>
              </w:rPr>
            </w:pPr>
            <w:r w:rsidRPr="003B5D21">
              <w:rPr>
                <w:rFonts w:eastAsia="Calibri"/>
                <w:sz w:val="21"/>
                <w:szCs w:val="21"/>
              </w:rPr>
              <w:t xml:space="preserve">Market situation and economic downturn. Decreased economic activity and less web services and Internet presence. </w:t>
            </w:r>
            <w:r w:rsidRPr="00802BB4">
              <w:rPr>
                <w:rFonts w:eastAsia="Calibri"/>
                <w:sz w:val="21"/>
                <w:szCs w:val="21"/>
              </w:rPr>
              <w:t xml:space="preserve">Reducing budget for web </w:t>
            </w:r>
            <w:r w:rsidR="005B4B5F" w:rsidRPr="00802BB4">
              <w:rPr>
                <w:rFonts w:eastAsia="Calibri"/>
                <w:sz w:val="21"/>
                <w:szCs w:val="21"/>
              </w:rPr>
              <w:t>presence</w:t>
            </w:r>
            <w:r w:rsidRPr="00802BB4">
              <w:rPr>
                <w:rFonts w:eastAsia="Calibri"/>
                <w:sz w:val="21"/>
                <w:szCs w:val="21"/>
              </w:rPr>
              <w:t xml:space="preserve"> and the general downturn lead to impact on costs of NGOs, public organizations and non-business institutions.</w:t>
            </w:r>
          </w:p>
          <w:p w:rsidR="000B0219" w:rsidRPr="003B5D21" w:rsidRDefault="00802BB4" w:rsidP="00802BB4">
            <w:pPr>
              <w:numPr>
                <w:ilvl w:val="0"/>
                <w:numId w:val="58"/>
              </w:numPr>
              <w:suppressAutoHyphens/>
              <w:spacing w:after="0" w:line="240" w:lineRule="auto"/>
              <w:ind w:left="290" w:hanging="274"/>
              <w:rPr>
                <w:rFonts w:asciiTheme="minorHAnsi" w:hAnsiTheme="minorHAnsi"/>
                <w:sz w:val="21"/>
                <w:szCs w:val="21"/>
              </w:rPr>
            </w:pPr>
            <w:r>
              <w:rPr>
                <w:rFonts w:asciiTheme="minorHAnsi" w:hAnsiTheme="minorHAnsi"/>
                <w:sz w:val="21"/>
                <w:szCs w:val="21"/>
              </w:rPr>
              <w:t>W</w:t>
            </w:r>
            <w:r w:rsidRPr="00802BB4">
              <w:rPr>
                <w:rFonts w:asciiTheme="minorHAnsi" w:hAnsiTheme="minorHAnsi"/>
                <w:sz w:val="21"/>
                <w:szCs w:val="21"/>
              </w:rPr>
              <w:t xml:space="preserve">ell-established </w:t>
            </w:r>
            <w:r w:rsidR="00317A4A">
              <w:rPr>
                <w:rFonts w:asciiTheme="minorHAnsi" w:hAnsiTheme="minorHAnsi"/>
                <w:sz w:val="21"/>
                <w:szCs w:val="21"/>
              </w:rPr>
              <w:t>competitive CMS</w:t>
            </w:r>
            <w:r w:rsidR="000B0219" w:rsidRPr="003B5D21">
              <w:rPr>
                <w:rFonts w:asciiTheme="minorHAnsi" w:hAnsiTheme="minorHAnsi"/>
                <w:sz w:val="21"/>
                <w:szCs w:val="21"/>
              </w:rPr>
              <w:t xml:space="preserve">. </w:t>
            </w:r>
            <w:r w:rsidR="000B0219" w:rsidRPr="003B5D21">
              <w:rPr>
                <w:rFonts w:eastAsia="Calibri"/>
                <w:sz w:val="21"/>
                <w:szCs w:val="21"/>
              </w:rPr>
              <w:t xml:space="preserve">Popular, free and widely used web services </w:t>
            </w:r>
          </w:p>
          <w:p w:rsidR="000B0219" w:rsidRPr="001C4553" w:rsidRDefault="000B0219" w:rsidP="001C4553">
            <w:pPr>
              <w:numPr>
                <w:ilvl w:val="0"/>
                <w:numId w:val="58"/>
              </w:numPr>
              <w:suppressAutoHyphens/>
              <w:spacing w:after="0" w:line="240" w:lineRule="auto"/>
              <w:ind w:left="282" w:hanging="274"/>
              <w:jc w:val="both"/>
              <w:rPr>
                <w:rFonts w:asciiTheme="minorHAnsi" w:hAnsiTheme="minorHAnsi"/>
                <w:sz w:val="21"/>
                <w:szCs w:val="21"/>
              </w:rPr>
            </w:pPr>
            <w:r w:rsidRPr="003B5D21">
              <w:rPr>
                <w:rFonts w:asciiTheme="minorHAnsi" w:hAnsiTheme="minorHAnsi"/>
                <w:sz w:val="21"/>
                <w:szCs w:val="21"/>
              </w:rPr>
              <w:t>Rapid development of Linguistic tools</w:t>
            </w:r>
            <w:r w:rsidR="00317A4A">
              <w:rPr>
                <w:rFonts w:asciiTheme="minorHAnsi" w:hAnsiTheme="minorHAnsi"/>
                <w:sz w:val="21"/>
                <w:szCs w:val="21"/>
              </w:rPr>
              <w:t>. I</w:t>
            </w:r>
            <w:r w:rsidR="00317A4A" w:rsidRPr="00317A4A">
              <w:rPr>
                <w:rFonts w:asciiTheme="minorHAnsi" w:hAnsiTheme="minorHAnsi"/>
                <w:sz w:val="21"/>
                <w:szCs w:val="21"/>
              </w:rPr>
              <w:t>nadequate quality of linguistic tools</w:t>
            </w:r>
            <w:r w:rsidR="00317A4A">
              <w:rPr>
                <w:rFonts w:asciiTheme="minorHAnsi" w:hAnsiTheme="minorHAnsi"/>
                <w:sz w:val="21"/>
                <w:szCs w:val="21"/>
              </w:rPr>
              <w:t>.</w:t>
            </w:r>
          </w:p>
        </w:tc>
      </w:tr>
    </w:tbl>
    <w:p w:rsidR="00966946" w:rsidRDefault="00966946" w:rsidP="00914058">
      <w:pPr>
        <w:suppressAutoHyphens/>
        <w:spacing w:after="0" w:line="300" w:lineRule="atLeast"/>
        <w:ind w:left="360"/>
        <w:jc w:val="both"/>
        <w:rPr>
          <w:rFonts w:asciiTheme="minorHAnsi" w:hAnsiTheme="minorHAnsi"/>
        </w:rPr>
      </w:pPr>
    </w:p>
    <w:p w:rsidR="00B40914" w:rsidRDefault="00B40914" w:rsidP="00914058">
      <w:pPr>
        <w:suppressAutoHyphens/>
        <w:spacing w:after="0" w:line="300" w:lineRule="atLeast"/>
        <w:ind w:left="360"/>
        <w:jc w:val="both"/>
        <w:rPr>
          <w:rFonts w:asciiTheme="minorHAnsi" w:hAnsiTheme="minorHAnsi"/>
        </w:rPr>
        <w:sectPr w:rsidR="00B40914" w:rsidSect="00500DA8">
          <w:headerReference w:type="default" r:id="rId19"/>
          <w:pgSz w:w="16838" w:h="11906" w:orient="landscape" w:code="9"/>
          <w:pgMar w:top="1560" w:right="1387" w:bottom="1800" w:left="1276" w:header="130" w:footer="72" w:gutter="0"/>
          <w:cols w:space="708"/>
          <w:docGrid w:linePitch="360"/>
        </w:sectPr>
      </w:pPr>
    </w:p>
    <w:p w:rsidR="00B372B7" w:rsidRPr="00B372B7" w:rsidRDefault="00960166" w:rsidP="00B372B7">
      <w:pPr>
        <w:pStyle w:val="Heading1"/>
        <w:rPr>
          <w:rFonts w:eastAsia="Calibri"/>
        </w:rPr>
      </w:pPr>
      <w:bookmarkStart w:id="50" w:name="_Toc349810643"/>
      <w:r>
        <w:rPr>
          <w:rFonts w:eastAsia="Calibri"/>
        </w:rPr>
        <w:lastRenderedPageBreak/>
        <w:t>5</w:t>
      </w:r>
      <w:r w:rsidR="00B372B7" w:rsidRPr="00B372B7">
        <w:rPr>
          <w:rFonts w:eastAsia="Calibri"/>
        </w:rPr>
        <w:t>. IPR AND LICENSING</w:t>
      </w:r>
      <w:bookmarkEnd w:id="50"/>
      <w:r w:rsidR="00B372B7" w:rsidRPr="00B372B7">
        <w:rPr>
          <w:rFonts w:eastAsia="Calibri"/>
        </w:rPr>
        <w:t xml:space="preserve"> </w:t>
      </w:r>
    </w:p>
    <w:p w:rsidR="00B372B7" w:rsidRPr="00B372B7" w:rsidRDefault="00C143CC" w:rsidP="00B372B7">
      <w:pPr>
        <w:spacing w:before="120" w:after="120" w:line="300" w:lineRule="atLeast"/>
        <w:jc w:val="both"/>
        <w:rPr>
          <w:rFonts w:asciiTheme="minorHAnsi" w:eastAsia="Calibri" w:hAnsiTheme="minorHAnsi"/>
        </w:rPr>
      </w:pPr>
      <w:r>
        <w:rPr>
          <w:rFonts w:asciiTheme="minorHAnsi" w:eastAsia="Calibri" w:hAnsiTheme="minorHAnsi"/>
        </w:rPr>
        <w:t xml:space="preserve">The </w:t>
      </w:r>
      <w:r w:rsidR="00B372B7" w:rsidRPr="00B372B7">
        <w:rPr>
          <w:rFonts w:asciiTheme="minorHAnsi" w:eastAsia="Calibri" w:hAnsiTheme="minorHAnsi"/>
        </w:rPr>
        <w:t>IPR</w:t>
      </w:r>
      <w:r>
        <w:rPr>
          <w:rFonts w:asciiTheme="minorHAnsi" w:eastAsia="Calibri" w:hAnsiTheme="minorHAnsi"/>
        </w:rPr>
        <w:t xml:space="preserve"> issues, related to the </w:t>
      </w:r>
      <w:r w:rsidR="00B372B7" w:rsidRPr="00B372B7">
        <w:rPr>
          <w:rFonts w:asciiTheme="minorHAnsi" w:eastAsia="Calibri" w:hAnsiTheme="minorHAnsi"/>
        </w:rPr>
        <w:t xml:space="preserve">ATLAS tools and services are described in the </w:t>
      </w:r>
      <w:r w:rsidR="00B372B7" w:rsidRPr="00C143CC">
        <w:rPr>
          <w:rFonts w:asciiTheme="minorHAnsi" w:eastAsia="Calibri" w:hAnsiTheme="minorHAnsi"/>
          <w:b/>
        </w:rPr>
        <w:t>Deliverable 8.2 Commercial agreement</w:t>
      </w:r>
      <w:r w:rsidR="00B372B7" w:rsidRPr="00B372B7">
        <w:rPr>
          <w:rFonts w:asciiTheme="minorHAnsi" w:eastAsia="Calibri" w:hAnsiTheme="minorHAnsi"/>
        </w:rPr>
        <w:t xml:space="preserve"> agreed between the partners.</w:t>
      </w:r>
    </w:p>
    <w:p w:rsidR="00B372B7" w:rsidRPr="00B372B7" w:rsidRDefault="00B372B7" w:rsidP="00B372B7">
      <w:pPr>
        <w:spacing w:before="120" w:after="120" w:line="300" w:lineRule="atLeast"/>
        <w:jc w:val="both"/>
        <w:rPr>
          <w:rFonts w:asciiTheme="minorHAnsi" w:eastAsia="Calibri" w:hAnsiTheme="minorHAnsi"/>
        </w:rPr>
      </w:pPr>
      <w:r w:rsidRPr="00B372B7">
        <w:rPr>
          <w:rFonts w:asciiTheme="minorHAnsi" w:eastAsia="Calibri" w:hAnsiTheme="minorHAnsi"/>
        </w:rPr>
        <w:t>Multilingual Content Management will be distributed under the terms of GPL 3.</w:t>
      </w:r>
    </w:p>
    <w:p w:rsidR="00B372B7" w:rsidRPr="00B372B7" w:rsidRDefault="00B372B7" w:rsidP="00B372B7">
      <w:pPr>
        <w:spacing w:before="120" w:after="120" w:line="300" w:lineRule="atLeast"/>
        <w:jc w:val="both"/>
        <w:rPr>
          <w:rFonts w:asciiTheme="minorHAnsi" w:eastAsia="Calibri" w:hAnsiTheme="minorHAnsi"/>
        </w:rPr>
      </w:pPr>
      <w:r w:rsidRPr="00B372B7">
        <w:rPr>
          <w:rFonts w:asciiTheme="minorHAnsi" w:eastAsia="Calibri" w:hAnsiTheme="minorHAnsi"/>
        </w:rPr>
        <w:t>Text Analysis Tools, including Text Analysis Platform, Summarization, Categorization, Cross-lingual semantic search engine will be distributed under the terms of GPL 3.</w:t>
      </w:r>
    </w:p>
    <w:p w:rsidR="00B372B7" w:rsidRPr="00B372B7" w:rsidRDefault="00B372B7" w:rsidP="00B372B7">
      <w:pPr>
        <w:spacing w:before="120" w:after="120" w:line="300" w:lineRule="atLeast"/>
        <w:jc w:val="both"/>
        <w:rPr>
          <w:rFonts w:asciiTheme="minorHAnsi" w:eastAsia="Calibri" w:hAnsiTheme="minorHAnsi"/>
        </w:rPr>
      </w:pPr>
      <w:r w:rsidRPr="00B372B7">
        <w:rPr>
          <w:rFonts w:asciiTheme="minorHAnsi" w:eastAsia="Calibri" w:hAnsiTheme="minorHAnsi"/>
        </w:rPr>
        <w:t xml:space="preserve">Services will be distributed: </w:t>
      </w:r>
    </w:p>
    <w:p w:rsidR="00B372B7" w:rsidRPr="00B372B7" w:rsidRDefault="00B372B7" w:rsidP="00325771">
      <w:pPr>
        <w:numPr>
          <w:ilvl w:val="0"/>
          <w:numId w:val="22"/>
        </w:numPr>
        <w:spacing w:before="120" w:after="120" w:line="300" w:lineRule="atLeast"/>
        <w:jc w:val="both"/>
        <w:rPr>
          <w:rFonts w:asciiTheme="minorHAnsi" w:eastAsia="Calibri" w:hAnsiTheme="minorHAnsi"/>
        </w:rPr>
      </w:pPr>
      <w:proofErr w:type="spellStart"/>
      <w:r w:rsidRPr="00B372B7">
        <w:rPr>
          <w:rFonts w:asciiTheme="minorHAnsi" w:eastAsia="Calibri" w:hAnsiTheme="minorHAnsi"/>
        </w:rPr>
        <w:t>i</w:t>
      </w:r>
      <w:proofErr w:type="spellEnd"/>
      <w:r w:rsidRPr="00B372B7">
        <w:rPr>
          <w:rFonts w:asciiTheme="minorHAnsi" w:eastAsia="Calibri" w:hAnsiTheme="minorHAnsi"/>
        </w:rPr>
        <w:t>-Publisher (A</w:t>
      </w:r>
      <w:r w:rsidR="008D1E24">
        <w:rPr>
          <w:rFonts w:asciiTheme="minorHAnsi" w:eastAsia="Calibri" w:hAnsiTheme="minorHAnsi"/>
        </w:rPr>
        <w:t>TLAS</w:t>
      </w:r>
      <w:r w:rsidRPr="00B372B7">
        <w:rPr>
          <w:rFonts w:asciiTheme="minorHAnsi" w:eastAsia="Calibri" w:hAnsiTheme="minorHAnsi"/>
        </w:rPr>
        <w:t xml:space="preserve"> KMS visualization layer) – free/s</w:t>
      </w:r>
      <w:r>
        <w:rPr>
          <w:rFonts w:asciiTheme="minorHAnsi" w:eastAsia="Calibri" w:hAnsiTheme="minorHAnsi"/>
        </w:rPr>
        <w:t xml:space="preserve">ubscription for Commercial Use, </w:t>
      </w:r>
      <w:r w:rsidRPr="00B372B7">
        <w:rPr>
          <w:rFonts w:asciiTheme="minorHAnsi" w:eastAsia="Calibri" w:hAnsiTheme="minorHAnsi"/>
        </w:rPr>
        <w:t>and free for Non Commercial Use;</w:t>
      </w:r>
    </w:p>
    <w:p w:rsidR="00B372B7" w:rsidRPr="00B372B7" w:rsidRDefault="00B372B7" w:rsidP="00325771">
      <w:pPr>
        <w:numPr>
          <w:ilvl w:val="0"/>
          <w:numId w:val="22"/>
        </w:numPr>
        <w:spacing w:before="120" w:after="120" w:line="300" w:lineRule="atLeast"/>
        <w:jc w:val="both"/>
        <w:rPr>
          <w:rFonts w:asciiTheme="minorHAnsi" w:eastAsia="Calibri" w:hAnsiTheme="minorHAnsi"/>
        </w:rPr>
      </w:pPr>
      <w:proofErr w:type="spellStart"/>
      <w:r w:rsidRPr="00B372B7">
        <w:rPr>
          <w:rFonts w:asciiTheme="minorHAnsi" w:eastAsia="Calibri" w:hAnsiTheme="minorHAnsi"/>
        </w:rPr>
        <w:t>i</w:t>
      </w:r>
      <w:proofErr w:type="spellEnd"/>
      <w:r w:rsidRPr="00B372B7">
        <w:rPr>
          <w:rFonts w:asciiTheme="minorHAnsi" w:eastAsia="Calibri" w:hAnsiTheme="minorHAnsi"/>
        </w:rPr>
        <w:t>-Librarian - free/subscription for  Commercial Use and for Non Commercial Use;</w:t>
      </w:r>
    </w:p>
    <w:p w:rsidR="00B372B7" w:rsidRPr="00B372B7" w:rsidRDefault="00B372B7" w:rsidP="00325771">
      <w:pPr>
        <w:numPr>
          <w:ilvl w:val="0"/>
          <w:numId w:val="22"/>
        </w:numPr>
        <w:spacing w:before="120" w:after="120" w:line="300" w:lineRule="atLeast"/>
        <w:jc w:val="both"/>
        <w:rPr>
          <w:rFonts w:asciiTheme="minorHAnsi" w:eastAsia="Calibri" w:hAnsiTheme="minorHAnsi"/>
        </w:rPr>
      </w:pPr>
      <w:proofErr w:type="spellStart"/>
      <w:r w:rsidRPr="00B372B7">
        <w:rPr>
          <w:rFonts w:asciiTheme="minorHAnsi" w:eastAsia="Calibri" w:hAnsiTheme="minorHAnsi"/>
        </w:rPr>
        <w:t>EUDocLib</w:t>
      </w:r>
      <w:proofErr w:type="spellEnd"/>
      <w:r w:rsidRPr="00B372B7">
        <w:rPr>
          <w:rFonts w:asciiTheme="minorHAnsi" w:eastAsia="Calibri" w:hAnsiTheme="minorHAnsi"/>
        </w:rPr>
        <w:t xml:space="preserve"> - free</w:t>
      </w:r>
    </w:p>
    <w:p w:rsidR="00B372B7" w:rsidRDefault="00B372B7" w:rsidP="00B372B7">
      <w:pPr>
        <w:spacing w:before="120" w:after="120" w:line="300" w:lineRule="atLeast"/>
        <w:jc w:val="both"/>
        <w:rPr>
          <w:rFonts w:asciiTheme="minorHAnsi" w:eastAsia="Calibri" w:hAnsiTheme="minorHAnsi"/>
        </w:rPr>
      </w:pPr>
      <w:r w:rsidRPr="00B372B7">
        <w:rPr>
          <w:rFonts w:asciiTheme="minorHAnsi" w:eastAsia="Calibri" w:hAnsiTheme="minorHAnsi"/>
        </w:rPr>
        <w:t xml:space="preserve">The following table </w:t>
      </w:r>
      <w:r w:rsidR="00C143CC">
        <w:rPr>
          <w:rFonts w:asciiTheme="minorHAnsi" w:eastAsia="Calibri" w:hAnsiTheme="minorHAnsi"/>
        </w:rPr>
        <w:t>contains licensing details of</w:t>
      </w:r>
      <w:r w:rsidRPr="00B372B7">
        <w:rPr>
          <w:rFonts w:asciiTheme="minorHAnsi" w:eastAsia="Calibri" w:hAnsiTheme="minorHAnsi"/>
        </w:rPr>
        <w:t xml:space="preserve"> Language packs:</w:t>
      </w:r>
    </w:p>
    <w:tbl>
      <w:tblPr>
        <w:tblW w:w="0" w:type="auto"/>
        <w:tblInd w:w="55" w:type="dxa"/>
        <w:tblCellMar>
          <w:top w:w="55" w:type="dxa"/>
          <w:left w:w="55" w:type="dxa"/>
          <w:bottom w:w="55" w:type="dxa"/>
          <w:right w:w="55" w:type="dxa"/>
        </w:tblCellMar>
        <w:tblLook w:val="0000"/>
      </w:tblPr>
      <w:tblGrid>
        <w:gridCol w:w="2425"/>
        <w:gridCol w:w="2082"/>
        <w:gridCol w:w="1799"/>
        <w:gridCol w:w="2055"/>
      </w:tblGrid>
      <w:tr w:rsidR="00B372B7" w:rsidRPr="00B372B7" w:rsidTr="009C5F52">
        <w:tc>
          <w:tcPr>
            <w:tcW w:w="2835" w:type="dxa"/>
            <w:tcBorders>
              <w:top w:val="single" w:sz="1" w:space="0" w:color="000000"/>
              <w:left w:val="single" w:sz="1" w:space="0" w:color="000000"/>
              <w:bottom w:val="single" w:sz="1" w:space="0" w:color="000000"/>
            </w:tcBorders>
            <w:shd w:val="clear" w:color="auto" w:fill="DFDFDF"/>
          </w:tcPr>
          <w:p w:rsidR="00B372B7" w:rsidRPr="00B372B7" w:rsidRDefault="00B372B7" w:rsidP="00B372B7">
            <w:pPr>
              <w:autoSpaceDE w:val="0"/>
              <w:autoSpaceDN w:val="0"/>
              <w:adjustRightInd w:val="0"/>
              <w:snapToGrid w:val="0"/>
              <w:spacing w:after="0" w:line="240" w:lineRule="auto"/>
              <w:jc w:val="center"/>
              <w:rPr>
                <w:rFonts w:asciiTheme="minorHAnsi" w:eastAsia="DejaVu Sans" w:hAnsiTheme="minorHAnsi"/>
                <w:b/>
                <w:kern w:val="1"/>
                <w:lang w:eastAsia="hi-IN" w:bidi="hi-IN"/>
              </w:rPr>
            </w:pPr>
            <w:r w:rsidRPr="00B372B7">
              <w:rPr>
                <w:rFonts w:asciiTheme="minorHAnsi" w:eastAsia="DejaVu Sans" w:hAnsiTheme="minorHAnsi"/>
                <w:b/>
                <w:kern w:val="1"/>
                <w:lang w:eastAsia="hi-IN" w:bidi="hi-IN"/>
              </w:rPr>
              <w:t>Tool</w:t>
            </w:r>
          </w:p>
        </w:tc>
        <w:tc>
          <w:tcPr>
            <w:tcW w:w="2268" w:type="dxa"/>
            <w:tcBorders>
              <w:top w:val="single" w:sz="1" w:space="0" w:color="000000"/>
              <w:left w:val="single" w:sz="1" w:space="0" w:color="000000"/>
              <w:bottom w:val="single" w:sz="1" w:space="0" w:color="000000"/>
            </w:tcBorders>
            <w:shd w:val="clear" w:color="auto" w:fill="DFDFDF"/>
          </w:tcPr>
          <w:p w:rsidR="00B372B7" w:rsidRPr="00B372B7" w:rsidRDefault="00B372B7" w:rsidP="00B372B7">
            <w:pPr>
              <w:autoSpaceDE w:val="0"/>
              <w:autoSpaceDN w:val="0"/>
              <w:adjustRightInd w:val="0"/>
              <w:snapToGrid w:val="0"/>
              <w:spacing w:after="0" w:line="240" w:lineRule="auto"/>
              <w:jc w:val="center"/>
              <w:rPr>
                <w:rFonts w:asciiTheme="minorHAnsi" w:eastAsia="DejaVu Sans" w:hAnsiTheme="minorHAnsi"/>
                <w:b/>
                <w:kern w:val="1"/>
                <w:lang w:eastAsia="hi-IN" w:bidi="hi-IN"/>
              </w:rPr>
            </w:pPr>
            <w:r w:rsidRPr="00B372B7">
              <w:rPr>
                <w:rFonts w:asciiTheme="minorHAnsi" w:eastAsia="DejaVu Sans" w:hAnsiTheme="minorHAnsi"/>
                <w:b/>
                <w:kern w:val="1"/>
                <w:lang w:eastAsia="hi-IN" w:bidi="hi-IN"/>
              </w:rPr>
              <w:t>Source code</w:t>
            </w:r>
          </w:p>
        </w:tc>
        <w:tc>
          <w:tcPr>
            <w:tcW w:w="1843" w:type="dxa"/>
            <w:tcBorders>
              <w:top w:val="single" w:sz="1" w:space="0" w:color="000000"/>
              <w:left w:val="single" w:sz="1" w:space="0" w:color="000000"/>
              <w:bottom w:val="single" w:sz="1" w:space="0" w:color="000000"/>
            </w:tcBorders>
            <w:shd w:val="clear" w:color="auto" w:fill="DFDFDF"/>
          </w:tcPr>
          <w:p w:rsidR="00B372B7" w:rsidRPr="00B372B7" w:rsidRDefault="00B372B7" w:rsidP="00B372B7">
            <w:pPr>
              <w:autoSpaceDE w:val="0"/>
              <w:autoSpaceDN w:val="0"/>
              <w:adjustRightInd w:val="0"/>
              <w:snapToGrid w:val="0"/>
              <w:spacing w:after="0" w:line="240" w:lineRule="auto"/>
              <w:jc w:val="center"/>
              <w:rPr>
                <w:rFonts w:asciiTheme="minorHAnsi" w:eastAsia="DejaVu Sans" w:hAnsiTheme="minorHAnsi"/>
                <w:b/>
                <w:kern w:val="1"/>
                <w:lang w:eastAsia="hi-IN" w:bidi="hi-IN"/>
              </w:rPr>
            </w:pPr>
            <w:r w:rsidRPr="00B372B7">
              <w:rPr>
                <w:rFonts w:asciiTheme="minorHAnsi" w:eastAsia="DejaVu Sans" w:hAnsiTheme="minorHAnsi"/>
                <w:b/>
                <w:kern w:val="1"/>
                <w:lang w:eastAsia="hi-IN" w:bidi="hi-IN"/>
              </w:rPr>
              <w:t>Commercial Use</w:t>
            </w:r>
          </w:p>
        </w:tc>
        <w:tc>
          <w:tcPr>
            <w:tcW w:w="2318" w:type="dxa"/>
            <w:tcBorders>
              <w:top w:val="single" w:sz="1" w:space="0" w:color="000000"/>
              <w:left w:val="single" w:sz="1" w:space="0" w:color="000000"/>
              <w:bottom w:val="single" w:sz="1" w:space="0" w:color="000000"/>
              <w:right w:val="single" w:sz="1" w:space="0" w:color="000000"/>
            </w:tcBorders>
            <w:shd w:val="clear" w:color="auto" w:fill="DFDFDF"/>
          </w:tcPr>
          <w:p w:rsidR="00B372B7" w:rsidRPr="00B372B7" w:rsidRDefault="00B372B7" w:rsidP="00B372B7">
            <w:pPr>
              <w:autoSpaceDE w:val="0"/>
              <w:autoSpaceDN w:val="0"/>
              <w:adjustRightInd w:val="0"/>
              <w:snapToGrid w:val="0"/>
              <w:spacing w:after="0" w:line="240" w:lineRule="auto"/>
              <w:jc w:val="center"/>
              <w:rPr>
                <w:rFonts w:asciiTheme="minorHAnsi" w:eastAsia="DejaVu Sans" w:hAnsiTheme="minorHAnsi"/>
                <w:b/>
                <w:kern w:val="1"/>
                <w:lang w:eastAsia="hi-IN" w:bidi="hi-IN"/>
              </w:rPr>
            </w:pPr>
            <w:r w:rsidRPr="00B372B7">
              <w:rPr>
                <w:rFonts w:asciiTheme="minorHAnsi" w:eastAsia="DejaVu Sans" w:hAnsiTheme="minorHAnsi"/>
                <w:b/>
                <w:kern w:val="1"/>
                <w:lang w:eastAsia="hi-IN" w:bidi="hi-IN"/>
              </w:rPr>
              <w:t>Non Commercial Use</w:t>
            </w:r>
          </w:p>
        </w:tc>
      </w:tr>
      <w:tr w:rsidR="00B372B7" w:rsidRPr="00B372B7" w:rsidTr="009C5F52">
        <w:tc>
          <w:tcPr>
            <w:tcW w:w="2835" w:type="dxa"/>
            <w:tcBorders>
              <w:top w:val="single" w:sz="1" w:space="0" w:color="000000"/>
              <w:left w:val="single" w:sz="1" w:space="0" w:color="000000"/>
              <w:bottom w:val="single" w:sz="1" w:space="0" w:color="000000"/>
            </w:tcBorders>
          </w:tcPr>
          <w:p w:rsidR="00B372B7" w:rsidRPr="00B372B7" w:rsidRDefault="00B372B7" w:rsidP="00B372B7">
            <w:pPr>
              <w:autoSpaceDE w:val="0"/>
              <w:autoSpaceDN w:val="0"/>
              <w:adjustRightInd w:val="0"/>
              <w:snapToGrid w:val="0"/>
              <w:spacing w:after="0" w:line="240" w:lineRule="auto"/>
              <w:rPr>
                <w:rFonts w:asciiTheme="minorHAnsi" w:eastAsia="DejaVu Sans" w:hAnsiTheme="minorHAnsi"/>
                <w:kern w:val="1"/>
                <w:lang w:eastAsia="hi-IN" w:bidi="hi-IN"/>
              </w:rPr>
            </w:pPr>
            <w:r w:rsidRPr="00B372B7">
              <w:rPr>
                <w:rFonts w:asciiTheme="minorHAnsi" w:eastAsia="DejaVu Sans" w:hAnsiTheme="minorHAnsi"/>
                <w:kern w:val="1"/>
                <w:lang w:eastAsia="hi-IN" w:bidi="hi-IN"/>
              </w:rPr>
              <w:t>Bulgarian LP</w:t>
            </w:r>
          </w:p>
        </w:tc>
        <w:tc>
          <w:tcPr>
            <w:tcW w:w="2268" w:type="dxa"/>
            <w:tcBorders>
              <w:top w:val="single" w:sz="1" w:space="0" w:color="000000"/>
              <w:left w:val="single" w:sz="1" w:space="0" w:color="000000"/>
              <w:bottom w:val="single" w:sz="1" w:space="0" w:color="000000"/>
            </w:tcBorders>
          </w:tcPr>
          <w:p w:rsidR="00B372B7" w:rsidRPr="00B372B7" w:rsidRDefault="00B372B7" w:rsidP="00B372B7">
            <w:pPr>
              <w:autoSpaceDE w:val="0"/>
              <w:autoSpaceDN w:val="0"/>
              <w:adjustRightInd w:val="0"/>
              <w:snapToGrid w:val="0"/>
              <w:spacing w:after="0" w:line="240" w:lineRule="auto"/>
              <w:rPr>
                <w:rFonts w:asciiTheme="minorHAnsi" w:eastAsia="DejaVu Sans" w:hAnsiTheme="minorHAnsi"/>
                <w:kern w:val="1"/>
                <w:lang w:eastAsia="hi-IN" w:bidi="hi-IN"/>
              </w:rPr>
            </w:pPr>
            <w:r w:rsidRPr="00B372B7">
              <w:rPr>
                <w:rFonts w:asciiTheme="minorHAnsi" w:eastAsia="DejaVu Sans" w:hAnsiTheme="minorHAnsi"/>
                <w:kern w:val="1"/>
                <w:lang w:eastAsia="hi-IN" w:bidi="hi-IN"/>
              </w:rPr>
              <w:t>Closed source</w:t>
            </w:r>
          </w:p>
        </w:tc>
        <w:tc>
          <w:tcPr>
            <w:tcW w:w="1843" w:type="dxa"/>
            <w:tcBorders>
              <w:top w:val="single" w:sz="1" w:space="0" w:color="000000"/>
              <w:left w:val="single" w:sz="1" w:space="0" w:color="000000"/>
              <w:bottom w:val="single" w:sz="1" w:space="0" w:color="000000"/>
            </w:tcBorders>
          </w:tcPr>
          <w:p w:rsidR="00B372B7" w:rsidRPr="00B372B7" w:rsidRDefault="00B372B7" w:rsidP="00B372B7">
            <w:pPr>
              <w:autoSpaceDE w:val="0"/>
              <w:autoSpaceDN w:val="0"/>
              <w:adjustRightInd w:val="0"/>
              <w:snapToGrid w:val="0"/>
              <w:spacing w:after="0" w:line="240" w:lineRule="auto"/>
              <w:rPr>
                <w:rFonts w:asciiTheme="minorHAnsi" w:eastAsia="DejaVu Sans" w:hAnsiTheme="minorHAnsi"/>
                <w:kern w:val="1"/>
                <w:lang w:eastAsia="hi-IN" w:bidi="hi-IN"/>
              </w:rPr>
            </w:pPr>
            <w:r w:rsidRPr="00B372B7">
              <w:rPr>
                <w:rFonts w:asciiTheme="minorHAnsi" w:eastAsia="DejaVu Sans" w:hAnsiTheme="minorHAnsi"/>
                <w:kern w:val="1"/>
                <w:lang w:eastAsia="hi-IN" w:bidi="hi-IN"/>
              </w:rPr>
              <w:t>Commercial agreement</w:t>
            </w:r>
          </w:p>
        </w:tc>
        <w:tc>
          <w:tcPr>
            <w:tcW w:w="2318" w:type="dxa"/>
            <w:tcBorders>
              <w:top w:val="single" w:sz="1" w:space="0" w:color="000000"/>
              <w:left w:val="single" w:sz="1" w:space="0" w:color="000000"/>
              <w:bottom w:val="single" w:sz="1" w:space="0" w:color="000000"/>
              <w:right w:val="single" w:sz="1" w:space="0" w:color="000000"/>
            </w:tcBorders>
          </w:tcPr>
          <w:p w:rsidR="00B372B7" w:rsidRPr="00B372B7" w:rsidRDefault="00B372B7" w:rsidP="00B372B7">
            <w:pPr>
              <w:autoSpaceDE w:val="0"/>
              <w:autoSpaceDN w:val="0"/>
              <w:adjustRightInd w:val="0"/>
              <w:snapToGrid w:val="0"/>
              <w:spacing w:after="0" w:line="240" w:lineRule="auto"/>
              <w:rPr>
                <w:rFonts w:asciiTheme="minorHAnsi" w:eastAsia="DejaVu Sans" w:hAnsiTheme="minorHAnsi"/>
                <w:kern w:val="1"/>
                <w:lang w:eastAsia="hi-IN" w:bidi="hi-IN"/>
              </w:rPr>
            </w:pPr>
            <w:r w:rsidRPr="00B372B7">
              <w:rPr>
                <w:rFonts w:asciiTheme="minorHAnsi" w:eastAsia="DejaVu Sans" w:hAnsiTheme="minorHAnsi"/>
                <w:kern w:val="1"/>
                <w:lang w:eastAsia="hi-IN" w:bidi="hi-IN"/>
              </w:rPr>
              <w:t>Commercial agreement</w:t>
            </w:r>
          </w:p>
        </w:tc>
      </w:tr>
      <w:tr w:rsidR="00B372B7" w:rsidRPr="00B372B7" w:rsidTr="009C5F52">
        <w:tc>
          <w:tcPr>
            <w:tcW w:w="2835" w:type="dxa"/>
            <w:tcBorders>
              <w:left w:val="single" w:sz="1" w:space="0" w:color="000000"/>
              <w:bottom w:val="single" w:sz="1" w:space="0" w:color="000000"/>
            </w:tcBorders>
          </w:tcPr>
          <w:p w:rsidR="00B372B7" w:rsidRPr="00B372B7" w:rsidRDefault="00B372B7" w:rsidP="00B372B7">
            <w:pPr>
              <w:autoSpaceDE w:val="0"/>
              <w:autoSpaceDN w:val="0"/>
              <w:adjustRightInd w:val="0"/>
              <w:snapToGrid w:val="0"/>
              <w:spacing w:after="0" w:line="240" w:lineRule="auto"/>
              <w:rPr>
                <w:rFonts w:asciiTheme="minorHAnsi" w:eastAsia="DejaVu Sans" w:hAnsiTheme="minorHAnsi"/>
                <w:kern w:val="1"/>
                <w:lang w:eastAsia="hi-IN" w:bidi="hi-IN"/>
              </w:rPr>
            </w:pPr>
            <w:r w:rsidRPr="00B372B7">
              <w:rPr>
                <w:rFonts w:asciiTheme="minorHAnsi" w:eastAsia="DejaVu Sans" w:hAnsiTheme="minorHAnsi"/>
                <w:kern w:val="1"/>
                <w:lang w:eastAsia="hi-IN" w:bidi="hi-IN"/>
              </w:rPr>
              <w:t>English LP</w:t>
            </w:r>
          </w:p>
        </w:tc>
        <w:tc>
          <w:tcPr>
            <w:tcW w:w="2268" w:type="dxa"/>
            <w:tcBorders>
              <w:left w:val="single" w:sz="1" w:space="0" w:color="000000"/>
              <w:bottom w:val="single" w:sz="1" w:space="0" w:color="000000"/>
            </w:tcBorders>
          </w:tcPr>
          <w:p w:rsidR="00B372B7" w:rsidRPr="00B372B7" w:rsidRDefault="00B372B7" w:rsidP="00B372B7">
            <w:pPr>
              <w:autoSpaceDE w:val="0"/>
              <w:autoSpaceDN w:val="0"/>
              <w:adjustRightInd w:val="0"/>
              <w:snapToGrid w:val="0"/>
              <w:spacing w:after="0" w:line="240" w:lineRule="auto"/>
              <w:rPr>
                <w:rFonts w:asciiTheme="minorHAnsi" w:eastAsia="DejaVu Sans" w:hAnsiTheme="minorHAnsi"/>
                <w:kern w:val="1"/>
                <w:lang w:eastAsia="hi-IN" w:bidi="hi-IN"/>
              </w:rPr>
            </w:pPr>
            <w:r w:rsidRPr="00B372B7">
              <w:rPr>
                <w:rFonts w:asciiTheme="minorHAnsi" w:eastAsia="DejaVu Sans" w:hAnsiTheme="minorHAnsi"/>
                <w:kern w:val="1"/>
                <w:lang w:eastAsia="hi-IN" w:bidi="hi-IN"/>
              </w:rPr>
              <w:t>Open source /GPL 3 license</w:t>
            </w:r>
          </w:p>
        </w:tc>
        <w:tc>
          <w:tcPr>
            <w:tcW w:w="1843" w:type="dxa"/>
            <w:tcBorders>
              <w:left w:val="single" w:sz="1" w:space="0" w:color="000000"/>
              <w:bottom w:val="single" w:sz="1" w:space="0" w:color="000000"/>
            </w:tcBorders>
          </w:tcPr>
          <w:p w:rsidR="00B372B7" w:rsidRPr="00B372B7" w:rsidRDefault="00B372B7" w:rsidP="00B372B7">
            <w:pPr>
              <w:autoSpaceDE w:val="0"/>
              <w:autoSpaceDN w:val="0"/>
              <w:adjustRightInd w:val="0"/>
              <w:snapToGrid w:val="0"/>
              <w:spacing w:after="0" w:line="240" w:lineRule="auto"/>
              <w:rPr>
                <w:rFonts w:asciiTheme="minorHAnsi" w:eastAsia="DejaVu Sans" w:hAnsiTheme="minorHAnsi"/>
                <w:kern w:val="1"/>
                <w:lang w:eastAsia="hi-IN" w:bidi="hi-IN"/>
              </w:rPr>
            </w:pPr>
            <w:r w:rsidRPr="00B372B7">
              <w:rPr>
                <w:rFonts w:asciiTheme="minorHAnsi" w:eastAsia="DejaVu Sans" w:hAnsiTheme="minorHAnsi"/>
                <w:kern w:val="1"/>
                <w:lang w:eastAsia="hi-IN" w:bidi="hi-IN"/>
              </w:rPr>
              <w:t>free</w:t>
            </w:r>
          </w:p>
        </w:tc>
        <w:tc>
          <w:tcPr>
            <w:tcW w:w="2318" w:type="dxa"/>
            <w:tcBorders>
              <w:left w:val="single" w:sz="1" w:space="0" w:color="000000"/>
              <w:bottom w:val="single" w:sz="1" w:space="0" w:color="000000"/>
              <w:right w:val="single" w:sz="1" w:space="0" w:color="000000"/>
            </w:tcBorders>
          </w:tcPr>
          <w:p w:rsidR="00B372B7" w:rsidRPr="00B372B7" w:rsidRDefault="00B372B7" w:rsidP="00B372B7">
            <w:pPr>
              <w:autoSpaceDE w:val="0"/>
              <w:autoSpaceDN w:val="0"/>
              <w:adjustRightInd w:val="0"/>
              <w:snapToGrid w:val="0"/>
              <w:spacing w:after="0" w:line="240" w:lineRule="auto"/>
              <w:rPr>
                <w:rFonts w:asciiTheme="minorHAnsi" w:eastAsia="DejaVu Sans" w:hAnsiTheme="minorHAnsi"/>
                <w:kern w:val="1"/>
                <w:lang w:eastAsia="hi-IN" w:bidi="hi-IN"/>
              </w:rPr>
            </w:pPr>
            <w:r w:rsidRPr="00B372B7">
              <w:rPr>
                <w:rFonts w:asciiTheme="minorHAnsi" w:eastAsia="DejaVu Sans" w:hAnsiTheme="minorHAnsi"/>
                <w:kern w:val="1"/>
                <w:lang w:eastAsia="hi-IN" w:bidi="hi-IN"/>
              </w:rPr>
              <w:t>free</w:t>
            </w:r>
          </w:p>
        </w:tc>
      </w:tr>
      <w:tr w:rsidR="00B372B7" w:rsidRPr="00B372B7" w:rsidTr="009C5F52">
        <w:tc>
          <w:tcPr>
            <w:tcW w:w="2835" w:type="dxa"/>
            <w:tcBorders>
              <w:left w:val="single" w:sz="1" w:space="0" w:color="000000"/>
              <w:bottom w:val="single" w:sz="1" w:space="0" w:color="000000"/>
            </w:tcBorders>
          </w:tcPr>
          <w:p w:rsidR="00B372B7" w:rsidRPr="00B372B7" w:rsidRDefault="00B372B7" w:rsidP="00B372B7">
            <w:pPr>
              <w:autoSpaceDE w:val="0"/>
              <w:autoSpaceDN w:val="0"/>
              <w:adjustRightInd w:val="0"/>
              <w:snapToGrid w:val="0"/>
              <w:spacing w:after="0" w:line="240" w:lineRule="auto"/>
              <w:rPr>
                <w:rFonts w:asciiTheme="minorHAnsi" w:eastAsia="DejaVu Sans" w:hAnsiTheme="minorHAnsi"/>
                <w:kern w:val="1"/>
                <w:lang w:eastAsia="hi-IN" w:bidi="hi-IN"/>
              </w:rPr>
            </w:pPr>
            <w:r w:rsidRPr="00B372B7">
              <w:rPr>
                <w:rFonts w:asciiTheme="minorHAnsi" w:eastAsia="DejaVu Sans" w:hAnsiTheme="minorHAnsi"/>
                <w:kern w:val="1"/>
                <w:lang w:eastAsia="hi-IN" w:bidi="hi-IN"/>
              </w:rPr>
              <w:t>Greek LP</w:t>
            </w:r>
          </w:p>
        </w:tc>
        <w:tc>
          <w:tcPr>
            <w:tcW w:w="2268" w:type="dxa"/>
            <w:tcBorders>
              <w:left w:val="single" w:sz="1" w:space="0" w:color="000000"/>
              <w:bottom w:val="single" w:sz="1" w:space="0" w:color="000000"/>
            </w:tcBorders>
          </w:tcPr>
          <w:p w:rsidR="00B372B7" w:rsidRPr="00B372B7" w:rsidRDefault="00B372B7" w:rsidP="00B372B7">
            <w:pPr>
              <w:autoSpaceDE w:val="0"/>
              <w:autoSpaceDN w:val="0"/>
              <w:adjustRightInd w:val="0"/>
              <w:snapToGrid w:val="0"/>
              <w:spacing w:after="0" w:line="240" w:lineRule="auto"/>
              <w:rPr>
                <w:rFonts w:asciiTheme="minorHAnsi" w:eastAsia="DejaVu Sans" w:hAnsiTheme="minorHAnsi"/>
                <w:kern w:val="1"/>
                <w:lang w:eastAsia="hi-IN" w:bidi="hi-IN"/>
              </w:rPr>
            </w:pPr>
            <w:r w:rsidRPr="00B372B7">
              <w:rPr>
                <w:rFonts w:asciiTheme="minorHAnsi" w:eastAsia="DejaVu Sans" w:hAnsiTheme="minorHAnsi"/>
                <w:kern w:val="1"/>
                <w:lang w:eastAsia="hi-IN" w:bidi="hi-IN"/>
              </w:rPr>
              <w:t>Closed source</w:t>
            </w:r>
          </w:p>
        </w:tc>
        <w:tc>
          <w:tcPr>
            <w:tcW w:w="1843" w:type="dxa"/>
            <w:tcBorders>
              <w:left w:val="single" w:sz="1" w:space="0" w:color="000000"/>
              <w:bottom w:val="single" w:sz="1" w:space="0" w:color="000000"/>
            </w:tcBorders>
          </w:tcPr>
          <w:p w:rsidR="00B372B7" w:rsidRPr="00B372B7" w:rsidRDefault="00B372B7" w:rsidP="00B372B7">
            <w:pPr>
              <w:autoSpaceDE w:val="0"/>
              <w:autoSpaceDN w:val="0"/>
              <w:adjustRightInd w:val="0"/>
              <w:snapToGrid w:val="0"/>
              <w:spacing w:after="0" w:line="240" w:lineRule="auto"/>
              <w:rPr>
                <w:rFonts w:asciiTheme="minorHAnsi" w:eastAsia="DejaVu Sans" w:hAnsiTheme="minorHAnsi"/>
                <w:kern w:val="1"/>
                <w:lang w:eastAsia="hi-IN" w:bidi="hi-IN"/>
              </w:rPr>
            </w:pPr>
            <w:r w:rsidRPr="00B372B7">
              <w:rPr>
                <w:rFonts w:asciiTheme="minorHAnsi" w:eastAsia="DejaVu Sans" w:hAnsiTheme="minorHAnsi"/>
                <w:kern w:val="1"/>
                <w:lang w:eastAsia="hi-IN" w:bidi="hi-IN"/>
              </w:rPr>
              <w:t>Commercial agreement</w:t>
            </w:r>
          </w:p>
        </w:tc>
        <w:tc>
          <w:tcPr>
            <w:tcW w:w="2318" w:type="dxa"/>
            <w:tcBorders>
              <w:left w:val="single" w:sz="1" w:space="0" w:color="000000"/>
              <w:bottom w:val="single" w:sz="1" w:space="0" w:color="000000"/>
              <w:right w:val="single" w:sz="1" w:space="0" w:color="000000"/>
            </w:tcBorders>
          </w:tcPr>
          <w:p w:rsidR="00B372B7" w:rsidRPr="00B372B7" w:rsidRDefault="00B372B7" w:rsidP="00B372B7">
            <w:pPr>
              <w:autoSpaceDE w:val="0"/>
              <w:autoSpaceDN w:val="0"/>
              <w:adjustRightInd w:val="0"/>
              <w:snapToGrid w:val="0"/>
              <w:spacing w:after="0" w:line="240" w:lineRule="auto"/>
              <w:rPr>
                <w:rFonts w:asciiTheme="minorHAnsi" w:eastAsia="DejaVu Sans" w:hAnsiTheme="minorHAnsi"/>
                <w:kern w:val="1"/>
                <w:lang w:eastAsia="hi-IN" w:bidi="hi-IN"/>
              </w:rPr>
            </w:pPr>
            <w:r w:rsidRPr="00B372B7">
              <w:rPr>
                <w:rFonts w:asciiTheme="minorHAnsi" w:eastAsia="DejaVu Sans" w:hAnsiTheme="minorHAnsi"/>
                <w:kern w:val="1"/>
                <w:lang w:eastAsia="hi-IN" w:bidi="hi-IN"/>
              </w:rPr>
              <w:t>Commercial agreement</w:t>
            </w:r>
          </w:p>
        </w:tc>
      </w:tr>
      <w:tr w:rsidR="00B372B7" w:rsidRPr="00B372B7" w:rsidTr="009C5F52">
        <w:tc>
          <w:tcPr>
            <w:tcW w:w="2835" w:type="dxa"/>
            <w:tcBorders>
              <w:left w:val="single" w:sz="1" w:space="0" w:color="000000"/>
              <w:bottom w:val="single" w:sz="1" w:space="0" w:color="000000"/>
            </w:tcBorders>
          </w:tcPr>
          <w:p w:rsidR="00B372B7" w:rsidRPr="00B372B7" w:rsidRDefault="00B372B7" w:rsidP="00B372B7">
            <w:pPr>
              <w:autoSpaceDE w:val="0"/>
              <w:autoSpaceDN w:val="0"/>
              <w:adjustRightInd w:val="0"/>
              <w:snapToGrid w:val="0"/>
              <w:spacing w:after="0" w:line="240" w:lineRule="auto"/>
              <w:rPr>
                <w:rFonts w:asciiTheme="minorHAnsi" w:eastAsia="DejaVu Sans" w:hAnsiTheme="minorHAnsi"/>
                <w:kern w:val="1"/>
                <w:lang w:eastAsia="hi-IN" w:bidi="hi-IN"/>
              </w:rPr>
            </w:pPr>
            <w:r w:rsidRPr="00B372B7">
              <w:rPr>
                <w:rFonts w:asciiTheme="minorHAnsi" w:eastAsia="DejaVu Sans" w:hAnsiTheme="minorHAnsi"/>
                <w:kern w:val="1"/>
                <w:lang w:eastAsia="hi-IN" w:bidi="hi-IN"/>
              </w:rPr>
              <w:t>German LP</w:t>
            </w:r>
          </w:p>
        </w:tc>
        <w:tc>
          <w:tcPr>
            <w:tcW w:w="2268" w:type="dxa"/>
            <w:tcBorders>
              <w:left w:val="single" w:sz="1" w:space="0" w:color="000000"/>
              <w:bottom w:val="single" w:sz="1" w:space="0" w:color="000000"/>
            </w:tcBorders>
          </w:tcPr>
          <w:p w:rsidR="00B372B7" w:rsidRPr="00B372B7" w:rsidRDefault="00B372B7" w:rsidP="00B372B7">
            <w:pPr>
              <w:autoSpaceDE w:val="0"/>
              <w:autoSpaceDN w:val="0"/>
              <w:adjustRightInd w:val="0"/>
              <w:snapToGrid w:val="0"/>
              <w:spacing w:after="0" w:line="240" w:lineRule="auto"/>
              <w:rPr>
                <w:rFonts w:asciiTheme="minorHAnsi" w:eastAsia="DejaVu Sans" w:hAnsiTheme="minorHAnsi"/>
                <w:kern w:val="1"/>
                <w:lang w:eastAsia="hi-IN" w:bidi="hi-IN"/>
              </w:rPr>
            </w:pPr>
            <w:r w:rsidRPr="00B372B7">
              <w:rPr>
                <w:rFonts w:asciiTheme="minorHAnsi" w:eastAsia="DejaVu Sans" w:hAnsiTheme="minorHAnsi"/>
                <w:kern w:val="1"/>
                <w:lang w:eastAsia="hi-IN" w:bidi="hi-IN"/>
              </w:rPr>
              <w:t>Free as Web services/closed source</w:t>
            </w:r>
          </w:p>
        </w:tc>
        <w:tc>
          <w:tcPr>
            <w:tcW w:w="1843" w:type="dxa"/>
            <w:tcBorders>
              <w:left w:val="single" w:sz="1" w:space="0" w:color="000000"/>
              <w:bottom w:val="single" w:sz="1" w:space="0" w:color="000000"/>
            </w:tcBorders>
          </w:tcPr>
          <w:p w:rsidR="00B372B7" w:rsidRPr="00B372B7" w:rsidRDefault="00B372B7" w:rsidP="00B372B7">
            <w:pPr>
              <w:autoSpaceDE w:val="0"/>
              <w:autoSpaceDN w:val="0"/>
              <w:adjustRightInd w:val="0"/>
              <w:snapToGrid w:val="0"/>
              <w:spacing w:after="0" w:line="240" w:lineRule="auto"/>
              <w:rPr>
                <w:rFonts w:asciiTheme="minorHAnsi" w:eastAsia="DejaVu Sans" w:hAnsiTheme="minorHAnsi"/>
                <w:kern w:val="1"/>
                <w:lang w:eastAsia="hi-IN" w:bidi="hi-IN"/>
              </w:rPr>
            </w:pPr>
            <w:r w:rsidRPr="00B372B7">
              <w:rPr>
                <w:rFonts w:asciiTheme="minorHAnsi" w:eastAsia="DejaVu Sans" w:hAnsiTheme="minorHAnsi"/>
                <w:kern w:val="1"/>
                <w:lang w:eastAsia="hi-IN" w:bidi="hi-IN"/>
              </w:rPr>
              <w:t>Commercial agreement</w:t>
            </w:r>
          </w:p>
        </w:tc>
        <w:tc>
          <w:tcPr>
            <w:tcW w:w="2318" w:type="dxa"/>
            <w:tcBorders>
              <w:left w:val="single" w:sz="1" w:space="0" w:color="000000"/>
              <w:bottom w:val="single" w:sz="1" w:space="0" w:color="000000"/>
              <w:right w:val="single" w:sz="1" w:space="0" w:color="000000"/>
            </w:tcBorders>
          </w:tcPr>
          <w:p w:rsidR="00B372B7" w:rsidRPr="00B372B7" w:rsidRDefault="00B372B7" w:rsidP="00B372B7">
            <w:pPr>
              <w:autoSpaceDE w:val="0"/>
              <w:autoSpaceDN w:val="0"/>
              <w:adjustRightInd w:val="0"/>
              <w:snapToGrid w:val="0"/>
              <w:spacing w:after="0" w:line="240" w:lineRule="auto"/>
              <w:rPr>
                <w:rFonts w:asciiTheme="minorHAnsi" w:eastAsia="DejaVu Sans" w:hAnsiTheme="minorHAnsi"/>
                <w:kern w:val="1"/>
                <w:lang w:eastAsia="hi-IN" w:bidi="hi-IN"/>
              </w:rPr>
            </w:pPr>
            <w:r w:rsidRPr="00B372B7">
              <w:rPr>
                <w:rFonts w:asciiTheme="minorHAnsi" w:eastAsia="DejaVu Sans" w:hAnsiTheme="minorHAnsi"/>
                <w:kern w:val="1"/>
                <w:lang w:eastAsia="hi-IN" w:bidi="hi-IN"/>
              </w:rPr>
              <w:t>Free on request (only for academic partners)</w:t>
            </w:r>
          </w:p>
        </w:tc>
      </w:tr>
      <w:tr w:rsidR="00B372B7" w:rsidRPr="00B372B7" w:rsidTr="009C5F52">
        <w:tc>
          <w:tcPr>
            <w:tcW w:w="2835" w:type="dxa"/>
            <w:tcBorders>
              <w:left w:val="single" w:sz="1" w:space="0" w:color="000000"/>
              <w:bottom w:val="single" w:sz="1" w:space="0" w:color="000000"/>
            </w:tcBorders>
          </w:tcPr>
          <w:p w:rsidR="00B372B7" w:rsidRPr="00B372B7" w:rsidRDefault="00B372B7" w:rsidP="00B372B7">
            <w:pPr>
              <w:autoSpaceDE w:val="0"/>
              <w:autoSpaceDN w:val="0"/>
              <w:adjustRightInd w:val="0"/>
              <w:snapToGrid w:val="0"/>
              <w:spacing w:after="0" w:line="240" w:lineRule="auto"/>
              <w:rPr>
                <w:rFonts w:asciiTheme="minorHAnsi" w:eastAsia="DejaVu Sans" w:hAnsiTheme="minorHAnsi"/>
                <w:kern w:val="1"/>
                <w:lang w:eastAsia="hi-IN" w:bidi="hi-IN"/>
              </w:rPr>
            </w:pPr>
            <w:r w:rsidRPr="00B372B7">
              <w:rPr>
                <w:rFonts w:asciiTheme="minorHAnsi" w:eastAsia="DejaVu Sans" w:hAnsiTheme="minorHAnsi"/>
                <w:kern w:val="1"/>
                <w:lang w:eastAsia="hi-IN" w:bidi="hi-IN"/>
              </w:rPr>
              <w:t>Polish LP</w:t>
            </w:r>
          </w:p>
        </w:tc>
        <w:tc>
          <w:tcPr>
            <w:tcW w:w="2268" w:type="dxa"/>
            <w:tcBorders>
              <w:left w:val="single" w:sz="1" w:space="0" w:color="000000"/>
              <w:bottom w:val="single" w:sz="1" w:space="0" w:color="000000"/>
            </w:tcBorders>
          </w:tcPr>
          <w:p w:rsidR="00B372B7" w:rsidRPr="00B372B7" w:rsidRDefault="00B372B7" w:rsidP="00B372B7">
            <w:pPr>
              <w:autoSpaceDE w:val="0"/>
              <w:autoSpaceDN w:val="0"/>
              <w:adjustRightInd w:val="0"/>
              <w:snapToGrid w:val="0"/>
              <w:spacing w:after="0" w:line="240" w:lineRule="auto"/>
              <w:rPr>
                <w:rFonts w:asciiTheme="minorHAnsi" w:eastAsia="DejaVu Sans" w:hAnsiTheme="minorHAnsi"/>
                <w:kern w:val="1"/>
                <w:lang w:eastAsia="hi-IN" w:bidi="hi-IN"/>
              </w:rPr>
            </w:pPr>
            <w:r w:rsidRPr="00B372B7">
              <w:rPr>
                <w:rFonts w:asciiTheme="minorHAnsi" w:eastAsia="DejaVu Sans" w:hAnsiTheme="minorHAnsi"/>
                <w:kern w:val="1"/>
                <w:lang w:eastAsia="hi-IN" w:bidi="hi-IN"/>
              </w:rPr>
              <w:t>Open source/GPL 3 license</w:t>
            </w:r>
          </w:p>
        </w:tc>
        <w:tc>
          <w:tcPr>
            <w:tcW w:w="1843" w:type="dxa"/>
            <w:tcBorders>
              <w:left w:val="single" w:sz="1" w:space="0" w:color="000000"/>
              <w:bottom w:val="single" w:sz="1" w:space="0" w:color="000000"/>
            </w:tcBorders>
          </w:tcPr>
          <w:p w:rsidR="00B372B7" w:rsidRPr="00B372B7" w:rsidRDefault="00B372B7" w:rsidP="00B372B7">
            <w:pPr>
              <w:autoSpaceDE w:val="0"/>
              <w:autoSpaceDN w:val="0"/>
              <w:adjustRightInd w:val="0"/>
              <w:snapToGrid w:val="0"/>
              <w:spacing w:after="0" w:line="240" w:lineRule="auto"/>
              <w:rPr>
                <w:rFonts w:asciiTheme="minorHAnsi" w:eastAsia="DejaVu Sans" w:hAnsiTheme="minorHAnsi"/>
                <w:kern w:val="1"/>
                <w:lang w:eastAsia="hi-IN" w:bidi="hi-IN"/>
              </w:rPr>
            </w:pPr>
            <w:r w:rsidRPr="00B372B7">
              <w:rPr>
                <w:rFonts w:asciiTheme="minorHAnsi" w:eastAsia="DejaVu Sans" w:hAnsiTheme="minorHAnsi"/>
                <w:kern w:val="1"/>
                <w:lang w:eastAsia="hi-IN" w:bidi="hi-IN"/>
              </w:rPr>
              <w:t>Free/Commercial agreement</w:t>
            </w:r>
            <w:r w:rsidRPr="00B372B7">
              <w:rPr>
                <w:rFonts w:asciiTheme="minorHAnsi" w:eastAsia="DejaVu Sans" w:hAnsiTheme="minorHAnsi"/>
                <w:i/>
                <w:caps/>
                <w:kern w:val="32"/>
                <w:vertAlign w:val="superscript"/>
                <w:lang w:eastAsia="hi-IN" w:bidi="hi-IN"/>
              </w:rPr>
              <w:footnoteReference w:id="6"/>
            </w:r>
          </w:p>
        </w:tc>
        <w:tc>
          <w:tcPr>
            <w:tcW w:w="2318" w:type="dxa"/>
            <w:tcBorders>
              <w:left w:val="single" w:sz="1" w:space="0" w:color="000000"/>
              <w:bottom w:val="single" w:sz="1" w:space="0" w:color="000000"/>
              <w:right w:val="single" w:sz="1" w:space="0" w:color="000000"/>
            </w:tcBorders>
          </w:tcPr>
          <w:p w:rsidR="00B372B7" w:rsidRPr="00B372B7" w:rsidRDefault="00B372B7" w:rsidP="00B372B7">
            <w:pPr>
              <w:autoSpaceDE w:val="0"/>
              <w:autoSpaceDN w:val="0"/>
              <w:adjustRightInd w:val="0"/>
              <w:snapToGrid w:val="0"/>
              <w:spacing w:after="0" w:line="240" w:lineRule="auto"/>
              <w:rPr>
                <w:rFonts w:asciiTheme="minorHAnsi" w:eastAsia="DejaVu Sans" w:hAnsiTheme="minorHAnsi"/>
                <w:kern w:val="1"/>
                <w:lang w:eastAsia="hi-IN" w:bidi="hi-IN"/>
              </w:rPr>
            </w:pPr>
            <w:r w:rsidRPr="00B372B7">
              <w:rPr>
                <w:rFonts w:asciiTheme="minorHAnsi" w:eastAsia="DejaVu Sans" w:hAnsiTheme="minorHAnsi"/>
                <w:kern w:val="1"/>
                <w:lang w:eastAsia="hi-IN" w:bidi="hi-IN"/>
              </w:rPr>
              <w:t>free</w:t>
            </w:r>
          </w:p>
        </w:tc>
      </w:tr>
      <w:tr w:rsidR="00B372B7" w:rsidRPr="00B372B7" w:rsidTr="009C5F52">
        <w:tc>
          <w:tcPr>
            <w:tcW w:w="2835" w:type="dxa"/>
            <w:tcBorders>
              <w:left w:val="single" w:sz="1" w:space="0" w:color="000000"/>
              <w:bottom w:val="single" w:sz="1" w:space="0" w:color="000000"/>
            </w:tcBorders>
          </w:tcPr>
          <w:p w:rsidR="00B372B7" w:rsidRPr="00B372B7" w:rsidRDefault="00B372B7" w:rsidP="00B372B7">
            <w:pPr>
              <w:autoSpaceDE w:val="0"/>
              <w:autoSpaceDN w:val="0"/>
              <w:adjustRightInd w:val="0"/>
              <w:snapToGrid w:val="0"/>
              <w:spacing w:after="0" w:line="240" w:lineRule="auto"/>
              <w:rPr>
                <w:rFonts w:asciiTheme="minorHAnsi" w:eastAsia="DejaVu Sans" w:hAnsiTheme="minorHAnsi"/>
                <w:kern w:val="1"/>
                <w:lang w:eastAsia="hi-IN" w:bidi="hi-IN"/>
              </w:rPr>
            </w:pPr>
            <w:r w:rsidRPr="00B372B7">
              <w:rPr>
                <w:rFonts w:asciiTheme="minorHAnsi" w:eastAsia="DejaVu Sans" w:hAnsiTheme="minorHAnsi"/>
                <w:kern w:val="1"/>
                <w:lang w:eastAsia="hi-IN" w:bidi="hi-IN"/>
              </w:rPr>
              <w:t>Romanian LP</w:t>
            </w:r>
          </w:p>
        </w:tc>
        <w:tc>
          <w:tcPr>
            <w:tcW w:w="2268" w:type="dxa"/>
            <w:tcBorders>
              <w:left w:val="single" w:sz="1" w:space="0" w:color="000000"/>
              <w:bottom w:val="single" w:sz="1" w:space="0" w:color="000000"/>
            </w:tcBorders>
          </w:tcPr>
          <w:p w:rsidR="00B372B7" w:rsidRPr="00B372B7" w:rsidRDefault="00B372B7" w:rsidP="00B372B7">
            <w:pPr>
              <w:autoSpaceDE w:val="0"/>
              <w:autoSpaceDN w:val="0"/>
              <w:adjustRightInd w:val="0"/>
              <w:snapToGrid w:val="0"/>
              <w:spacing w:after="0" w:line="240" w:lineRule="auto"/>
              <w:rPr>
                <w:rFonts w:asciiTheme="minorHAnsi" w:eastAsia="DejaVu Sans" w:hAnsiTheme="minorHAnsi"/>
                <w:kern w:val="1"/>
                <w:lang w:eastAsia="hi-IN" w:bidi="hi-IN"/>
              </w:rPr>
            </w:pPr>
            <w:r w:rsidRPr="00B372B7">
              <w:rPr>
                <w:rFonts w:asciiTheme="minorHAnsi" w:eastAsia="DejaVu Sans" w:hAnsiTheme="minorHAnsi"/>
                <w:kern w:val="1"/>
                <w:lang w:eastAsia="hi-IN" w:bidi="hi-IN"/>
              </w:rPr>
              <w:t>Free as Web services/closed source</w:t>
            </w:r>
          </w:p>
        </w:tc>
        <w:tc>
          <w:tcPr>
            <w:tcW w:w="1843" w:type="dxa"/>
            <w:tcBorders>
              <w:left w:val="single" w:sz="1" w:space="0" w:color="000000"/>
              <w:bottom w:val="single" w:sz="1" w:space="0" w:color="000000"/>
            </w:tcBorders>
          </w:tcPr>
          <w:p w:rsidR="00B372B7" w:rsidRPr="00B372B7" w:rsidRDefault="00B372B7" w:rsidP="00B372B7">
            <w:pPr>
              <w:autoSpaceDE w:val="0"/>
              <w:autoSpaceDN w:val="0"/>
              <w:adjustRightInd w:val="0"/>
              <w:snapToGrid w:val="0"/>
              <w:spacing w:after="0" w:line="240" w:lineRule="auto"/>
              <w:rPr>
                <w:rFonts w:asciiTheme="minorHAnsi" w:eastAsia="DejaVu Sans" w:hAnsiTheme="minorHAnsi"/>
                <w:kern w:val="1"/>
                <w:lang w:eastAsia="hi-IN" w:bidi="hi-IN"/>
              </w:rPr>
            </w:pPr>
            <w:r w:rsidRPr="00B372B7">
              <w:rPr>
                <w:rFonts w:asciiTheme="minorHAnsi" w:eastAsia="DejaVu Sans" w:hAnsiTheme="minorHAnsi"/>
                <w:kern w:val="1"/>
                <w:lang w:eastAsia="hi-IN" w:bidi="hi-IN"/>
              </w:rPr>
              <w:t>Commercial agreement</w:t>
            </w:r>
          </w:p>
        </w:tc>
        <w:tc>
          <w:tcPr>
            <w:tcW w:w="2318" w:type="dxa"/>
            <w:tcBorders>
              <w:left w:val="single" w:sz="1" w:space="0" w:color="000000"/>
              <w:bottom w:val="single" w:sz="1" w:space="0" w:color="000000"/>
              <w:right w:val="single" w:sz="1" w:space="0" w:color="000000"/>
            </w:tcBorders>
          </w:tcPr>
          <w:p w:rsidR="00B372B7" w:rsidRPr="00B372B7" w:rsidRDefault="00B372B7" w:rsidP="00B372B7">
            <w:pPr>
              <w:autoSpaceDE w:val="0"/>
              <w:autoSpaceDN w:val="0"/>
              <w:adjustRightInd w:val="0"/>
              <w:snapToGrid w:val="0"/>
              <w:spacing w:after="0" w:line="240" w:lineRule="auto"/>
              <w:rPr>
                <w:rFonts w:asciiTheme="minorHAnsi" w:eastAsia="DejaVu Sans" w:hAnsiTheme="minorHAnsi"/>
                <w:kern w:val="1"/>
                <w:lang w:eastAsia="hi-IN" w:bidi="hi-IN"/>
              </w:rPr>
            </w:pPr>
            <w:r w:rsidRPr="00B372B7">
              <w:rPr>
                <w:rFonts w:asciiTheme="minorHAnsi" w:eastAsia="DejaVu Sans" w:hAnsiTheme="minorHAnsi"/>
                <w:kern w:val="1"/>
                <w:lang w:eastAsia="hi-IN" w:bidi="hi-IN"/>
              </w:rPr>
              <w:t>Free on request</w:t>
            </w:r>
          </w:p>
        </w:tc>
      </w:tr>
      <w:tr w:rsidR="00B372B7" w:rsidRPr="00B372B7" w:rsidTr="009C5F52">
        <w:tc>
          <w:tcPr>
            <w:tcW w:w="2835" w:type="dxa"/>
            <w:tcBorders>
              <w:left w:val="single" w:sz="1" w:space="0" w:color="000000"/>
              <w:bottom w:val="single" w:sz="1" w:space="0" w:color="000000"/>
            </w:tcBorders>
          </w:tcPr>
          <w:p w:rsidR="00B372B7" w:rsidRPr="00B372B7" w:rsidRDefault="00B372B7" w:rsidP="00B372B7">
            <w:pPr>
              <w:autoSpaceDE w:val="0"/>
              <w:autoSpaceDN w:val="0"/>
              <w:adjustRightInd w:val="0"/>
              <w:snapToGrid w:val="0"/>
              <w:spacing w:after="0" w:line="240" w:lineRule="auto"/>
              <w:rPr>
                <w:rFonts w:asciiTheme="minorHAnsi" w:eastAsia="DejaVu Sans" w:hAnsiTheme="minorHAnsi"/>
                <w:kern w:val="1"/>
                <w:lang w:eastAsia="hi-IN" w:bidi="hi-IN"/>
              </w:rPr>
            </w:pPr>
            <w:r w:rsidRPr="00B372B7">
              <w:rPr>
                <w:rFonts w:asciiTheme="minorHAnsi" w:eastAsia="DejaVu Sans" w:hAnsiTheme="minorHAnsi"/>
                <w:kern w:val="1"/>
                <w:lang w:eastAsia="hi-IN" w:bidi="hi-IN"/>
              </w:rPr>
              <w:t>Translation  models</w:t>
            </w:r>
          </w:p>
        </w:tc>
        <w:tc>
          <w:tcPr>
            <w:tcW w:w="2268" w:type="dxa"/>
            <w:tcBorders>
              <w:left w:val="single" w:sz="1" w:space="0" w:color="000000"/>
              <w:bottom w:val="single" w:sz="1" w:space="0" w:color="000000"/>
            </w:tcBorders>
          </w:tcPr>
          <w:p w:rsidR="00B372B7" w:rsidRPr="00B372B7" w:rsidRDefault="00B372B7" w:rsidP="00B372B7">
            <w:pPr>
              <w:autoSpaceDE w:val="0"/>
              <w:autoSpaceDN w:val="0"/>
              <w:adjustRightInd w:val="0"/>
              <w:snapToGrid w:val="0"/>
              <w:spacing w:after="0" w:line="240" w:lineRule="auto"/>
              <w:rPr>
                <w:rFonts w:asciiTheme="minorHAnsi" w:eastAsia="DejaVu Sans" w:hAnsiTheme="minorHAnsi"/>
                <w:kern w:val="1"/>
                <w:lang w:eastAsia="hi-IN" w:bidi="hi-IN"/>
              </w:rPr>
            </w:pPr>
            <w:r w:rsidRPr="00B372B7">
              <w:rPr>
                <w:rFonts w:asciiTheme="minorHAnsi" w:eastAsia="DejaVu Sans" w:hAnsiTheme="minorHAnsi"/>
                <w:kern w:val="1"/>
                <w:lang w:eastAsia="hi-IN" w:bidi="hi-IN"/>
              </w:rPr>
              <w:t>Closed source</w:t>
            </w:r>
          </w:p>
        </w:tc>
        <w:tc>
          <w:tcPr>
            <w:tcW w:w="1843" w:type="dxa"/>
            <w:tcBorders>
              <w:left w:val="single" w:sz="1" w:space="0" w:color="000000"/>
              <w:bottom w:val="single" w:sz="1" w:space="0" w:color="000000"/>
            </w:tcBorders>
          </w:tcPr>
          <w:p w:rsidR="00B372B7" w:rsidRPr="00B372B7" w:rsidRDefault="00B372B7" w:rsidP="00B372B7">
            <w:pPr>
              <w:autoSpaceDE w:val="0"/>
              <w:autoSpaceDN w:val="0"/>
              <w:adjustRightInd w:val="0"/>
              <w:snapToGrid w:val="0"/>
              <w:spacing w:after="0" w:line="240" w:lineRule="auto"/>
              <w:rPr>
                <w:rFonts w:asciiTheme="minorHAnsi" w:eastAsia="DejaVu Sans" w:hAnsiTheme="minorHAnsi"/>
                <w:kern w:val="1"/>
                <w:lang w:eastAsia="hi-IN" w:bidi="hi-IN"/>
              </w:rPr>
            </w:pPr>
            <w:r w:rsidRPr="00B372B7">
              <w:rPr>
                <w:rFonts w:asciiTheme="minorHAnsi" w:eastAsia="DejaVu Sans" w:hAnsiTheme="minorHAnsi"/>
                <w:kern w:val="1"/>
                <w:lang w:eastAsia="hi-IN" w:bidi="hi-IN"/>
              </w:rPr>
              <w:t>Commercial agreement</w:t>
            </w:r>
          </w:p>
        </w:tc>
        <w:tc>
          <w:tcPr>
            <w:tcW w:w="2318" w:type="dxa"/>
            <w:tcBorders>
              <w:left w:val="single" w:sz="1" w:space="0" w:color="000000"/>
              <w:bottom w:val="single" w:sz="1" w:space="0" w:color="000000"/>
              <w:right w:val="single" w:sz="1" w:space="0" w:color="000000"/>
            </w:tcBorders>
          </w:tcPr>
          <w:p w:rsidR="00B372B7" w:rsidRPr="00B372B7" w:rsidRDefault="00B372B7" w:rsidP="00B372B7">
            <w:pPr>
              <w:autoSpaceDE w:val="0"/>
              <w:autoSpaceDN w:val="0"/>
              <w:adjustRightInd w:val="0"/>
              <w:snapToGrid w:val="0"/>
              <w:spacing w:after="0" w:line="240" w:lineRule="auto"/>
              <w:rPr>
                <w:rFonts w:asciiTheme="minorHAnsi" w:eastAsia="DejaVu Sans" w:hAnsiTheme="minorHAnsi"/>
                <w:kern w:val="1"/>
                <w:lang w:eastAsia="hi-IN" w:bidi="hi-IN"/>
              </w:rPr>
            </w:pPr>
            <w:r w:rsidRPr="00B372B7">
              <w:rPr>
                <w:rFonts w:asciiTheme="minorHAnsi" w:eastAsia="DejaVu Sans" w:hAnsiTheme="minorHAnsi"/>
                <w:kern w:val="1"/>
                <w:lang w:eastAsia="hi-IN" w:bidi="hi-IN"/>
              </w:rPr>
              <w:t>free on request (only for academic partners)</w:t>
            </w:r>
          </w:p>
        </w:tc>
      </w:tr>
      <w:tr w:rsidR="00B372B7" w:rsidRPr="00B372B7" w:rsidTr="009C5F52">
        <w:tc>
          <w:tcPr>
            <w:tcW w:w="2835" w:type="dxa"/>
            <w:tcBorders>
              <w:left w:val="single" w:sz="1" w:space="0" w:color="000000"/>
              <w:bottom w:val="single" w:sz="1" w:space="0" w:color="000000"/>
            </w:tcBorders>
          </w:tcPr>
          <w:p w:rsidR="00B372B7" w:rsidRPr="00B372B7" w:rsidRDefault="00B372B7" w:rsidP="00B372B7">
            <w:pPr>
              <w:autoSpaceDE w:val="0"/>
              <w:autoSpaceDN w:val="0"/>
              <w:adjustRightInd w:val="0"/>
              <w:snapToGrid w:val="0"/>
              <w:spacing w:after="0" w:line="240" w:lineRule="auto"/>
              <w:rPr>
                <w:rFonts w:asciiTheme="minorHAnsi" w:eastAsia="DejaVu Sans" w:hAnsiTheme="minorHAnsi"/>
                <w:kern w:val="1"/>
                <w:lang w:eastAsia="hi-IN" w:bidi="hi-IN"/>
              </w:rPr>
            </w:pPr>
            <w:r w:rsidRPr="00B372B7">
              <w:rPr>
                <w:rFonts w:asciiTheme="minorHAnsi" w:eastAsia="DejaVu Sans" w:hAnsiTheme="minorHAnsi"/>
                <w:kern w:val="1"/>
                <w:lang w:eastAsia="hi-IN" w:bidi="hi-IN"/>
              </w:rPr>
              <w:t>Test /</w:t>
            </w:r>
            <w:proofErr w:type="spellStart"/>
            <w:r w:rsidRPr="00B372B7">
              <w:rPr>
                <w:rFonts w:asciiTheme="minorHAnsi" w:eastAsia="DejaVu Sans" w:hAnsiTheme="minorHAnsi"/>
                <w:kern w:val="1"/>
                <w:lang w:eastAsia="hi-IN" w:bidi="hi-IN"/>
              </w:rPr>
              <w:t>evalution</w:t>
            </w:r>
            <w:proofErr w:type="spellEnd"/>
            <w:r w:rsidRPr="00B372B7">
              <w:rPr>
                <w:rFonts w:asciiTheme="minorHAnsi" w:eastAsia="DejaVu Sans" w:hAnsiTheme="minorHAnsi"/>
                <w:kern w:val="1"/>
                <w:lang w:eastAsia="hi-IN" w:bidi="hi-IN"/>
              </w:rPr>
              <w:t xml:space="preserve"> corpora developed during the project</w:t>
            </w:r>
          </w:p>
        </w:tc>
        <w:tc>
          <w:tcPr>
            <w:tcW w:w="2268" w:type="dxa"/>
            <w:tcBorders>
              <w:left w:val="single" w:sz="1" w:space="0" w:color="000000"/>
              <w:bottom w:val="single" w:sz="1" w:space="0" w:color="000000"/>
            </w:tcBorders>
          </w:tcPr>
          <w:p w:rsidR="00B372B7" w:rsidRPr="00B372B7" w:rsidRDefault="00B372B7" w:rsidP="00B372B7">
            <w:pPr>
              <w:autoSpaceDE w:val="0"/>
              <w:autoSpaceDN w:val="0"/>
              <w:adjustRightInd w:val="0"/>
              <w:snapToGrid w:val="0"/>
              <w:spacing w:after="0" w:line="240" w:lineRule="auto"/>
              <w:rPr>
                <w:rFonts w:asciiTheme="minorHAnsi" w:eastAsia="DejaVu Sans" w:hAnsiTheme="minorHAnsi"/>
                <w:kern w:val="1"/>
                <w:lang w:eastAsia="hi-IN" w:bidi="hi-IN"/>
              </w:rPr>
            </w:pPr>
            <w:r w:rsidRPr="00B372B7">
              <w:rPr>
                <w:rFonts w:asciiTheme="minorHAnsi" w:eastAsia="DejaVu Sans" w:hAnsiTheme="minorHAnsi"/>
                <w:kern w:val="1"/>
                <w:lang w:eastAsia="hi-IN" w:bidi="hi-IN"/>
              </w:rPr>
              <w:t>Closed source</w:t>
            </w:r>
          </w:p>
        </w:tc>
        <w:tc>
          <w:tcPr>
            <w:tcW w:w="1843" w:type="dxa"/>
            <w:tcBorders>
              <w:left w:val="single" w:sz="1" w:space="0" w:color="000000"/>
              <w:bottom w:val="single" w:sz="1" w:space="0" w:color="000000"/>
            </w:tcBorders>
          </w:tcPr>
          <w:p w:rsidR="00B372B7" w:rsidRPr="00B372B7" w:rsidRDefault="00B372B7" w:rsidP="00B372B7">
            <w:pPr>
              <w:autoSpaceDE w:val="0"/>
              <w:autoSpaceDN w:val="0"/>
              <w:adjustRightInd w:val="0"/>
              <w:snapToGrid w:val="0"/>
              <w:spacing w:after="0" w:line="240" w:lineRule="auto"/>
              <w:rPr>
                <w:rFonts w:asciiTheme="minorHAnsi" w:eastAsia="DejaVu Sans" w:hAnsiTheme="minorHAnsi"/>
                <w:kern w:val="1"/>
                <w:lang w:eastAsia="hi-IN" w:bidi="hi-IN"/>
              </w:rPr>
            </w:pPr>
            <w:r w:rsidRPr="00B372B7">
              <w:rPr>
                <w:rFonts w:asciiTheme="minorHAnsi" w:eastAsia="DejaVu Sans" w:hAnsiTheme="minorHAnsi"/>
                <w:kern w:val="1"/>
                <w:lang w:eastAsia="hi-IN" w:bidi="hi-IN"/>
              </w:rPr>
              <w:t>Commercial agreement</w:t>
            </w:r>
          </w:p>
        </w:tc>
        <w:tc>
          <w:tcPr>
            <w:tcW w:w="2318" w:type="dxa"/>
            <w:tcBorders>
              <w:left w:val="single" w:sz="1" w:space="0" w:color="000000"/>
              <w:bottom w:val="single" w:sz="1" w:space="0" w:color="000000"/>
              <w:right w:val="single" w:sz="1" w:space="0" w:color="000000"/>
            </w:tcBorders>
          </w:tcPr>
          <w:p w:rsidR="00B372B7" w:rsidRPr="00B372B7" w:rsidRDefault="00B372B7" w:rsidP="00B372B7">
            <w:pPr>
              <w:autoSpaceDE w:val="0"/>
              <w:autoSpaceDN w:val="0"/>
              <w:adjustRightInd w:val="0"/>
              <w:snapToGrid w:val="0"/>
              <w:spacing w:after="0" w:line="240" w:lineRule="auto"/>
              <w:rPr>
                <w:rFonts w:asciiTheme="minorHAnsi" w:eastAsia="DejaVu Sans" w:hAnsiTheme="minorHAnsi"/>
                <w:kern w:val="1"/>
                <w:lang w:eastAsia="hi-IN" w:bidi="hi-IN"/>
              </w:rPr>
            </w:pPr>
            <w:r w:rsidRPr="00B372B7">
              <w:rPr>
                <w:rFonts w:asciiTheme="minorHAnsi" w:eastAsia="DejaVu Sans" w:hAnsiTheme="minorHAnsi"/>
                <w:kern w:val="1"/>
                <w:lang w:eastAsia="hi-IN" w:bidi="hi-IN"/>
              </w:rPr>
              <w:t>free on request (only for academic partners)</w:t>
            </w:r>
          </w:p>
        </w:tc>
      </w:tr>
    </w:tbl>
    <w:p w:rsidR="00B372B7" w:rsidRPr="00B372B7" w:rsidRDefault="00090F95" w:rsidP="00B372B7">
      <w:pPr>
        <w:pStyle w:val="Heading1"/>
        <w:rPr>
          <w:kern w:val="32"/>
          <w:lang w:val="bg-BG"/>
        </w:rPr>
      </w:pPr>
      <w:bookmarkStart w:id="51" w:name="_Toc318816839"/>
      <w:bookmarkStart w:id="52" w:name="_Toc348867335"/>
      <w:bookmarkStart w:id="53" w:name="_Toc349810644"/>
      <w:r>
        <w:rPr>
          <w:kern w:val="32"/>
        </w:rPr>
        <w:lastRenderedPageBreak/>
        <w:t>6</w:t>
      </w:r>
      <w:r w:rsidR="00B372B7">
        <w:rPr>
          <w:kern w:val="32"/>
        </w:rPr>
        <w:t>. C</w:t>
      </w:r>
      <w:r w:rsidR="00B372B7" w:rsidRPr="00B372B7">
        <w:rPr>
          <w:kern w:val="32"/>
        </w:rPr>
        <w:t>ommercial exploitation</w:t>
      </w:r>
      <w:bookmarkEnd w:id="51"/>
      <w:bookmarkEnd w:id="52"/>
      <w:bookmarkEnd w:id="53"/>
    </w:p>
    <w:p w:rsidR="00B372B7" w:rsidRPr="00B372B7" w:rsidRDefault="00090F95" w:rsidP="00B372B7">
      <w:pPr>
        <w:pStyle w:val="Heading2"/>
        <w:rPr>
          <w:rFonts w:eastAsia="Arial"/>
        </w:rPr>
      </w:pPr>
      <w:bookmarkStart w:id="54" w:name="_Toc348867336"/>
      <w:bookmarkStart w:id="55" w:name="_Toc349810645"/>
      <w:bookmarkStart w:id="56" w:name="_Toc318816840"/>
      <w:r>
        <w:rPr>
          <w:rFonts w:eastAsia="Arial"/>
        </w:rPr>
        <w:t>6</w:t>
      </w:r>
      <w:r w:rsidR="00B372B7">
        <w:rPr>
          <w:rFonts w:eastAsia="Arial"/>
        </w:rPr>
        <w:t>.</w:t>
      </w:r>
      <w:r w:rsidR="00B372B7" w:rsidRPr="00B372B7">
        <w:rPr>
          <w:rFonts w:eastAsia="Arial"/>
        </w:rPr>
        <w:t>1. Commercial Services</w:t>
      </w:r>
      <w:bookmarkEnd w:id="54"/>
      <w:bookmarkEnd w:id="55"/>
      <w:r w:rsidR="00B372B7" w:rsidRPr="00B372B7">
        <w:rPr>
          <w:rFonts w:eastAsia="Arial"/>
        </w:rPr>
        <w:t xml:space="preserve"> </w:t>
      </w:r>
      <w:bookmarkEnd w:id="56"/>
    </w:p>
    <w:p w:rsidR="00B372B7" w:rsidRPr="00B372B7" w:rsidRDefault="00B372B7" w:rsidP="00B372B7">
      <w:pPr>
        <w:suppressAutoHyphens/>
        <w:spacing w:before="120" w:after="120" w:line="240" w:lineRule="auto"/>
        <w:jc w:val="both"/>
        <w:rPr>
          <w:rFonts w:asciiTheme="minorHAnsi" w:hAnsiTheme="minorHAnsi"/>
          <w:lang w:eastAsia="ar-SA"/>
        </w:rPr>
      </w:pPr>
      <w:r w:rsidRPr="00B372B7">
        <w:rPr>
          <w:rFonts w:asciiTheme="minorHAnsi" w:hAnsiTheme="minorHAnsi"/>
          <w:lang w:eastAsia="ar-SA"/>
        </w:rPr>
        <w:t xml:space="preserve">Providing support services to the enterprise customers is the main revenue generator in the business model built around the open source software. </w:t>
      </w:r>
    </w:p>
    <w:p w:rsidR="00B372B7" w:rsidRPr="00B372B7" w:rsidRDefault="00B372B7" w:rsidP="00B372B7">
      <w:pPr>
        <w:suppressAutoHyphens/>
        <w:spacing w:before="120" w:after="120" w:line="240" w:lineRule="auto"/>
        <w:jc w:val="both"/>
        <w:rPr>
          <w:rFonts w:asciiTheme="minorHAnsi" w:hAnsiTheme="minorHAnsi"/>
          <w:lang w:eastAsia="ar-SA"/>
        </w:rPr>
      </w:pPr>
      <w:r w:rsidRPr="00B372B7">
        <w:rPr>
          <w:rFonts w:asciiTheme="minorHAnsi" w:hAnsiTheme="minorHAnsi"/>
          <w:lang w:eastAsia="ar-SA"/>
        </w:rPr>
        <w:t>ATLAS partners will target the relevant markets by offering the following services separately and/or in commercial packages:</w:t>
      </w:r>
    </w:p>
    <w:p w:rsidR="00B372B7" w:rsidRPr="00B372B7" w:rsidRDefault="00B372B7" w:rsidP="00325771">
      <w:pPr>
        <w:numPr>
          <w:ilvl w:val="0"/>
          <w:numId w:val="25"/>
        </w:numPr>
        <w:suppressAutoHyphens/>
        <w:spacing w:before="120" w:after="120" w:line="240" w:lineRule="auto"/>
        <w:ind w:left="993"/>
        <w:rPr>
          <w:rFonts w:asciiTheme="minorHAnsi" w:hAnsiTheme="minorHAnsi"/>
          <w:lang w:eastAsia="ar-SA"/>
        </w:rPr>
      </w:pPr>
      <w:r w:rsidRPr="00B372B7">
        <w:rPr>
          <w:rFonts w:asciiTheme="minorHAnsi" w:hAnsiTheme="minorHAnsi"/>
          <w:i/>
          <w:lang w:eastAsia="ar-SA"/>
        </w:rPr>
        <w:t>Constant maintenance and support</w:t>
      </w:r>
      <w:r w:rsidRPr="00B372B7">
        <w:rPr>
          <w:rFonts w:asciiTheme="minorHAnsi" w:hAnsiTheme="minorHAnsi"/>
          <w:lang w:eastAsia="ar-SA"/>
        </w:rPr>
        <w:t>: the ongoing maintenance of the online services as well as the provision of adequate user support play an important role in meeting user expectations and preserving the initial user base;</w:t>
      </w:r>
    </w:p>
    <w:p w:rsidR="00B372B7" w:rsidRPr="00B372B7" w:rsidRDefault="00B372B7" w:rsidP="00325771">
      <w:pPr>
        <w:numPr>
          <w:ilvl w:val="0"/>
          <w:numId w:val="25"/>
        </w:numPr>
        <w:suppressAutoHyphens/>
        <w:spacing w:before="120" w:after="120" w:line="240" w:lineRule="auto"/>
        <w:ind w:left="993"/>
        <w:jc w:val="both"/>
        <w:rPr>
          <w:rFonts w:asciiTheme="minorHAnsi" w:hAnsiTheme="minorHAnsi"/>
          <w:lang w:eastAsia="ar-SA"/>
        </w:rPr>
      </w:pPr>
      <w:r w:rsidRPr="00B372B7">
        <w:rPr>
          <w:rFonts w:asciiTheme="minorHAnsi" w:hAnsiTheme="minorHAnsi"/>
          <w:i/>
          <w:lang w:eastAsia="ar-SA"/>
        </w:rPr>
        <w:t>Further development and improvement</w:t>
      </w:r>
      <w:r w:rsidRPr="00B372B7">
        <w:rPr>
          <w:rFonts w:asciiTheme="minorHAnsi" w:hAnsiTheme="minorHAnsi"/>
          <w:lang w:eastAsia="ar-SA"/>
        </w:rPr>
        <w:t xml:space="preserve">: the online services and the ATLAS platform will be constantly enhanced in order to meet the changing user needs and expectations. Special attention should be paid to interoperability in order to allow functionalities of the ATLAS platform to be reused in </w:t>
      </w:r>
      <w:r w:rsidR="00C143CC">
        <w:rPr>
          <w:rFonts w:asciiTheme="minorHAnsi" w:hAnsiTheme="minorHAnsi"/>
          <w:lang w:eastAsia="ar-SA"/>
        </w:rPr>
        <w:t>other applications and services;</w:t>
      </w:r>
    </w:p>
    <w:p w:rsidR="00B372B7" w:rsidRPr="00B372B7" w:rsidRDefault="00B372B7" w:rsidP="00325771">
      <w:pPr>
        <w:numPr>
          <w:ilvl w:val="0"/>
          <w:numId w:val="25"/>
        </w:numPr>
        <w:suppressAutoHyphens/>
        <w:spacing w:before="120" w:after="120" w:line="240" w:lineRule="auto"/>
        <w:ind w:left="993"/>
        <w:jc w:val="both"/>
        <w:rPr>
          <w:rFonts w:asciiTheme="minorHAnsi" w:hAnsiTheme="minorHAnsi"/>
          <w:lang w:eastAsia="ar-SA"/>
        </w:rPr>
      </w:pPr>
      <w:r w:rsidRPr="00B372B7">
        <w:rPr>
          <w:rFonts w:asciiTheme="minorHAnsi" w:hAnsiTheme="minorHAnsi"/>
          <w:i/>
          <w:lang w:eastAsia="ar-SA"/>
        </w:rPr>
        <w:t>Customization</w:t>
      </w:r>
      <w:r w:rsidRPr="00B372B7">
        <w:rPr>
          <w:rFonts w:asciiTheme="minorHAnsi" w:hAnsiTheme="minorHAnsi"/>
          <w:lang w:eastAsia="ar-SA"/>
        </w:rPr>
        <w:t xml:space="preserve"> of the Atlas platform to the specific client`s needs (development of new functionalities, adding new languages to the platform…)</w:t>
      </w:r>
      <w:r w:rsidR="00C143CC">
        <w:rPr>
          <w:rFonts w:asciiTheme="minorHAnsi" w:hAnsiTheme="minorHAnsi"/>
          <w:lang w:eastAsia="ar-SA"/>
        </w:rPr>
        <w:t>;</w:t>
      </w:r>
    </w:p>
    <w:p w:rsidR="00B372B7" w:rsidRPr="00B372B7" w:rsidRDefault="00B372B7" w:rsidP="00325771">
      <w:pPr>
        <w:numPr>
          <w:ilvl w:val="0"/>
          <w:numId w:val="25"/>
        </w:numPr>
        <w:suppressAutoHyphens/>
        <w:spacing w:before="120" w:after="120" w:line="240" w:lineRule="auto"/>
        <w:ind w:left="993"/>
        <w:jc w:val="both"/>
        <w:rPr>
          <w:rFonts w:asciiTheme="minorHAnsi" w:hAnsiTheme="minorHAnsi"/>
          <w:lang w:eastAsia="ar-SA"/>
        </w:rPr>
      </w:pPr>
      <w:r w:rsidRPr="00B372B7">
        <w:rPr>
          <w:rFonts w:asciiTheme="minorHAnsi" w:hAnsiTheme="minorHAnsi"/>
          <w:i/>
          <w:lang w:eastAsia="ar-SA"/>
        </w:rPr>
        <w:t>Consultancy</w:t>
      </w:r>
      <w:r w:rsidRPr="00B372B7">
        <w:rPr>
          <w:rFonts w:asciiTheme="minorHAnsi" w:hAnsiTheme="minorHAnsi"/>
          <w:lang w:eastAsia="ar-SA"/>
        </w:rPr>
        <w:t xml:space="preserve"> and project implementations based on the services provided to end-users;</w:t>
      </w:r>
    </w:p>
    <w:p w:rsidR="00B372B7" w:rsidRPr="00B372B7" w:rsidRDefault="00B372B7" w:rsidP="00325771">
      <w:pPr>
        <w:numPr>
          <w:ilvl w:val="0"/>
          <w:numId w:val="25"/>
        </w:numPr>
        <w:suppressAutoHyphens/>
        <w:spacing w:before="120" w:after="120" w:line="240" w:lineRule="auto"/>
        <w:ind w:left="993"/>
        <w:jc w:val="both"/>
        <w:rPr>
          <w:rFonts w:asciiTheme="minorHAnsi" w:hAnsiTheme="minorHAnsi"/>
          <w:lang w:eastAsia="ar-SA"/>
        </w:rPr>
      </w:pPr>
      <w:r w:rsidRPr="00B372B7">
        <w:rPr>
          <w:rFonts w:asciiTheme="minorHAnsi" w:hAnsiTheme="minorHAnsi"/>
          <w:i/>
          <w:lang w:eastAsia="ar-SA"/>
        </w:rPr>
        <w:t>Training</w:t>
      </w:r>
      <w:r w:rsidRPr="00B372B7">
        <w:rPr>
          <w:rFonts w:asciiTheme="minorHAnsi" w:hAnsiTheme="minorHAnsi"/>
          <w:lang w:eastAsia="ar-SA"/>
        </w:rPr>
        <w:t xml:space="preserve"> to organizations who want to use the platform.</w:t>
      </w:r>
    </w:p>
    <w:p w:rsidR="00B372B7" w:rsidRPr="00B372B7" w:rsidRDefault="00090F95" w:rsidP="00B372B7">
      <w:pPr>
        <w:pStyle w:val="Heading3"/>
        <w:rPr>
          <w:rFonts w:eastAsia="Calibri"/>
        </w:rPr>
      </w:pPr>
      <w:bookmarkStart w:id="57" w:name="_Toc348867337"/>
      <w:bookmarkStart w:id="58" w:name="_Toc349810646"/>
      <w:r>
        <w:rPr>
          <w:rFonts w:eastAsia="Calibri"/>
        </w:rPr>
        <w:t>6</w:t>
      </w:r>
      <w:r w:rsidR="00B372B7">
        <w:rPr>
          <w:rFonts w:eastAsia="Calibri"/>
        </w:rPr>
        <w:t>.</w:t>
      </w:r>
      <w:r w:rsidR="00B372B7" w:rsidRPr="00B372B7">
        <w:rPr>
          <w:rFonts w:eastAsia="Calibri"/>
        </w:rPr>
        <w:t>1.1. Commercial packages</w:t>
      </w:r>
      <w:bookmarkEnd w:id="57"/>
      <w:bookmarkEnd w:id="58"/>
    </w:p>
    <w:p w:rsidR="00B372B7" w:rsidRPr="00B372B7" w:rsidRDefault="00B372B7" w:rsidP="00B372B7">
      <w:pPr>
        <w:spacing w:before="120" w:after="120" w:line="300" w:lineRule="atLeast"/>
        <w:rPr>
          <w:rFonts w:asciiTheme="minorHAnsi" w:eastAsia="Calibri" w:hAnsiTheme="minorHAnsi"/>
        </w:rPr>
      </w:pPr>
      <w:r w:rsidRPr="00B372B7">
        <w:rPr>
          <w:rFonts w:asciiTheme="minorHAnsi" w:eastAsia="Calibri" w:hAnsiTheme="minorHAnsi"/>
        </w:rPr>
        <w:t xml:space="preserve">Commercial packages, offered on the market, include service based on the ATLAS platform and products (installation, support, customization, updates and etc): </w:t>
      </w:r>
    </w:p>
    <w:p w:rsidR="00B372B7" w:rsidRPr="00B372B7" w:rsidRDefault="00B372B7" w:rsidP="00325771">
      <w:pPr>
        <w:numPr>
          <w:ilvl w:val="0"/>
          <w:numId w:val="24"/>
        </w:numPr>
        <w:suppressAutoHyphens/>
        <w:spacing w:before="120" w:after="120" w:line="300" w:lineRule="atLeast"/>
        <w:rPr>
          <w:rFonts w:asciiTheme="minorHAnsi" w:eastAsia="Calibri" w:hAnsiTheme="minorHAnsi"/>
          <w:b/>
        </w:rPr>
      </w:pPr>
      <w:r w:rsidRPr="00B372B7">
        <w:rPr>
          <w:rFonts w:asciiTheme="minorHAnsi" w:eastAsia="Calibri" w:hAnsiTheme="minorHAnsi"/>
          <w:b/>
        </w:rPr>
        <w:t xml:space="preserve">Basic, </w:t>
      </w:r>
      <w:r w:rsidRPr="00B372B7">
        <w:rPr>
          <w:rFonts w:asciiTheme="minorHAnsi" w:eastAsia="Calibri" w:hAnsiTheme="minorHAnsi"/>
        </w:rPr>
        <w:t>in</w:t>
      </w:r>
      <w:r w:rsidR="00B21776">
        <w:rPr>
          <w:rFonts w:asciiTheme="minorHAnsi" w:eastAsia="Calibri" w:hAnsiTheme="minorHAnsi"/>
        </w:rPr>
        <w:t>cluding installation, support</w:t>
      </w:r>
      <w:r w:rsidRPr="00B372B7">
        <w:rPr>
          <w:rFonts w:asciiTheme="minorHAnsi" w:eastAsia="Calibri" w:hAnsiTheme="minorHAnsi"/>
        </w:rPr>
        <w:t>, bug fixes and security updates</w:t>
      </w:r>
    </w:p>
    <w:p w:rsidR="00B372B7" w:rsidRPr="00B372B7" w:rsidRDefault="00B372B7" w:rsidP="00325771">
      <w:pPr>
        <w:numPr>
          <w:ilvl w:val="0"/>
          <w:numId w:val="24"/>
        </w:numPr>
        <w:suppressAutoHyphens/>
        <w:spacing w:before="120" w:after="120" w:line="300" w:lineRule="atLeast"/>
        <w:rPr>
          <w:rFonts w:asciiTheme="minorHAnsi" w:eastAsia="Calibri" w:hAnsiTheme="minorHAnsi"/>
          <w:b/>
        </w:rPr>
      </w:pPr>
      <w:r w:rsidRPr="00B372B7">
        <w:rPr>
          <w:rFonts w:asciiTheme="minorHAnsi" w:eastAsia="Calibri" w:hAnsiTheme="minorHAnsi"/>
          <w:b/>
        </w:rPr>
        <w:t xml:space="preserve">Gold, </w:t>
      </w:r>
      <w:r w:rsidRPr="00B372B7">
        <w:rPr>
          <w:rFonts w:asciiTheme="minorHAnsi" w:eastAsia="Calibri" w:hAnsiTheme="minorHAnsi"/>
        </w:rPr>
        <w:t>including installation, support 24/7, new features and upgrades</w:t>
      </w:r>
    </w:p>
    <w:p w:rsidR="00B372B7" w:rsidRPr="00B372B7" w:rsidRDefault="00B372B7" w:rsidP="00325771">
      <w:pPr>
        <w:numPr>
          <w:ilvl w:val="0"/>
          <w:numId w:val="24"/>
        </w:numPr>
        <w:suppressAutoHyphens/>
        <w:spacing w:before="120" w:after="120" w:line="300" w:lineRule="atLeast"/>
        <w:rPr>
          <w:rFonts w:asciiTheme="minorHAnsi" w:eastAsia="Calibri" w:hAnsiTheme="minorHAnsi"/>
          <w:b/>
        </w:rPr>
      </w:pPr>
      <w:r w:rsidRPr="00B372B7">
        <w:rPr>
          <w:rFonts w:asciiTheme="minorHAnsi" w:eastAsia="Calibri" w:hAnsiTheme="minorHAnsi"/>
          <w:b/>
        </w:rPr>
        <w:t xml:space="preserve">Platinum, </w:t>
      </w:r>
      <w:r w:rsidRPr="00B372B7">
        <w:rPr>
          <w:rFonts w:asciiTheme="minorHAnsi" w:eastAsia="Calibri" w:hAnsiTheme="minorHAnsi"/>
        </w:rPr>
        <w:t xml:space="preserve"> including hardware, set-up services, installation, support, updates</w:t>
      </w:r>
    </w:p>
    <w:p w:rsidR="00B372B7" w:rsidRPr="00B372B7" w:rsidRDefault="00090F95" w:rsidP="00B372B7">
      <w:pPr>
        <w:pStyle w:val="Heading3"/>
        <w:rPr>
          <w:rFonts w:eastAsia="Calibri"/>
        </w:rPr>
      </w:pPr>
      <w:bookmarkStart w:id="59" w:name="_Toc348867338"/>
      <w:bookmarkStart w:id="60" w:name="_Toc349810647"/>
      <w:r>
        <w:rPr>
          <w:rFonts w:eastAsia="Calibri"/>
        </w:rPr>
        <w:t>6</w:t>
      </w:r>
      <w:r w:rsidR="00B372B7">
        <w:rPr>
          <w:rFonts w:eastAsia="Calibri"/>
        </w:rPr>
        <w:t>.</w:t>
      </w:r>
      <w:r w:rsidR="00B372B7" w:rsidRPr="00B372B7">
        <w:rPr>
          <w:rFonts w:eastAsia="Calibri"/>
        </w:rPr>
        <w:t>1.2. Consulting services</w:t>
      </w:r>
      <w:bookmarkEnd w:id="59"/>
      <w:bookmarkEnd w:id="60"/>
    </w:p>
    <w:p w:rsidR="00B372B7" w:rsidRPr="00B372B7" w:rsidRDefault="00B372B7" w:rsidP="00B372B7">
      <w:pPr>
        <w:suppressAutoHyphens/>
        <w:spacing w:before="120" w:after="120" w:line="300" w:lineRule="atLeast"/>
        <w:jc w:val="both"/>
        <w:rPr>
          <w:rFonts w:asciiTheme="minorHAnsi" w:eastAsia="Calibri" w:hAnsiTheme="minorHAnsi"/>
        </w:rPr>
      </w:pPr>
      <w:r w:rsidRPr="00B372B7">
        <w:rPr>
          <w:rFonts w:asciiTheme="minorHAnsi" w:eastAsia="Calibri" w:hAnsiTheme="minorHAnsi"/>
        </w:rPr>
        <w:t>The consulting services will be offered to all potential customers – organizations.</w:t>
      </w:r>
    </w:p>
    <w:p w:rsidR="00B372B7" w:rsidRPr="00B372B7" w:rsidRDefault="00B372B7" w:rsidP="00B372B7">
      <w:pPr>
        <w:suppressAutoHyphens/>
        <w:spacing w:before="120" w:after="120" w:line="300" w:lineRule="atLeast"/>
        <w:jc w:val="both"/>
        <w:rPr>
          <w:rFonts w:asciiTheme="minorHAnsi" w:eastAsia="Calibri" w:hAnsiTheme="minorHAnsi"/>
        </w:rPr>
      </w:pPr>
      <w:r w:rsidRPr="00B372B7">
        <w:rPr>
          <w:rFonts w:asciiTheme="minorHAnsi" w:eastAsia="Calibri" w:hAnsiTheme="minorHAnsi"/>
        </w:rPr>
        <w:t xml:space="preserve">The consultancy services may involve the custom installation of ATLAS platform, which is only available to the employees of the organization, or may involve the training and integration the ATLAS processes within an organization. This will be exploited by the relevant partners within the consortium as consultancy services. </w:t>
      </w:r>
    </w:p>
    <w:p w:rsidR="00B372B7" w:rsidRPr="00B372B7" w:rsidRDefault="00090F95" w:rsidP="00B372B7">
      <w:pPr>
        <w:pStyle w:val="Heading3"/>
        <w:rPr>
          <w:rFonts w:eastAsia="Calibri"/>
        </w:rPr>
      </w:pPr>
      <w:bookmarkStart w:id="61" w:name="_Toc348867339"/>
      <w:bookmarkStart w:id="62" w:name="_Toc349810648"/>
      <w:r>
        <w:rPr>
          <w:rFonts w:eastAsia="Calibri"/>
        </w:rPr>
        <w:t>6</w:t>
      </w:r>
      <w:r w:rsidR="00B372B7">
        <w:rPr>
          <w:rFonts w:eastAsia="Calibri"/>
        </w:rPr>
        <w:t>.</w:t>
      </w:r>
      <w:r w:rsidR="00B372B7" w:rsidRPr="00B372B7">
        <w:rPr>
          <w:rFonts w:eastAsia="Calibri"/>
        </w:rPr>
        <w:t>1.3. Training services</w:t>
      </w:r>
      <w:bookmarkEnd w:id="61"/>
      <w:bookmarkEnd w:id="62"/>
      <w:r w:rsidR="00B372B7" w:rsidRPr="00B372B7">
        <w:rPr>
          <w:rFonts w:eastAsia="Calibri"/>
        </w:rPr>
        <w:t xml:space="preserve"> </w:t>
      </w:r>
    </w:p>
    <w:p w:rsidR="00B372B7" w:rsidRPr="00B372B7" w:rsidRDefault="00C143CC" w:rsidP="00C143CC">
      <w:pPr>
        <w:suppressAutoHyphens/>
        <w:spacing w:before="120" w:after="120" w:line="300" w:lineRule="atLeast"/>
        <w:jc w:val="both"/>
        <w:rPr>
          <w:rFonts w:asciiTheme="minorHAnsi" w:hAnsiTheme="minorHAnsi"/>
          <w:lang w:eastAsia="ar-SA"/>
        </w:rPr>
      </w:pPr>
      <w:r>
        <w:rPr>
          <w:rFonts w:asciiTheme="minorHAnsi" w:hAnsiTheme="minorHAnsi"/>
          <w:lang w:eastAsia="ar-SA"/>
        </w:rPr>
        <w:t>To fulfill</w:t>
      </w:r>
      <w:r w:rsidR="00B372B7" w:rsidRPr="00B372B7">
        <w:rPr>
          <w:rFonts w:asciiTheme="minorHAnsi" w:hAnsiTheme="minorHAnsi"/>
          <w:lang w:eastAsia="ar-SA"/>
        </w:rPr>
        <w:t xml:space="preserve"> the needs of the organizations in using the ATLAS platform and services the consultants or IT consultants will need to provide training to the users. </w:t>
      </w:r>
    </w:p>
    <w:p w:rsidR="00B372B7" w:rsidRPr="00B372B7" w:rsidRDefault="00C143CC" w:rsidP="00B372B7">
      <w:pPr>
        <w:suppressAutoHyphens/>
        <w:spacing w:before="120" w:after="120" w:line="300" w:lineRule="atLeast"/>
        <w:rPr>
          <w:rFonts w:asciiTheme="minorHAnsi" w:hAnsiTheme="minorHAnsi"/>
          <w:lang w:eastAsia="ar-SA"/>
        </w:rPr>
      </w:pPr>
      <w:r>
        <w:rPr>
          <w:rFonts w:asciiTheme="minorHAnsi" w:hAnsiTheme="minorHAnsi"/>
          <w:lang w:eastAsia="ar-SA"/>
        </w:rPr>
        <w:t>In general three</w:t>
      </w:r>
      <w:r w:rsidR="00B372B7" w:rsidRPr="00B372B7">
        <w:rPr>
          <w:rFonts w:asciiTheme="minorHAnsi" w:hAnsiTheme="minorHAnsi"/>
          <w:lang w:eastAsia="ar-SA"/>
        </w:rPr>
        <w:t xml:space="preserve"> types of training can be distinguished, tailored to different target groups.</w:t>
      </w:r>
    </w:p>
    <w:p w:rsidR="00B372B7" w:rsidRPr="00B372B7" w:rsidRDefault="00B372B7" w:rsidP="00325771">
      <w:pPr>
        <w:numPr>
          <w:ilvl w:val="0"/>
          <w:numId w:val="26"/>
        </w:numPr>
        <w:suppressAutoHyphens/>
        <w:spacing w:before="120" w:after="120" w:line="300" w:lineRule="atLeast"/>
        <w:jc w:val="both"/>
        <w:rPr>
          <w:rFonts w:asciiTheme="minorHAnsi" w:hAnsiTheme="minorHAnsi"/>
          <w:lang w:eastAsia="ar-SA"/>
        </w:rPr>
      </w:pPr>
      <w:r w:rsidRPr="00B372B7">
        <w:rPr>
          <w:rFonts w:asciiTheme="minorHAnsi" w:hAnsiTheme="minorHAnsi"/>
          <w:i/>
          <w:lang w:eastAsia="ar-SA"/>
        </w:rPr>
        <w:t>Training of Users</w:t>
      </w:r>
      <w:r w:rsidRPr="00B372B7">
        <w:rPr>
          <w:rFonts w:asciiTheme="minorHAnsi" w:hAnsiTheme="minorHAnsi"/>
          <w:lang w:eastAsia="ar-SA"/>
        </w:rPr>
        <w:t xml:space="preserve">: This is the most direct form of training targeted at content providers information managers in the organization which will use ATLAS platform respectively </w:t>
      </w:r>
      <w:proofErr w:type="spellStart"/>
      <w:r w:rsidRPr="00B372B7">
        <w:rPr>
          <w:rFonts w:asciiTheme="minorHAnsi" w:hAnsiTheme="minorHAnsi"/>
          <w:lang w:eastAsia="ar-SA"/>
        </w:rPr>
        <w:t>i</w:t>
      </w:r>
      <w:proofErr w:type="spellEnd"/>
      <w:r w:rsidRPr="00B372B7">
        <w:rPr>
          <w:rFonts w:asciiTheme="minorHAnsi" w:hAnsiTheme="minorHAnsi"/>
          <w:lang w:eastAsia="ar-SA"/>
        </w:rPr>
        <w:t xml:space="preserve">-Publisher. </w:t>
      </w:r>
    </w:p>
    <w:p w:rsidR="00B372B7" w:rsidRPr="00B372B7" w:rsidRDefault="00B372B7" w:rsidP="00325771">
      <w:pPr>
        <w:numPr>
          <w:ilvl w:val="0"/>
          <w:numId w:val="26"/>
        </w:numPr>
        <w:suppressAutoHyphens/>
        <w:spacing w:before="120" w:after="120" w:line="300" w:lineRule="atLeast"/>
        <w:jc w:val="both"/>
        <w:rPr>
          <w:rFonts w:asciiTheme="minorHAnsi" w:hAnsiTheme="minorHAnsi"/>
          <w:lang w:eastAsia="ar-SA"/>
        </w:rPr>
      </w:pPr>
      <w:r w:rsidRPr="00B372B7">
        <w:rPr>
          <w:rFonts w:asciiTheme="minorHAnsi" w:hAnsiTheme="minorHAnsi"/>
          <w:i/>
          <w:lang w:eastAsia="ar-SA"/>
        </w:rPr>
        <w:lastRenderedPageBreak/>
        <w:t>Train the Trainer</w:t>
      </w:r>
      <w:r w:rsidRPr="00B372B7">
        <w:rPr>
          <w:rFonts w:asciiTheme="minorHAnsi" w:hAnsiTheme="minorHAnsi"/>
          <w:lang w:eastAsia="ar-SA"/>
        </w:rPr>
        <w:t xml:space="preserve">: These special seminars are targeted towards other consultants and distributors whose customers prefer to have in house training done by their IT consultant instead of sending the staff to offsite training facilities. The consultants are both trained on how to use the ATLAS platform as well as train others. It differs in the depth of the training about the platform and includes access to the general training material afterwards. The technical partners in the project will most likely execute this kind of training, as they are highly knowledgeable about the system. </w:t>
      </w:r>
    </w:p>
    <w:p w:rsidR="00B372B7" w:rsidRPr="00B372B7" w:rsidRDefault="00B372B7" w:rsidP="00325771">
      <w:pPr>
        <w:numPr>
          <w:ilvl w:val="0"/>
          <w:numId w:val="26"/>
        </w:numPr>
        <w:suppressAutoHyphens/>
        <w:spacing w:before="120" w:after="120" w:line="300" w:lineRule="atLeast"/>
        <w:jc w:val="both"/>
        <w:rPr>
          <w:rFonts w:asciiTheme="minorHAnsi" w:hAnsiTheme="minorHAnsi"/>
          <w:lang w:eastAsia="ar-SA"/>
        </w:rPr>
      </w:pPr>
      <w:r w:rsidRPr="00B372B7">
        <w:rPr>
          <w:rFonts w:asciiTheme="minorHAnsi" w:hAnsiTheme="minorHAnsi"/>
          <w:i/>
          <w:lang w:eastAsia="ar-SA"/>
        </w:rPr>
        <w:t>Train the IT consultant/developers</w:t>
      </w:r>
      <w:r w:rsidRPr="00B372B7">
        <w:rPr>
          <w:rFonts w:asciiTheme="minorHAnsi" w:hAnsiTheme="minorHAnsi"/>
          <w:lang w:eastAsia="ar-SA"/>
        </w:rPr>
        <w:t>: The target audiences of this training are IT experts and developers in the organizations willing to use ATLAS products and services. On the job training with many case studies will be the method of choice for the technical partners in disseminating the knowledge to the IT consultants.</w:t>
      </w:r>
    </w:p>
    <w:p w:rsidR="00B372B7" w:rsidRPr="00B372B7" w:rsidRDefault="00090F95" w:rsidP="007F3E2D">
      <w:pPr>
        <w:pStyle w:val="Heading2"/>
        <w:rPr>
          <w:rFonts w:eastAsia="Arial"/>
          <w:lang w:eastAsia="ar-SA"/>
        </w:rPr>
      </w:pPr>
      <w:bookmarkStart w:id="63" w:name="_Toc348867340"/>
      <w:bookmarkStart w:id="64" w:name="_Toc349810649"/>
      <w:r>
        <w:rPr>
          <w:rFonts w:eastAsia="Arial"/>
          <w:lang w:eastAsia="ar-SA"/>
        </w:rPr>
        <w:t>6</w:t>
      </w:r>
      <w:r w:rsidR="007F3E2D">
        <w:rPr>
          <w:rFonts w:eastAsia="Arial"/>
          <w:lang w:eastAsia="ar-SA"/>
        </w:rPr>
        <w:t>.</w:t>
      </w:r>
      <w:r w:rsidR="00B372B7" w:rsidRPr="00B372B7">
        <w:rPr>
          <w:rFonts w:eastAsia="Arial"/>
          <w:lang w:eastAsia="ar-SA"/>
        </w:rPr>
        <w:t>2. Long-term viability</w:t>
      </w:r>
      <w:bookmarkEnd w:id="63"/>
      <w:bookmarkEnd w:id="64"/>
    </w:p>
    <w:p w:rsidR="00B372B7" w:rsidRPr="00B372B7" w:rsidRDefault="00B372B7" w:rsidP="00B372B7">
      <w:pPr>
        <w:spacing w:before="120" w:after="120" w:line="300" w:lineRule="atLeast"/>
        <w:jc w:val="both"/>
        <w:rPr>
          <w:rFonts w:asciiTheme="minorHAnsi" w:hAnsiTheme="minorHAnsi"/>
          <w:lang w:eastAsia="ar-SA"/>
        </w:rPr>
      </w:pPr>
      <w:r w:rsidRPr="00B372B7">
        <w:rPr>
          <w:rFonts w:asciiTheme="minorHAnsi" w:hAnsiTheme="minorHAnsi"/>
          <w:lang w:eastAsia="ar-SA"/>
        </w:rPr>
        <w:t>Consortium members have thoroughly examined various measures for ensuring project sustainability and have put special emphasis on the following:</w:t>
      </w:r>
    </w:p>
    <w:p w:rsidR="00B372B7" w:rsidRPr="00B372B7" w:rsidRDefault="00B372B7" w:rsidP="00325771">
      <w:pPr>
        <w:numPr>
          <w:ilvl w:val="0"/>
          <w:numId w:val="23"/>
        </w:numPr>
        <w:suppressAutoHyphens/>
        <w:spacing w:before="120" w:after="120" w:line="300" w:lineRule="atLeast"/>
        <w:jc w:val="both"/>
        <w:rPr>
          <w:rFonts w:asciiTheme="minorHAnsi" w:hAnsiTheme="minorHAnsi"/>
          <w:lang w:eastAsia="ar-SA"/>
        </w:rPr>
      </w:pPr>
      <w:r w:rsidRPr="00B372B7">
        <w:rPr>
          <w:rFonts w:asciiTheme="minorHAnsi" w:hAnsiTheme="minorHAnsi"/>
          <w:b/>
          <w:i/>
          <w:lang w:eastAsia="ar-SA"/>
        </w:rPr>
        <w:t>Availability:</w:t>
      </w:r>
      <w:r w:rsidRPr="00B372B7">
        <w:rPr>
          <w:rFonts w:asciiTheme="minorHAnsi" w:hAnsiTheme="minorHAnsi"/>
          <w:lang w:eastAsia="ar-SA"/>
        </w:rPr>
        <w:t xml:space="preserve"> The online services must be available to whoever needs them, whenever they need them. </w:t>
      </w:r>
      <w:proofErr w:type="spellStart"/>
      <w:proofErr w:type="gramStart"/>
      <w:r w:rsidRPr="00B372B7">
        <w:rPr>
          <w:rFonts w:asciiTheme="minorHAnsi" w:hAnsiTheme="minorHAnsi"/>
          <w:lang w:eastAsia="ar-SA"/>
        </w:rPr>
        <w:t>i</w:t>
      </w:r>
      <w:proofErr w:type="spellEnd"/>
      <w:r w:rsidRPr="00B372B7">
        <w:rPr>
          <w:rFonts w:asciiTheme="minorHAnsi" w:hAnsiTheme="minorHAnsi"/>
          <w:lang w:eastAsia="ar-SA"/>
        </w:rPr>
        <w:t>-Publisher</w:t>
      </w:r>
      <w:proofErr w:type="gramEnd"/>
      <w:r w:rsidRPr="00B372B7">
        <w:rPr>
          <w:rFonts w:asciiTheme="minorHAnsi" w:hAnsiTheme="minorHAnsi"/>
          <w:lang w:eastAsia="ar-SA"/>
        </w:rPr>
        <w:t xml:space="preserve">, </w:t>
      </w:r>
      <w:proofErr w:type="spellStart"/>
      <w:r w:rsidRPr="00B372B7">
        <w:rPr>
          <w:rFonts w:asciiTheme="minorHAnsi" w:hAnsiTheme="minorHAnsi"/>
          <w:lang w:eastAsia="ar-SA"/>
        </w:rPr>
        <w:t>i</w:t>
      </w:r>
      <w:proofErr w:type="spellEnd"/>
      <w:r w:rsidRPr="00B372B7">
        <w:rPr>
          <w:rFonts w:asciiTheme="minorHAnsi" w:hAnsiTheme="minorHAnsi"/>
          <w:lang w:eastAsia="ar-SA"/>
        </w:rPr>
        <w:t xml:space="preserve">-Librarian and </w:t>
      </w:r>
      <w:proofErr w:type="spellStart"/>
      <w:r w:rsidRPr="00B372B7">
        <w:rPr>
          <w:rFonts w:asciiTheme="minorHAnsi" w:hAnsiTheme="minorHAnsi"/>
          <w:lang w:eastAsia="ar-SA"/>
        </w:rPr>
        <w:t>EUDocLib</w:t>
      </w:r>
      <w:proofErr w:type="spellEnd"/>
      <w:r w:rsidRPr="00B372B7">
        <w:rPr>
          <w:rFonts w:asciiTheme="minorHAnsi" w:hAnsiTheme="minorHAnsi"/>
          <w:lang w:eastAsia="ar-SA"/>
        </w:rPr>
        <w:t xml:space="preserve"> should be available twenty-four hours a day, seven days a week. Therefore, adequate user support is crucial for the success of the services and should be put into consideration.</w:t>
      </w:r>
    </w:p>
    <w:p w:rsidR="00B372B7" w:rsidRPr="00B372B7" w:rsidRDefault="00B372B7" w:rsidP="00325771">
      <w:pPr>
        <w:numPr>
          <w:ilvl w:val="0"/>
          <w:numId w:val="23"/>
        </w:numPr>
        <w:suppressAutoHyphens/>
        <w:spacing w:before="120" w:after="120" w:line="300" w:lineRule="atLeast"/>
        <w:jc w:val="both"/>
        <w:rPr>
          <w:rFonts w:asciiTheme="minorHAnsi" w:hAnsiTheme="minorHAnsi"/>
          <w:lang w:eastAsia="ar-SA"/>
        </w:rPr>
      </w:pPr>
      <w:r w:rsidRPr="00B372B7">
        <w:rPr>
          <w:rFonts w:asciiTheme="minorHAnsi" w:hAnsiTheme="minorHAnsi"/>
          <w:b/>
          <w:i/>
          <w:lang w:eastAsia="ar-SA"/>
        </w:rPr>
        <w:t>Privacy and security</w:t>
      </w:r>
      <w:r w:rsidRPr="00B372B7">
        <w:rPr>
          <w:rFonts w:asciiTheme="minorHAnsi" w:hAnsiTheme="minorHAnsi"/>
          <w:lang w:eastAsia="ar-SA"/>
        </w:rPr>
        <w:t xml:space="preserve">: Issues such as the ownership of proprietary </w:t>
      </w:r>
      <w:proofErr w:type="gramStart"/>
      <w:r w:rsidRPr="00B372B7">
        <w:rPr>
          <w:rFonts w:asciiTheme="minorHAnsi" w:hAnsiTheme="minorHAnsi"/>
          <w:lang w:eastAsia="ar-SA"/>
        </w:rPr>
        <w:t>data,</w:t>
      </w:r>
      <w:proofErr w:type="gramEnd"/>
      <w:r w:rsidRPr="00B372B7">
        <w:rPr>
          <w:rFonts w:asciiTheme="minorHAnsi" w:hAnsiTheme="minorHAnsi"/>
          <w:lang w:eastAsia="ar-SA"/>
        </w:rPr>
        <w:t xml:space="preserve"> control over published content, intellectual property rights, and data integrity should be specifically addressed.</w:t>
      </w:r>
    </w:p>
    <w:p w:rsidR="00B372B7" w:rsidRPr="00B372B7" w:rsidRDefault="00B372B7" w:rsidP="00325771">
      <w:pPr>
        <w:numPr>
          <w:ilvl w:val="0"/>
          <w:numId w:val="23"/>
        </w:numPr>
        <w:suppressAutoHyphens/>
        <w:spacing w:before="120" w:after="120" w:line="300" w:lineRule="atLeast"/>
        <w:jc w:val="both"/>
        <w:rPr>
          <w:rFonts w:asciiTheme="minorHAnsi" w:hAnsiTheme="minorHAnsi"/>
          <w:lang w:eastAsia="ar-SA"/>
        </w:rPr>
      </w:pPr>
      <w:r w:rsidRPr="00B372B7">
        <w:rPr>
          <w:rFonts w:asciiTheme="minorHAnsi" w:hAnsiTheme="minorHAnsi"/>
          <w:b/>
          <w:i/>
          <w:lang w:eastAsia="ar-SA"/>
        </w:rPr>
        <w:t>Advancements in technology</w:t>
      </w:r>
      <w:r w:rsidRPr="00B372B7">
        <w:rPr>
          <w:rFonts w:asciiTheme="minorHAnsi" w:hAnsiTheme="minorHAnsi"/>
          <w:lang w:eastAsia="ar-SA"/>
        </w:rPr>
        <w:t>: The ATLAS platform should reflect recent advancements in technology as well as the changing user needs and expectations. The software platform and the online services are compatible with the latest browsers.</w:t>
      </w:r>
    </w:p>
    <w:p w:rsidR="007F3E2D" w:rsidRPr="007F3E2D" w:rsidRDefault="00090F95" w:rsidP="007F3E2D">
      <w:pPr>
        <w:pStyle w:val="Heading1"/>
        <w:rPr>
          <w:kern w:val="32"/>
          <w:lang w:val="en-GB" w:eastAsia="ar-SA"/>
        </w:rPr>
      </w:pPr>
      <w:bookmarkStart w:id="65" w:name="_Toc348867341"/>
      <w:bookmarkStart w:id="66" w:name="_Toc349810650"/>
      <w:r>
        <w:rPr>
          <w:kern w:val="32"/>
          <w:lang w:val="en-GB" w:eastAsia="ar-SA"/>
        </w:rPr>
        <w:t>7</w:t>
      </w:r>
      <w:r w:rsidR="007F3E2D">
        <w:rPr>
          <w:kern w:val="32"/>
          <w:lang w:val="en-GB" w:eastAsia="ar-SA"/>
        </w:rPr>
        <w:t>. N</w:t>
      </w:r>
      <w:r w:rsidR="007F3E2D" w:rsidRPr="007F3E2D">
        <w:rPr>
          <w:kern w:val="32"/>
          <w:lang w:val="en-GB" w:eastAsia="ar-SA"/>
        </w:rPr>
        <w:t>on-commercial exploitation</w:t>
      </w:r>
      <w:bookmarkEnd w:id="65"/>
      <w:bookmarkEnd w:id="66"/>
      <w:r w:rsidR="007F3E2D" w:rsidRPr="007F3E2D">
        <w:rPr>
          <w:kern w:val="32"/>
          <w:lang w:val="en-GB" w:eastAsia="ar-SA"/>
        </w:rPr>
        <w:t xml:space="preserve"> </w:t>
      </w:r>
    </w:p>
    <w:p w:rsidR="007F3E2D" w:rsidRPr="007F3E2D" w:rsidRDefault="007F3E2D" w:rsidP="007F3E2D">
      <w:pPr>
        <w:suppressAutoHyphens/>
        <w:spacing w:before="120" w:after="120" w:line="300" w:lineRule="atLeast"/>
        <w:jc w:val="both"/>
        <w:rPr>
          <w:rFonts w:asciiTheme="minorHAnsi" w:hAnsiTheme="minorHAnsi"/>
          <w:lang w:val="en-GB" w:eastAsia="ar-SA"/>
        </w:rPr>
      </w:pPr>
      <w:r w:rsidRPr="007F3E2D">
        <w:rPr>
          <w:rFonts w:asciiTheme="minorHAnsi" w:hAnsiTheme="minorHAnsi"/>
          <w:lang w:val="en-GB" w:eastAsia="ar-SA"/>
        </w:rPr>
        <w:t xml:space="preserve">ATLAS partners, especially academic partners, will exploit non-commercially ATLAS technology solutions. Non-commercial exploitation options include: </w:t>
      </w:r>
    </w:p>
    <w:p w:rsidR="007F3E2D" w:rsidRPr="007F3E2D" w:rsidRDefault="007F3E2D" w:rsidP="00325771">
      <w:pPr>
        <w:numPr>
          <w:ilvl w:val="0"/>
          <w:numId w:val="33"/>
        </w:numPr>
        <w:suppressAutoHyphens/>
        <w:spacing w:before="120" w:after="120" w:line="300" w:lineRule="atLeast"/>
        <w:rPr>
          <w:rFonts w:asciiTheme="minorHAnsi" w:hAnsiTheme="minorHAnsi"/>
          <w:lang w:val="en-GB" w:eastAsia="ar-SA"/>
        </w:rPr>
      </w:pPr>
      <w:r w:rsidRPr="007F3E2D">
        <w:rPr>
          <w:rFonts w:asciiTheme="minorHAnsi" w:hAnsiTheme="minorHAnsi"/>
          <w:i/>
          <w:lang w:val="en-GB" w:eastAsia="ar-SA"/>
        </w:rPr>
        <w:t>Research and development projects</w:t>
      </w:r>
      <w:r w:rsidRPr="007F3E2D">
        <w:rPr>
          <w:rFonts w:asciiTheme="minorHAnsi" w:hAnsiTheme="minorHAnsi"/>
          <w:lang w:val="en-GB" w:eastAsia="ar-SA"/>
        </w:rPr>
        <w:t xml:space="preserve"> – use of ATLAS technologies for con</w:t>
      </w:r>
      <w:r w:rsidR="00C143CC">
        <w:rPr>
          <w:rFonts w:asciiTheme="minorHAnsi" w:hAnsiTheme="minorHAnsi"/>
          <w:lang w:val="en-GB" w:eastAsia="ar-SA"/>
        </w:rPr>
        <w:t xml:space="preserve">tinued research activities and </w:t>
      </w:r>
      <w:r w:rsidRPr="007F3E2D">
        <w:rPr>
          <w:rFonts w:asciiTheme="minorHAnsi" w:hAnsiTheme="minorHAnsi"/>
          <w:lang w:val="en-GB" w:eastAsia="ar-SA"/>
        </w:rPr>
        <w:t>projects</w:t>
      </w:r>
      <w:r w:rsidR="00C143CC">
        <w:rPr>
          <w:rFonts w:asciiTheme="minorHAnsi" w:hAnsiTheme="minorHAnsi"/>
          <w:lang w:val="en-GB" w:eastAsia="ar-SA"/>
        </w:rPr>
        <w:t>;</w:t>
      </w:r>
    </w:p>
    <w:p w:rsidR="007F3E2D" w:rsidRPr="007F3E2D" w:rsidRDefault="007F3E2D" w:rsidP="00325771">
      <w:pPr>
        <w:numPr>
          <w:ilvl w:val="0"/>
          <w:numId w:val="33"/>
        </w:numPr>
        <w:suppressAutoHyphens/>
        <w:spacing w:before="120" w:after="120" w:line="300" w:lineRule="atLeast"/>
        <w:rPr>
          <w:rFonts w:asciiTheme="minorHAnsi" w:hAnsiTheme="minorHAnsi"/>
          <w:lang w:val="en-GB" w:eastAsia="ar-SA"/>
        </w:rPr>
      </w:pPr>
      <w:r w:rsidRPr="007F3E2D">
        <w:rPr>
          <w:rFonts w:asciiTheme="minorHAnsi" w:hAnsiTheme="minorHAnsi"/>
          <w:i/>
          <w:lang w:val="en-GB" w:eastAsia="ar-SA"/>
        </w:rPr>
        <w:t>Transfer of knowledge</w:t>
      </w:r>
      <w:r w:rsidRPr="007F3E2D">
        <w:rPr>
          <w:rFonts w:asciiTheme="minorHAnsi" w:hAnsiTheme="minorHAnsi"/>
          <w:lang w:val="en-GB" w:eastAsia="ar-SA"/>
        </w:rPr>
        <w:t xml:space="preserve"> – use of knowledge gained within the project in formal learning curricula with a long-term effect</w:t>
      </w:r>
      <w:r w:rsidR="00C143CC">
        <w:rPr>
          <w:rFonts w:asciiTheme="minorHAnsi" w:hAnsiTheme="minorHAnsi"/>
          <w:lang w:val="en-GB" w:eastAsia="ar-SA"/>
        </w:rPr>
        <w:t xml:space="preserve"> for a variety of target groups;</w:t>
      </w:r>
    </w:p>
    <w:p w:rsidR="007F3E2D" w:rsidRDefault="007F3E2D" w:rsidP="00325771">
      <w:pPr>
        <w:numPr>
          <w:ilvl w:val="0"/>
          <w:numId w:val="33"/>
        </w:numPr>
        <w:suppressAutoHyphens/>
        <w:spacing w:before="120" w:after="120" w:line="300" w:lineRule="atLeast"/>
        <w:rPr>
          <w:rFonts w:asciiTheme="minorHAnsi" w:hAnsiTheme="minorHAnsi"/>
          <w:lang w:val="en-GB" w:eastAsia="ar-SA"/>
        </w:rPr>
      </w:pPr>
      <w:r w:rsidRPr="007F3E2D">
        <w:rPr>
          <w:rFonts w:asciiTheme="minorHAnsi" w:hAnsiTheme="minorHAnsi"/>
          <w:i/>
          <w:lang w:val="en-GB" w:eastAsia="ar-SA"/>
        </w:rPr>
        <w:t>Educational and training activities</w:t>
      </w:r>
      <w:r w:rsidRPr="007F3E2D">
        <w:rPr>
          <w:rFonts w:asciiTheme="minorHAnsi" w:hAnsiTheme="minorHAnsi"/>
          <w:lang w:val="en-GB" w:eastAsia="ar-SA"/>
        </w:rPr>
        <w:t xml:space="preserve"> about ATLAS technologies (for example in schools, universities, adult education)</w:t>
      </w:r>
      <w:r w:rsidR="00C143CC">
        <w:rPr>
          <w:rFonts w:asciiTheme="minorHAnsi" w:hAnsiTheme="minorHAnsi"/>
          <w:lang w:val="en-GB" w:eastAsia="ar-SA"/>
        </w:rPr>
        <w:t>.</w:t>
      </w:r>
    </w:p>
    <w:p w:rsidR="00F446C5" w:rsidRDefault="00F446C5" w:rsidP="00F446C5">
      <w:pPr>
        <w:suppressAutoHyphens/>
        <w:spacing w:before="120" w:after="120" w:line="300" w:lineRule="atLeast"/>
        <w:rPr>
          <w:rFonts w:asciiTheme="minorHAnsi" w:hAnsiTheme="minorHAnsi"/>
          <w:lang w:val="en-GB" w:eastAsia="ar-SA"/>
        </w:rPr>
      </w:pPr>
    </w:p>
    <w:p w:rsidR="00F446C5" w:rsidRDefault="00F446C5" w:rsidP="00F446C5">
      <w:pPr>
        <w:suppressAutoHyphens/>
        <w:spacing w:before="120" w:after="120" w:line="300" w:lineRule="atLeast"/>
        <w:rPr>
          <w:rFonts w:asciiTheme="minorHAnsi" w:hAnsiTheme="minorHAnsi"/>
          <w:lang w:val="en-GB" w:eastAsia="ar-SA"/>
        </w:rPr>
      </w:pPr>
    </w:p>
    <w:p w:rsidR="00F446C5" w:rsidRPr="007F3E2D" w:rsidRDefault="00F446C5" w:rsidP="00F446C5">
      <w:pPr>
        <w:suppressAutoHyphens/>
        <w:spacing w:before="120" w:after="120" w:line="300" w:lineRule="atLeast"/>
        <w:rPr>
          <w:rFonts w:asciiTheme="minorHAnsi" w:hAnsiTheme="minorHAnsi"/>
          <w:lang w:val="en-GB" w:eastAsia="ar-SA"/>
        </w:rPr>
      </w:pPr>
    </w:p>
    <w:p w:rsidR="007F3E2D" w:rsidRPr="007F3E2D" w:rsidRDefault="00090F95" w:rsidP="007F3E2D">
      <w:pPr>
        <w:pStyle w:val="Heading1"/>
        <w:rPr>
          <w:rFonts w:ascii="Times New Roman" w:hAnsi="Times New Roman"/>
          <w:kern w:val="32"/>
          <w:sz w:val="24"/>
          <w:szCs w:val="24"/>
          <w:lang w:val="en-GB" w:eastAsia="ar-SA"/>
        </w:rPr>
      </w:pPr>
      <w:bookmarkStart w:id="67" w:name="_Toc348867342"/>
      <w:bookmarkStart w:id="68" w:name="_Toc349810651"/>
      <w:r>
        <w:rPr>
          <w:kern w:val="32"/>
          <w:lang w:val="en-GB" w:eastAsia="ar-SA"/>
        </w:rPr>
        <w:lastRenderedPageBreak/>
        <w:t>8</w:t>
      </w:r>
      <w:r w:rsidR="007F3E2D">
        <w:rPr>
          <w:kern w:val="32"/>
          <w:lang w:val="en-GB" w:eastAsia="ar-SA"/>
        </w:rPr>
        <w:t>. C</w:t>
      </w:r>
      <w:r w:rsidR="007F3E2D" w:rsidRPr="007F3E2D">
        <w:rPr>
          <w:kern w:val="32"/>
          <w:lang w:val="en-GB" w:eastAsia="ar-SA"/>
        </w:rPr>
        <w:t>ommunity building</w:t>
      </w:r>
      <w:bookmarkStart w:id="69" w:name="_Toc284863527"/>
      <w:bookmarkStart w:id="70" w:name="_Toc284934367"/>
      <w:bookmarkStart w:id="71" w:name="_Toc284934464"/>
      <w:bookmarkEnd w:id="67"/>
      <w:bookmarkEnd w:id="68"/>
    </w:p>
    <w:p w:rsidR="007F3E2D" w:rsidRDefault="00090F95" w:rsidP="007F3E2D">
      <w:pPr>
        <w:pStyle w:val="Heading2"/>
        <w:rPr>
          <w:lang w:eastAsia="ar-SA"/>
        </w:rPr>
      </w:pPr>
      <w:bookmarkStart w:id="72" w:name="_Toc349810652"/>
      <w:r>
        <w:rPr>
          <w:lang w:eastAsia="ar-SA"/>
        </w:rPr>
        <w:t>8</w:t>
      </w:r>
      <w:r w:rsidR="007F3E2D">
        <w:rPr>
          <w:lang w:eastAsia="ar-SA"/>
        </w:rPr>
        <w:t>.1 ATLAS Communities</w:t>
      </w:r>
      <w:bookmarkEnd w:id="72"/>
    </w:p>
    <w:p w:rsidR="007F3E2D" w:rsidRPr="007F3E2D" w:rsidRDefault="00C143CC" w:rsidP="007F3E2D">
      <w:pPr>
        <w:suppressAutoHyphens/>
        <w:spacing w:before="120" w:after="120" w:line="300" w:lineRule="atLeast"/>
        <w:jc w:val="both"/>
        <w:rPr>
          <w:rFonts w:asciiTheme="minorHAnsi" w:hAnsiTheme="minorHAnsi"/>
          <w:lang w:eastAsia="ar-SA"/>
        </w:rPr>
      </w:pPr>
      <w:r>
        <w:rPr>
          <w:rFonts w:asciiTheme="minorHAnsi" w:hAnsiTheme="minorHAnsi"/>
          <w:lang w:eastAsia="ar-SA"/>
        </w:rPr>
        <w:t>The Communities are</w:t>
      </w:r>
      <w:r w:rsidR="007F3E2D" w:rsidRPr="007F3E2D">
        <w:rPr>
          <w:rFonts w:asciiTheme="minorHAnsi" w:hAnsiTheme="minorHAnsi"/>
          <w:lang w:eastAsia="ar-SA"/>
        </w:rPr>
        <w:t xml:space="preserve"> important to the achievement of the ATLAS sustainability. The main objective of the strategy for community building is </w:t>
      </w:r>
      <w:r>
        <w:rPr>
          <w:rFonts w:asciiTheme="minorHAnsi" w:hAnsiTheme="minorHAnsi"/>
          <w:lang w:eastAsia="ar-SA"/>
        </w:rPr>
        <w:t>to achieve:</w:t>
      </w:r>
    </w:p>
    <w:p w:rsidR="007F3E2D" w:rsidRPr="007F3E2D" w:rsidRDefault="007F3E2D" w:rsidP="00325771">
      <w:pPr>
        <w:numPr>
          <w:ilvl w:val="0"/>
          <w:numId w:val="28"/>
        </w:numPr>
        <w:suppressAutoHyphens/>
        <w:spacing w:before="120" w:after="120" w:line="300" w:lineRule="atLeast"/>
        <w:jc w:val="both"/>
        <w:rPr>
          <w:rFonts w:asciiTheme="minorHAnsi" w:hAnsiTheme="minorHAnsi"/>
          <w:lang w:eastAsia="ar-SA"/>
        </w:rPr>
      </w:pPr>
      <w:r w:rsidRPr="007F3E2D">
        <w:rPr>
          <w:rFonts w:asciiTheme="minorHAnsi" w:hAnsiTheme="minorHAnsi"/>
          <w:b/>
          <w:lang w:eastAsia="ar-SA"/>
        </w:rPr>
        <w:t>Deep level of user engagement</w:t>
      </w:r>
      <w:r w:rsidRPr="007F3E2D">
        <w:rPr>
          <w:rFonts w:asciiTheme="minorHAnsi" w:hAnsiTheme="minorHAnsi"/>
          <w:lang w:eastAsia="ar-SA"/>
        </w:rPr>
        <w:t>;</w:t>
      </w:r>
    </w:p>
    <w:p w:rsidR="007F3E2D" w:rsidRPr="007F3E2D" w:rsidRDefault="007F3E2D" w:rsidP="00325771">
      <w:pPr>
        <w:numPr>
          <w:ilvl w:val="0"/>
          <w:numId w:val="28"/>
        </w:numPr>
        <w:suppressAutoHyphens/>
        <w:spacing w:before="120" w:after="120" w:line="300" w:lineRule="atLeast"/>
        <w:jc w:val="both"/>
        <w:rPr>
          <w:rFonts w:asciiTheme="minorHAnsi" w:hAnsiTheme="minorHAnsi"/>
          <w:lang w:eastAsia="ar-SA"/>
        </w:rPr>
      </w:pPr>
      <w:r w:rsidRPr="007F3E2D">
        <w:rPr>
          <w:rFonts w:asciiTheme="minorHAnsi" w:hAnsiTheme="minorHAnsi"/>
          <w:b/>
          <w:lang w:eastAsia="ar-SA"/>
        </w:rPr>
        <w:t>Transparency</w:t>
      </w:r>
      <w:r w:rsidRPr="007F3E2D">
        <w:rPr>
          <w:rFonts w:asciiTheme="minorHAnsi" w:hAnsiTheme="minorHAnsi"/>
          <w:lang w:eastAsia="ar-SA"/>
        </w:rPr>
        <w:t xml:space="preserve">: being open in what the community is undertaking </w:t>
      </w:r>
      <w:r w:rsidR="00C143CC">
        <w:rPr>
          <w:rFonts w:asciiTheme="minorHAnsi" w:hAnsiTheme="minorHAnsi"/>
          <w:lang w:eastAsia="ar-SA"/>
        </w:rPr>
        <w:t>and the way decisions are made;</w:t>
      </w:r>
    </w:p>
    <w:p w:rsidR="007F3E2D" w:rsidRPr="007F3E2D" w:rsidRDefault="007F3E2D" w:rsidP="00325771">
      <w:pPr>
        <w:numPr>
          <w:ilvl w:val="0"/>
          <w:numId w:val="28"/>
        </w:numPr>
        <w:suppressAutoHyphens/>
        <w:spacing w:before="120" w:after="120" w:line="300" w:lineRule="atLeast"/>
        <w:jc w:val="both"/>
        <w:rPr>
          <w:rFonts w:asciiTheme="minorHAnsi" w:hAnsiTheme="minorHAnsi"/>
          <w:lang w:eastAsia="ar-SA"/>
        </w:rPr>
      </w:pPr>
      <w:r w:rsidRPr="007F3E2D">
        <w:rPr>
          <w:rFonts w:asciiTheme="minorHAnsi" w:hAnsiTheme="minorHAnsi"/>
          <w:b/>
          <w:lang w:eastAsia="ar-SA"/>
        </w:rPr>
        <w:t>Collaboration</w:t>
      </w:r>
      <w:r w:rsidRPr="007F3E2D">
        <w:rPr>
          <w:rFonts w:asciiTheme="minorHAnsi" w:hAnsiTheme="minorHAnsi"/>
          <w:lang w:eastAsia="ar-SA"/>
        </w:rPr>
        <w:t xml:space="preserve">: a means of working within a diverse group of people; </w:t>
      </w:r>
    </w:p>
    <w:p w:rsidR="007F3E2D" w:rsidRPr="007F3E2D" w:rsidRDefault="007F3E2D" w:rsidP="00325771">
      <w:pPr>
        <w:numPr>
          <w:ilvl w:val="0"/>
          <w:numId w:val="28"/>
        </w:numPr>
        <w:suppressAutoHyphens/>
        <w:spacing w:before="120" w:after="120" w:line="300" w:lineRule="atLeast"/>
        <w:jc w:val="both"/>
        <w:rPr>
          <w:rFonts w:asciiTheme="minorHAnsi" w:hAnsiTheme="minorHAnsi"/>
          <w:lang w:eastAsia="ar-SA"/>
        </w:rPr>
      </w:pPr>
      <w:r w:rsidRPr="007F3E2D">
        <w:rPr>
          <w:rFonts w:asciiTheme="minorHAnsi" w:hAnsiTheme="minorHAnsi"/>
          <w:b/>
          <w:lang w:eastAsia="ar-SA"/>
        </w:rPr>
        <w:t>Agility</w:t>
      </w:r>
      <w:r w:rsidRPr="007F3E2D">
        <w:rPr>
          <w:rFonts w:asciiTheme="minorHAnsi" w:hAnsiTheme="minorHAnsi"/>
          <w:lang w:eastAsia="ar-SA"/>
        </w:rPr>
        <w:t xml:space="preserve">: once work begins and there is a serious engagement with users, ideas </w:t>
      </w:r>
      <w:r w:rsidR="00C143CC">
        <w:rPr>
          <w:rFonts w:asciiTheme="minorHAnsi" w:hAnsiTheme="minorHAnsi"/>
          <w:lang w:eastAsia="ar-SA"/>
        </w:rPr>
        <w:t>and    plans may need to change;</w:t>
      </w:r>
    </w:p>
    <w:p w:rsidR="007F3E2D" w:rsidRPr="007F3E2D" w:rsidRDefault="007F3E2D" w:rsidP="00325771">
      <w:pPr>
        <w:numPr>
          <w:ilvl w:val="0"/>
          <w:numId w:val="28"/>
        </w:numPr>
        <w:suppressAutoHyphens/>
        <w:spacing w:before="120" w:after="120" w:line="300" w:lineRule="atLeast"/>
        <w:jc w:val="both"/>
        <w:rPr>
          <w:rFonts w:asciiTheme="minorHAnsi" w:hAnsiTheme="minorHAnsi"/>
          <w:lang w:eastAsia="ar-SA"/>
        </w:rPr>
      </w:pPr>
      <w:r w:rsidRPr="007F3E2D">
        <w:rPr>
          <w:rFonts w:asciiTheme="minorHAnsi" w:hAnsiTheme="minorHAnsi"/>
          <w:b/>
          <w:lang w:eastAsia="ar-SA"/>
        </w:rPr>
        <w:t>Sustainability</w:t>
      </w:r>
      <w:r w:rsidRPr="007F3E2D">
        <w:rPr>
          <w:rFonts w:asciiTheme="minorHAnsi" w:hAnsiTheme="minorHAnsi"/>
          <w:lang w:eastAsia="ar-SA"/>
        </w:rPr>
        <w:t>: having the capacity to keep developing an application solution ove</w:t>
      </w:r>
      <w:r w:rsidR="00C143CC">
        <w:rPr>
          <w:rFonts w:asciiTheme="minorHAnsi" w:hAnsiTheme="minorHAnsi"/>
          <w:lang w:eastAsia="ar-SA"/>
        </w:rPr>
        <w:t>r the necessary period of time;</w:t>
      </w:r>
    </w:p>
    <w:p w:rsidR="007F3E2D" w:rsidRPr="007F3E2D" w:rsidRDefault="007F3E2D" w:rsidP="00325771">
      <w:pPr>
        <w:numPr>
          <w:ilvl w:val="0"/>
          <w:numId w:val="28"/>
        </w:numPr>
        <w:suppressAutoHyphens/>
        <w:spacing w:before="120" w:after="120" w:line="300" w:lineRule="atLeast"/>
        <w:jc w:val="both"/>
        <w:rPr>
          <w:rFonts w:asciiTheme="minorHAnsi" w:hAnsiTheme="minorHAnsi"/>
          <w:lang w:eastAsia="ar-SA"/>
        </w:rPr>
      </w:pPr>
      <w:r w:rsidRPr="007F3E2D">
        <w:rPr>
          <w:rFonts w:asciiTheme="minorHAnsi" w:hAnsiTheme="minorHAnsi"/>
          <w:b/>
          <w:lang w:eastAsia="ar-SA"/>
        </w:rPr>
        <w:t>Tools</w:t>
      </w:r>
      <w:r w:rsidRPr="007F3E2D">
        <w:rPr>
          <w:rFonts w:asciiTheme="minorHAnsi" w:hAnsiTheme="minorHAnsi"/>
          <w:lang w:eastAsia="ar-SA"/>
        </w:rPr>
        <w:t>: wikis, bug- and version-trackers and email lists to support the development of the community.</w:t>
      </w:r>
    </w:p>
    <w:p w:rsidR="007F3E2D" w:rsidRPr="007F3E2D" w:rsidRDefault="007F3E2D" w:rsidP="007F3E2D">
      <w:pPr>
        <w:suppressAutoHyphens/>
        <w:spacing w:before="120" w:after="120" w:line="300" w:lineRule="atLeast"/>
        <w:jc w:val="both"/>
        <w:rPr>
          <w:rFonts w:asciiTheme="minorHAnsi" w:hAnsiTheme="minorHAnsi"/>
          <w:lang w:eastAsia="ar-SA"/>
        </w:rPr>
      </w:pPr>
      <w:r w:rsidRPr="007F3E2D">
        <w:rPr>
          <w:rFonts w:asciiTheme="minorHAnsi" w:hAnsiTheme="minorHAnsi"/>
          <w:lang w:eastAsia="ar-SA"/>
        </w:rPr>
        <w:t xml:space="preserve">ATLAS communities are composed by individuals and organizations, willing to cooperate to perform specific tasks and activities, suitable for supporting the project dissemination and exploitation. </w:t>
      </w:r>
    </w:p>
    <w:p w:rsidR="007F3E2D" w:rsidRPr="007F3E2D" w:rsidRDefault="007F3E2D" w:rsidP="007F3E2D">
      <w:pPr>
        <w:suppressAutoHyphens/>
        <w:spacing w:before="120" w:after="120" w:line="300" w:lineRule="atLeast"/>
        <w:jc w:val="both"/>
        <w:rPr>
          <w:rFonts w:asciiTheme="minorHAnsi" w:hAnsiTheme="minorHAnsi"/>
          <w:lang w:eastAsia="ar-SA"/>
        </w:rPr>
      </w:pPr>
      <w:r w:rsidRPr="007F3E2D">
        <w:rPr>
          <w:rFonts w:asciiTheme="minorHAnsi" w:hAnsiTheme="minorHAnsi"/>
          <w:lang w:eastAsia="ar-SA"/>
        </w:rPr>
        <w:t>ATLAS communities will typically develop three</w:t>
      </w:r>
      <w:r w:rsidR="00C143CC">
        <w:rPr>
          <w:rFonts w:asciiTheme="minorHAnsi" w:hAnsiTheme="minorHAnsi"/>
          <w:lang w:eastAsia="ar-SA"/>
        </w:rPr>
        <w:t xml:space="preserve"> types</w:t>
      </w:r>
      <w:r w:rsidRPr="007F3E2D">
        <w:rPr>
          <w:rFonts w:asciiTheme="minorHAnsi" w:hAnsiTheme="minorHAnsi"/>
          <w:lang w:eastAsia="ar-SA"/>
        </w:rPr>
        <w:t xml:space="preserve"> of participation: </w:t>
      </w:r>
    </w:p>
    <w:p w:rsidR="007F3E2D" w:rsidRPr="007F3E2D" w:rsidRDefault="007F3E2D" w:rsidP="00F446C5">
      <w:pPr>
        <w:numPr>
          <w:ilvl w:val="0"/>
          <w:numId w:val="27"/>
        </w:numPr>
        <w:suppressAutoHyphens/>
        <w:spacing w:after="0" w:line="300" w:lineRule="atLeast"/>
        <w:ind w:left="714" w:hanging="357"/>
        <w:jc w:val="both"/>
        <w:rPr>
          <w:rFonts w:asciiTheme="minorHAnsi" w:hAnsiTheme="minorHAnsi"/>
          <w:lang w:eastAsia="ar-SA"/>
        </w:rPr>
      </w:pPr>
      <w:r w:rsidRPr="007F3E2D">
        <w:rPr>
          <w:rFonts w:asciiTheme="minorHAnsi" w:hAnsiTheme="minorHAnsi"/>
          <w:lang w:eastAsia="ar-SA"/>
        </w:rPr>
        <w:t xml:space="preserve">Core group: these are the initiators and eventually the managers of a community </w:t>
      </w:r>
    </w:p>
    <w:p w:rsidR="007F3E2D" w:rsidRPr="007F3E2D" w:rsidRDefault="007F3E2D" w:rsidP="00F446C5">
      <w:pPr>
        <w:numPr>
          <w:ilvl w:val="0"/>
          <w:numId w:val="27"/>
        </w:numPr>
        <w:suppressAutoHyphens/>
        <w:spacing w:after="0" w:line="300" w:lineRule="atLeast"/>
        <w:ind w:left="714" w:hanging="357"/>
        <w:jc w:val="both"/>
        <w:rPr>
          <w:rFonts w:asciiTheme="minorHAnsi" w:hAnsiTheme="minorHAnsi"/>
          <w:lang w:eastAsia="ar-SA"/>
        </w:rPr>
      </w:pPr>
      <w:r w:rsidRPr="007F3E2D">
        <w:rPr>
          <w:rFonts w:asciiTheme="minorHAnsi" w:hAnsiTheme="minorHAnsi"/>
          <w:lang w:eastAsia="ar-SA"/>
        </w:rPr>
        <w:t>Active group: participate regularly, but not with the same intensity as the core group.</w:t>
      </w:r>
    </w:p>
    <w:p w:rsidR="007F3E2D" w:rsidRPr="007F3E2D" w:rsidRDefault="007F3E2D" w:rsidP="00F446C5">
      <w:pPr>
        <w:numPr>
          <w:ilvl w:val="0"/>
          <w:numId w:val="27"/>
        </w:numPr>
        <w:suppressAutoHyphens/>
        <w:spacing w:after="0" w:line="300" w:lineRule="atLeast"/>
        <w:ind w:left="714" w:hanging="357"/>
        <w:jc w:val="both"/>
        <w:rPr>
          <w:rFonts w:asciiTheme="minorHAnsi" w:hAnsiTheme="minorHAnsi"/>
          <w:lang w:eastAsia="ar-SA"/>
        </w:rPr>
      </w:pPr>
      <w:r w:rsidRPr="007F3E2D">
        <w:rPr>
          <w:rFonts w:asciiTheme="minorHAnsi" w:hAnsiTheme="minorHAnsi"/>
          <w:lang w:eastAsia="ar-SA"/>
        </w:rPr>
        <w:t xml:space="preserve">Peripheral group: those who participate on an irregular basis. </w:t>
      </w:r>
    </w:p>
    <w:p w:rsidR="007F3E2D" w:rsidRPr="007F3E2D" w:rsidRDefault="007F3E2D" w:rsidP="007F3E2D">
      <w:pPr>
        <w:suppressAutoHyphens/>
        <w:spacing w:before="120" w:after="120" w:line="300" w:lineRule="atLeast"/>
        <w:jc w:val="both"/>
        <w:rPr>
          <w:rFonts w:asciiTheme="minorHAnsi" w:hAnsiTheme="minorHAnsi"/>
          <w:lang w:eastAsia="ar-SA"/>
        </w:rPr>
      </w:pPr>
      <w:r w:rsidRPr="007F3E2D">
        <w:rPr>
          <w:rFonts w:asciiTheme="minorHAnsi" w:hAnsiTheme="minorHAnsi"/>
          <w:lang w:eastAsia="ar-SA"/>
        </w:rPr>
        <w:t xml:space="preserve">Community members frequently move between these levels of participation, depending on the focus and development of the domain or activities at any given point.  The movement between the different levels of participation should be seen as healthy and welcome. Rather than forcing participation, communities should “build benches” to secure future increased involvement. </w:t>
      </w:r>
    </w:p>
    <w:p w:rsidR="007F3E2D" w:rsidRPr="007F3E2D" w:rsidRDefault="007F3E2D" w:rsidP="007F3E2D">
      <w:pPr>
        <w:suppressAutoHyphens/>
        <w:spacing w:before="120" w:after="120" w:line="300" w:lineRule="atLeast"/>
        <w:jc w:val="both"/>
        <w:rPr>
          <w:rFonts w:asciiTheme="minorHAnsi" w:hAnsiTheme="minorHAnsi"/>
          <w:lang w:eastAsia="ar-SA"/>
        </w:rPr>
      </w:pPr>
      <w:r w:rsidRPr="007F3E2D">
        <w:rPr>
          <w:rFonts w:asciiTheme="minorHAnsi" w:hAnsiTheme="minorHAnsi"/>
          <w:lang w:eastAsia="ar-SA"/>
        </w:rPr>
        <w:t>The members of the Open Source Communities</w:t>
      </w:r>
      <w:r w:rsidR="00C143CC">
        <w:rPr>
          <w:rFonts w:asciiTheme="minorHAnsi" w:hAnsiTheme="minorHAnsi"/>
          <w:lang w:eastAsia="ar-SA"/>
        </w:rPr>
        <w:t xml:space="preserve"> are</w:t>
      </w:r>
      <w:r w:rsidRPr="007F3E2D">
        <w:rPr>
          <w:rFonts w:asciiTheme="minorHAnsi" w:hAnsiTheme="minorHAnsi"/>
          <w:lang w:eastAsia="ar-SA"/>
        </w:rPr>
        <w:t xml:space="preserve"> activated by the ATLAS project partners within the project implementation and will be enlarged by establishment </w:t>
      </w:r>
      <w:r w:rsidR="00C143CC">
        <w:rPr>
          <w:rFonts w:asciiTheme="minorHAnsi" w:hAnsiTheme="minorHAnsi"/>
          <w:lang w:eastAsia="ar-SA"/>
        </w:rPr>
        <w:t xml:space="preserve">of </w:t>
      </w:r>
      <w:r w:rsidRPr="007F3E2D">
        <w:rPr>
          <w:rFonts w:asciiTheme="minorHAnsi" w:hAnsiTheme="minorHAnsi"/>
          <w:lang w:eastAsia="ar-SA"/>
        </w:rPr>
        <w:t>a network of strategic partnerships from where the early adopters of ATLAS w</w:t>
      </w:r>
      <w:r w:rsidR="00C143CC">
        <w:rPr>
          <w:rFonts w:asciiTheme="minorHAnsi" w:hAnsiTheme="minorHAnsi"/>
          <w:lang w:eastAsia="ar-SA"/>
        </w:rPr>
        <w:t>ill emerge after the project expiration</w:t>
      </w:r>
      <w:r w:rsidRPr="007F3E2D">
        <w:rPr>
          <w:rFonts w:asciiTheme="minorHAnsi" w:hAnsiTheme="minorHAnsi"/>
          <w:lang w:eastAsia="ar-SA"/>
        </w:rPr>
        <w:t>.</w:t>
      </w:r>
    </w:p>
    <w:p w:rsidR="007F3E2D" w:rsidRPr="007F3E2D" w:rsidRDefault="007F3E2D" w:rsidP="007F3E2D">
      <w:pPr>
        <w:suppressAutoHyphens/>
        <w:spacing w:before="120" w:after="120" w:line="300" w:lineRule="atLeast"/>
        <w:jc w:val="both"/>
        <w:rPr>
          <w:rFonts w:asciiTheme="minorHAnsi" w:hAnsiTheme="minorHAnsi"/>
          <w:lang w:eastAsia="ar-SA"/>
        </w:rPr>
      </w:pPr>
      <w:r w:rsidRPr="007F3E2D">
        <w:rPr>
          <w:rFonts w:asciiTheme="minorHAnsi" w:hAnsiTheme="minorHAnsi"/>
          <w:lang w:eastAsia="ar-SA"/>
        </w:rPr>
        <w:t xml:space="preserve">The </w:t>
      </w:r>
      <w:r w:rsidR="00C143CC">
        <w:rPr>
          <w:rFonts w:asciiTheme="minorHAnsi" w:hAnsiTheme="minorHAnsi"/>
          <w:lang w:eastAsia="ar-SA"/>
        </w:rPr>
        <w:t>Open Source Communities include</w:t>
      </w:r>
      <w:r w:rsidRPr="007F3E2D">
        <w:rPr>
          <w:rFonts w:asciiTheme="minorHAnsi" w:hAnsiTheme="minorHAnsi"/>
          <w:lang w:eastAsia="ar-SA"/>
        </w:rPr>
        <w:t xml:space="preserve"> Developers` Communities and End-users` Community</w:t>
      </w:r>
      <w:r w:rsidRPr="007F3E2D">
        <w:rPr>
          <w:rFonts w:asciiTheme="minorHAnsi" w:hAnsiTheme="minorHAnsi"/>
          <w:vertAlign w:val="superscript"/>
          <w:lang w:eastAsia="ar-SA"/>
        </w:rPr>
        <w:footnoteReference w:id="7"/>
      </w:r>
      <w:r w:rsidRPr="007F3E2D">
        <w:rPr>
          <w:rFonts w:asciiTheme="minorHAnsi" w:hAnsiTheme="minorHAnsi"/>
          <w:lang w:eastAsia="ar-SA"/>
        </w:rPr>
        <w:t xml:space="preserve">. </w:t>
      </w:r>
    </w:p>
    <w:p w:rsidR="007F3E2D" w:rsidRPr="007F3E2D" w:rsidRDefault="007F3E2D" w:rsidP="007F3E2D">
      <w:pPr>
        <w:spacing w:after="0"/>
        <w:rPr>
          <w:b/>
          <w:lang w:eastAsia="ar-SA"/>
        </w:rPr>
      </w:pPr>
      <w:bookmarkStart w:id="73" w:name="_Toc348867344"/>
      <w:r w:rsidRPr="007F3E2D">
        <w:rPr>
          <w:b/>
          <w:lang w:eastAsia="ar-SA"/>
        </w:rPr>
        <w:t>Developers` Community</w:t>
      </w:r>
      <w:bookmarkEnd w:id="73"/>
    </w:p>
    <w:p w:rsidR="007F3E2D" w:rsidRPr="007F3E2D" w:rsidRDefault="007F3E2D" w:rsidP="007F3E2D">
      <w:pPr>
        <w:suppressAutoHyphens/>
        <w:spacing w:before="120" w:after="120" w:line="300" w:lineRule="atLeast"/>
        <w:jc w:val="both"/>
        <w:rPr>
          <w:rFonts w:asciiTheme="minorHAnsi" w:hAnsiTheme="minorHAnsi"/>
          <w:lang w:eastAsia="ar-SA"/>
        </w:rPr>
      </w:pPr>
      <w:r w:rsidRPr="007F3E2D">
        <w:rPr>
          <w:rFonts w:asciiTheme="minorHAnsi" w:hAnsiTheme="minorHAnsi"/>
          <w:lang w:eastAsia="bg-BG"/>
        </w:rPr>
        <w:t xml:space="preserve">Developers` Group </w:t>
      </w:r>
      <w:r w:rsidRPr="007F3E2D">
        <w:rPr>
          <w:rFonts w:asciiTheme="minorHAnsi" w:hAnsiTheme="minorHAnsi"/>
          <w:lang w:eastAsia="ar-SA"/>
        </w:rPr>
        <w:t xml:space="preserve">consists of contributors who </w:t>
      </w:r>
      <w:r w:rsidRPr="007F3E2D">
        <w:rPr>
          <w:rFonts w:asciiTheme="minorHAnsi" w:hAnsiTheme="minorHAnsi"/>
          <w:lang w:eastAsia="bg-BG"/>
        </w:rPr>
        <w:t>share broad commit access to the open source ATLAS platform and includes:</w:t>
      </w:r>
    </w:p>
    <w:p w:rsidR="007F3E2D" w:rsidRDefault="007F3E2D" w:rsidP="00325771">
      <w:pPr>
        <w:numPr>
          <w:ilvl w:val="0"/>
          <w:numId w:val="30"/>
        </w:numPr>
        <w:suppressAutoHyphens/>
        <w:spacing w:before="100" w:beforeAutospacing="1" w:after="100" w:afterAutospacing="1" w:line="240" w:lineRule="auto"/>
        <w:rPr>
          <w:rFonts w:asciiTheme="minorHAnsi" w:hAnsiTheme="minorHAnsi"/>
          <w:lang w:eastAsia="bg-BG"/>
        </w:rPr>
      </w:pPr>
      <w:r w:rsidRPr="007F3E2D">
        <w:rPr>
          <w:rFonts w:asciiTheme="minorHAnsi" w:hAnsiTheme="minorHAnsi"/>
          <w:bCs/>
          <w:lang w:eastAsia="bg-BG"/>
        </w:rPr>
        <w:lastRenderedPageBreak/>
        <w:t>Core co-developers</w:t>
      </w:r>
      <w:r w:rsidRPr="007F3E2D">
        <w:rPr>
          <w:rFonts w:asciiTheme="minorHAnsi" w:hAnsiTheme="minorHAnsi"/>
          <w:lang w:eastAsia="bg-BG"/>
        </w:rPr>
        <w:t xml:space="preserve"> – people whose main participation implements, evolves and maintains the ATLAS source code;</w:t>
      </w:r>
    </w:p>
    <w:p w:rsidR="007F3E2D" w:rsidRPr="007F3E2D" w:rsidRDefault="007F3E2D" w:rsidP="00325771">
      <w:pPr>
        <w:numPr>
          <w:ilvl w:val="0"/>
          <w:numId w:val="30"/>
        </w:numPr>
        <w:suppressAutoHyphens/>
        <w:spacing w:before="100" w:beforeAutospacing="1" w:after="100" w:afterAutospacing="1" w:line="240" w:lineRule="auto"/>
        <w:rPr>
          <w:rFonts w:asciiTheme="minorHAnsi" w:hAnsiTheme="minorHAnsi"/>
          <w:lang w:eastAsia="bg-BG"/>
        </w:rPr>
      </w:pPr>
      <w:r w:rsidRPr="007F3E2D">
        <w:rPr>
          <w:rFonts w:asciiTheme="minorHAnsi" w:hAnsiTheme="minorHAnsi"/>
          <w:b/>
          <w:bCs/>
          <w:lang w:eastAsia="bg-BG"/>
        </w:rPr>
        <w:t xml:space="preserve"> </w:t>
      </w:r>
      <w:r w:rsidRPr="007F3E2D">
        <w:rPr>
          <w:rFonts w:asciiTheme="minorHAnsi" w:hAnsiTheme="minorHAnsi"/>
          <w:bCs/>
          <w:lang w:eastAsia="bg-BG"/>
        </w:rPr>
        <w:t>Extending co-developers</w:t>
      </w:r>
      <w:r w:rsidRPr="007F3E2D">
        <w:rPr>
          <w:rFonts w:asciiTheme="minorHAnsi" w:hAnsiTheme="minorHAnsi"/>
          <w:b/>
          <w:bCs/>
          <w:lang w:eastAsia="bg-BG"/>
        </w:rPr>
        <w:t xml:space="preserve"> </w:t>
      </w:r>
      <w:r w:rsidRPr="007F3E2D">
        <w:rPr>
          <w:rFonts w:asciiTheme="minorHAnsi" w:hAnsiTheme="minorHAnsi"/>
          <w:lang w:eastAsia="bg-BG"/>
        </w:rPr>
        <w:t>– people who co-develop ATLAS platform that builds on or aggregates the work in the commons, for example making extensions, plug-ins, and distributions.</w:t>
      </w:r>
    </w:p>
    <w:p w:rsidR="007F3E2D" w:rsidRPr="007F3E2D" w:rsidRDefault="007F3E2D" w:rsidP="007F3E2D">
      <w:pPr>
        <w:spacing w:after="0"/>
        <w:rPr>
          <w:b/>
          <w:lang w:eastAsia="ar-SA"/>
        </w:rPr>
      </w:pPr>
      <w:bookmarkStart w:id="74" w:name="_Toc348867345"/>
      <w:r w:rsidRPr="007F3E2D">
        <w:rPr>
          <w:b/>
          <w:lang w:eastAsia="ar-SA"/>
        </w:rPr>
        <w:t>End-users Community</w:t>
      </w:r>
      <w:bookmarkEnd w:id="74"/>
    </w:p>
    <w:p w:rsidR="007F3E2D" w:rsidRPr="007F3E2D" w:rsidRDefault="007F3E2D" w:rsidP="007F3E2D">
      <w:pPr>
        <w:suppressAutoHyphens/>
        <w:spacing w:before="120" w:after="120" w:line="300" w:lineRule="atLeast"/>
        <w:jc w:val="both"/>
        <w:rPr>
          <w:rFonts w:asciiTheme="minorHAnsi" w:hAnsiTheme="minorHAnsi"/>
          <w:lang w:eastAsia="ar-SA"/>
        </w:rPr>
      </w:pPr>
      <w:r w:rsidRPr="007F3E2D">
        <w:rPr>
          <w:rFonts w:asciiTheme="minorHAnsi" w:hAnsiTheme="minorHAnsi"/>
          <w:lang w:eastAsia="ar-SA"/>
        </w:rPr>
        <w:t>End-users Group is where the main engagement with the code involves a running instance that is configured and run by the community members in conjunction with other software and includes:</w:t>
      </w:r>
    </w:p>
    <w:p w:rsidR="007F3E2D" w:rsidRPr="007F3E2D" w:rsidRDefault="007F3E2D" w:rsidP="00325771">
      <w:pPr>
        <w:numPr>
          <w:ilvl w:val="0"/>
          <w:numId w:val="31"/>
        </w:numPr>
        <w:suppressAutoHyphens/>
        <w:spacing w:before="120" w:after="120" w:line="300" w:lineRule="atLeast"/>
        <w:rPr>
          <w:rFonts w:asciiTheme="minorHAnsi" w:hAnsiTheme="minorHAnsi"/>
          <w:lang w:eastAsia="ar-SA"/>
        </w:rPr>
      </w:pPr>
      <w:r w:rsidRPr="007F3E2D">
        <w:rPr>
          <w:rFonts w:asciiTheme="minorHAnsi" w:hAnsiTheme="minorHAnsi"/>
          <w:lang w:eastAsia="ar-SA"/>
        </w:rPr>
        <w:t>Developers – people who take the contents of the ATLAS platform and configure and customize it for deployment;</w:t>
      </w:r>
    </w:p>
    <w:p w:rsidR="0009739E" w:rsidRPr="00ED0EA7" w:rsidRDefault="007F3E2D" w:rsidP="00325771">
      <w:pPr>
        <w:numPr>
          <w:ilvl w:val="0"/>
          <w:numId w:val="31"/>
        </w:numPr>
        <w:suppressAutoHyphens/>
        <w:spacing w:before="120" w:after="120" w:line="300" w:lineRule="atLeast"/>
        <w:rPr>
          <w:rFonts w:asciiTheme="minorHAnsi" w:hAnsiTheme="minorHAnsi"/>
          <w:lang w:eastAsia="ar-SA"/>
        </w:rPr>
      </w:pPr>
      <w:r w:rsidRPr="007F3E2D">
        <w:rPr>
          <w:rFonts w:asciiTheme="minorHAnsi" w:hAnsiTheme="minorHAnsi"/>
          <w:lang w:eastAsia="ar-SA"/>
        </w:rPr>
        <w:t xml:space="preserve">Users – people who use – and whose employers may pay for – the work of </w:t>
      </w:r>
      <w:proofErr w:type="spellStart"/>
      <w:r w:rsidRPr="007F3E2D">
        <w:rPr>
          <w:rFonts w:asciiTheme="minorHAnsi" w:hAnsiTheme="minorHAnsi"/>
          <w:lang w:eastAsia="ar-SA"/>
        </w:rPr>
        <w:t>deployer</w:t>
      </w:r>
      <w:proofErr w:type="spellEnd"/>
      <w:r w:rsidRPr="007F3E2D">
        <w:rPr>
          <w:rFonts w:asciiTheme="minorHAnsi" w:hAnsiTheme="minorHAnsi"/>
          <w:lang w:eastAsia="ar-SA"/>
        </w:rPr>
        <w:t>-developers and put it to productive use.</w:t>
      </w:r>
    </w:p>
    <w:p w:rsidR="007F3E2D" w:rsidRPr="007F3E2D" w:rsidRDefault="00090F95" w:rsidP="0009739E">
      <w:pPr>
        <w:pStyle w:val="Heading2"/>
        <w:rPr>
          <w:rFonts w:eastAsia="Arial"/>
          <w:lang w:eastAsia="ar-SA"/>
        </w:rPr>
      </w:pPr>
      <w:bookmarkStart w:id="75" w:name="_Toc348867346"/>
      <w:bookmarkStart w:id="76" w:name="_Toc349810653"/>
      <w:r>
        <w:rPr>
          <w:rFonts w:eastAsia="Arial"/>
          <w:lang w:eastAsia="ar-SA"/>
        </w:rPr>
        <w:t>8</w:t>
      </w:r>
      <w:r w:rsidR="0009739E">
        <w:rPr>
          <w:rFonts w:eastAsia="Arial"/>
          <w:lang w:eastAsia="ar-SA"/>
        </w:rPr>
        <w:t>.</w:t>
      </w:r>
      <w:r w:rsidR="007F3E2D" w:rsidRPr="007F3E2D">
        <w:rPr>
          <w:rFonts w:eastAsia="Arial"/>
          <w:lang w:eastAsia="ar-SA"/>
        </w:rPr>
        <w:t>2. Knowledge Transfer</w:t>
      </w:r>
      <w:bookmarkEnd w:id="75"/>
      <w:bookmarkEnd w:id="76"/>
      <w:r w:rsidR="007F3E2D" w:rsidRPr="007F3E2D">
        <w:rPr>
          <w:rFonts w:eastAsia="Arial"/>
          <w:lang w:eastAsia="ar-SA"/>
        </w:rPr>
        <w:t xml:space="preserve"> </w:t>
      </w:r>
    </w:p>
    <w:p w:rsidR="007F3E2D" w:rsidRPr="007F3E2D" w:rsidRDefault="007F3E2D" w:rsidP="007F3E2D">
      <w:pPr>
        <w:suppressAutoHyphens/>
        <w:spacing w:before="120" w:after="120" w:line="300" w:lineRule="atLeast"/>
        <w:jc w:val="both"/>
        <w:rPr>
          <w:rFonts w:asciiTheme="minorHAnsi" w:hAnsiTheme="minorHAnsi"/>
          <w:lang w:eastAsia="ar-SA"/>
        </w:rPr>
      </w:pPr>
      <w:r w:rsidRPr="007F3E2D">
        <w:rPr>
          <w:rFonts w:asciiTheme="minorHAnsi" w:hAnsiTheme="minorHAnsi"/>
          <w:lang w:eastAsia="ar-SA"/>
        </w:rPr>
        <w:t>The transfer of knowledge between ATLAS and members of the communities will be performed during the project and after its end and will be achieved by the following planned activities:</w:t>
      </w:r>
    </w:p>
    <w:p w:rsidR="007F3E2D" w:rsidRPr="007F3E2D" w:rsidRDefault="007F3E2D" w:rsidP="00325771">
      <w:pPr>
        <w:numPr>
          <w:ilvl w:val="0"/>
          <w:numId w:val="32"/>
        </w:numPr>
        <w:suppressAutoHyphens/>
        <w:spacing w:after="0" w:line="300" w:lineRule="atLeast"/>
        <w:ind w:left="714" w:hanging="357"/>
        <w:jc w:val="both"/>
        <w:rPr>
          <w:rFonts w:asciiTheme="minorHAnsi" w:hAnsiTheme="minorHAnsi"/>
          <w:lang w:eastAsia="ar-SA"/>
        </w:rPr>
      </w:pPr>
      <w:r w:rsidRPr="007F3E2D">
        <w:rPr>
          <w:rFonts w:asciiTheme="minorHAnsi" w:hAnsiTheme="minorHAnsi"/>
          <w:lang w:eastAsia="ar-SA"/>
        </w:rPr>
        <w:t xml:space="preserve">Design of Web Materials, targeted at ATLAS communities, presenting their community role and explaining their benefits of belonging to the Atlas communities; </w:t>
      </w:r>
    </w:p>
    <w:p w:rsidR="007F3E2D" w:rsidRPr="007F3E2D" w:rsidRDefault="007F3E2D" w:rsidP="00325771">
      <w:pPr>
        <w:numPr>
          <w:ilvl w:val="0"/>
          <w:numId w:val="32"/>
        </w:numPr>
        <w:suppressAutoHyphens/>
        <w:spacing w:after="0" w:line="300" w:lineRule="atLeast"/>
        <w:ind w:left="714" w:hanging="357"/>
        <w:jc w:val="both"/>
        <w:rPr>
          <w:rFonts w:asciiTheme="minorHAnsi" w:hAnsiTheme="minorHAnsi"/>
          <w:lang w:eastAsia="ar-SA"/>
        </w:rPr>
      </w:pPr>
      <w:r w:rsidRPr="007F3E2D">
        <w:rPr>
          <w:rFonts w:asciiTheme="minorHAnsi" w:hAnsiTheme="minorHAnsi"/>
          <w:lang w:eastAsia="ar-SA"/>
        </w:rPr>
        <w:t>Presentation in appropriate way of the Software documentation;</w:t>
      </w:r>
    </w:p>
    <w:p w:rsidR="007F3E2D" w:rsidRPr="007F3E2D" w:rsidRDefault="007F3E2D" w:rsidP="00325771">
      <w:pPr>
        <w:numPr>
          <w:ilvl w:val="0"/>
          <w:numId w:val="32"/>
        </w:numPr>
        <w:suppressAutoHyphens/>
        <w:spacing w:after="0" w:line="300" w:lineRule="atLeast"/>
        <w:ind w:left="714" w:hanging="357"/>
        <w:jc w:val="both"/>
        <w:rPr>
          <w:rFonts w:asciiTheme="minorHAnsi" w:hAnsiTheme="minorHAnsi"/>
          <w:lang w:eastAsia="ar-SA"/>
        </w:rPr>
      </w:pPr>
      <w:r w:rsidRPr="007F3E2D">
        <w:rPr>
          <w:rFonts w:asciiTheme="minorHAnsi" w:hAnsiTheme="minorHAnsi"/>
          <w:lang w:eastAsia="ar-SA"/>
        </w:rPr>
        <w:t>Organization of training programs;</w:t>
      </w:r>
    </w:p>
    <w:p w:rsidR="007F3E2D" w:rsidRPr="007F3E2D" w:rsidRDefault="007F3E2D" w:rsidP="00325771">
      <w:pPr>
        <w:numPr>
          <w:ilvl w:val="0"/>
          <w:numId w:val="32"/>
        </w:numPr>
        <w:suppressAutoHyphens/>
        <w:spacing w:after="0" w:line="300" w:lineRule="atLeast"/>
        <w:ind w:left="714" w:hanging="357"/>
        <w:jc w:val="both"/>
        <w:rPr>
          <w:rFonts w:asciiTheme="minorHAnsi" w:hAnsiTheme="minorHAnsi"/>
          <w:lang w:eastAsia="ar-SA"/>
        </w:rPr>
      </w:pPr>
      <w:r w:rsidRPr="007F3E2D">
        <w:rPr>
          <w:rFonts w:asciiTheme="minorHAnsi" w:hAnsiTheme="minorHAnsi"/>
          <w:lang w:eastAsia="ar-SA"/>
        </w:rPr>
        <w:t>Design of certification programs;</w:t>
      </w:r>
    </w:p>
    <w:p w:rsidR="007F3E2D" w:rsidRPr="007F3E2D" w:rsidRDefault="007F3E2D" w:rsidP="00325771">
      <w:pPr>
        <w:numPr>
          <w:ilvl w:val="0"/>
          <w:numId w:val="32"/>
        </w:numPr>
        <w:suppressAutoHyphens/>
        <w:spacing w:after="0" w:line="300" w:lineRule="atLeast"/>
        <w:ind w:left="714" w:hanging="357"/>
        <w:jc w:val="both"/>
        <w:rPr>
          <w:rFonts w:asciiTheme="minorHAnsi" w:hAnsiTheme="minorHAnsi"/>
          <w:lang w:eastAsia="ar-SA"/>
        </w:rPr>
      </w:pPr>
      <w:r w:rsidRPr="007F3E2D">
        <w:rPr>
          <w:rFonts w:asciiTheme="minorHAnsi" w:hAnsiTheme="minorHAnsi"/>
          <w:lang w:eastAsia="ar-SA"/>
        </w:rPr>
        <w:t>Publishing product demos.</w:t>
      </w:r>
    </w:p>
    <w:p w:rsidR="007F3E2D" w:rsidRPr="007F3E2D" w:rsidRDefault="00090F95" w:rsidP="00DA0FB7">
      <w:pPr>
        <w:pStyle w:val="Heading2"/>
        <w:rPr>
          <w:rFonts w:eastAsia="Arial"/>
          <w:lang w:eastAsia="ar-SA"/>
        </w:rPr>
      </w:pPr>
      <w:bookmarkStart w:id="77" w:name="_Toc348867347"/>
      <w:bookmarkStart w:id="78" w:name="_Toc349810654"/>
      <w:r>
        <w:rPr>
          <w:rFonts w:eastAsia="Arial"/>
          <w:lang w:eastAsia="ar-SA"/>
        </w:rPr>
        <w:t>8</w:t>
      </w:r>
      <w:r w:rsidR="00DA0FB7">
        <w:rPr>
          <w:rFonts w:eastAsia="Arial"/>
          <w:lang w:eastAsia="ar-SA"/>
        </w:rPr>
        <w:t>.</w:t>
      </w:r>
      <w:r w:rsidR="007F3E2D" w:rsidRPr="007F3E2D">
        <w:rPr>
          <w:rFonts w:eastAsia="Arial"/>
          <w:lang w:eastAsia="ar-SA"/>
        </w:rPr>
        <w:t>3. Community Tools</w:t>
      </w:r>
      <w:bookmarkEnd w:id="77"/>
      <w:bookmarkEnd w:id="78"/>
    </w:p>
    <w:p w:rsidR="007F3E2D" w:rsidRPr="007F3E2D" w:rsidRDefault="007F3E2D" w:rsidP="007F3E2D">
      <w:pPr>
        <w:suppressAutoHyphens/>
        <w:spacing w:before="120" w:after="120" w:line="300" w:lineRule="atLeast"/>
        <w:jc w:val="both"/>
        <w:rPr>
          <w:rFonts w:asciiTheme="minorHAnsi" w:hAnsiTheme="minorHAnsi"/>
          <w:lang w:eastAsia="ar-SA"/>
        </w:rPr>
      </w:pPr>
      <w:r w:rsidRPr="007F3E2D">
        <w:rPr>
          <w:rFonts w:asciiTheme="minorHAnsi" w:hAnsiTheme="minorHAnsi"/>
          <w:lang w:eastAsia="ar-SA"/>
        </w:rPr>
        <w:t>Community communication has two forms: dissemination and discussion. The users and contributors may not be in the same place at the same time very often, or even at all. It is therefore important to have a communication infrastructure that allows people to work on the project when they want and how they want in order to be able to collaborate.</w:t>
      </w:r>
    </w:p>
    <w:p w:rsidR="007F3E2D" w:rsidRPr="007F3E2D" w:rsidRDefault="007F3E2D" w:rsidP="007F3E2D">
      <w:pPr>
        <w:suppressAutoHyphens/>
        <w:spacing w:before="120" w:after="120" w:line="300" w:lineRule="atLeast"/>
        <w:jc w:val="both"/>
        <w:rPr>
          <w:rFonts w:asciiTheme="minorHAnsi" w:hAnsiTheme="minorHAnsi"/>
          <w:lang w:eastAsia="ar-SA"/>
        </w:rPr>
      </w:pPr>
      <w:r w:rsidRPr="007F3E2D">
        <w:rPr>
          <w:rFonts w:asciiTheme="minorHAnsi" w:hAnsiTheme="minorHAnsi"/>
          <w:lang w:eastAsia="ar-SA"/>
        </w:rPr>
        <w:t>Tools that can be used for collaborating in the Community are:</w:t>
      </w:r>
    </w:p>
    <w:p w:rsidR="007F3E2D" w:rsidRPr="007F3E2D" w:rsidRDefault="007F3E2D" w:rsidP="00325771">
      <w:pPr>
        <w:numPr>
          <w:ilvl w:val="0"/>
          <w:numId w:val="29"/>
        </w:numPr>
        <w:suppressAutoHyphens/>
        <w:spacing w:before="120" w:after="120" w:line="300" w:lineRule="atLeast"/>
        <w:jc w:val="both"/>
        <w:rPr>
          <w:rFonts w:asciiTheme="minorHAnsi" w:hAnsiTheme="minorHAnsi"/>
          <w:lang w:eastAsia="ar-SA"/>
        </w:rPr>
      </w:pPr>
      <w:r w:rsidRPr="007F3E2D">
        <w:rPr>
          <w:rFonts w:asciiTheme="minorHAnsi" w:hAnsiTheme="minorHAnsi"/>
          <w:b/>
          <w:lang w:eastAsia="ar-SA"/>
        </w:rPr>
        <w:t xml:space="preserve">Developer mailing list. </w:t>
      </w:r>
      <w:r w:rsidRPr="007F3E2D">
        <w:rPr>
          <w:rFonts w:asciiTheme="minorHAnsi" w:hAnsiTheme="minorHAnsi"/>
          <w:lang w:eastAsia="ar-SA"/>
        </w:rPr>
        <w:t>It is used for discussion, ongoing exchange of ideas, consensus building, and information-sharing and public recognition. It documents the project's development path, provide a written record of instructions, and support for those new to the project. Mailing lists are considered as the most important tool in the entire community development.</w:t>
      </w:r>
    </w:p>
    <w:p w:rsidR="007F3E2D" w:rsidRPr="007F3E2D" w:rsidRDefault="007F3E2D" w:rsidP="00325771">
      <w:pPr>
        <w:numPr>
          <w:ilvl w:val="0"/>
          <w:numId w:val="29"/>
        </w:numPr>
        <w:suppressAutoHyphens/>
        <w:spacing w:before="120" w:after="120" w:line="300" w:lineRule="atLeast"/>
        <w:jc w:val="both"/>
        <w:rPr>
          <w:rFonts w:asciiTheme="minorHAnsi" w:hAnsiTheme="minorHAnsi"/>
          <w:lang w:eastAsia="ar-SA"/>
        </w:rPr>
      </w:pPr>
      <w:r w:rsidRPr="007F3E2D">
        <w:rPr>
          <w:rFonts w:asciiTheme="minorHAnsi" w:hAnsiTheme="minorHAnsi"/>
          <w:b/>
          <w:lang w:eastAsia="ar-SA"/>
        </w:rPr>
        <w:t>Forums</w:t>
      </w:r>
      <w:r w:rsidRPr="007F3E2D">
        <w:rPr>
          <w:rFonts w:asciiTheme="minorHAnsi" w:hAnsiTheme="minorHAnsi"/>
          <w:lang w:eastAsia="ar-SA"/>
        </w:rPr>
        <w:t xml:space="preserve">. Forums have the advantage of being easy to use. While mailing lists are the best communication device for technical people, it is often argued that users will be less technical and therefore need a different communication mechanism. </w:t>
      </w:r>
    </w:p>
    <w:p w:rsidR="007F3E2D" w:rsidRPr="007F3E2D" w:rsidRDefault="007F3E2D" w:rsidP="00325771">
      <w:pPr>
        <w:numPr>
          <w:ilvl w:val="0"/>
          <w:numId w:val="29"/>
        </w:numPr>
        <w:suppressAutoHyphens/>
        <w:spacing w:before="120" w:after="120" w:line="300" w:lineRule="atLeast"/>
        <w:jc w:val="both"/>
        <w:rPr>
          <w:rFonts w:asciiTheme="minorHAnsi" w:hAnsiTheme="minorHAnsi"/>
          <w:lang w:eastAsia="ar-SA"/>
        </w:rPr>
      </w:pPr>
      <w:r w:rsidRPr="007F3E2D">
        <w:rPr>
          <w:rFonts w:asciiTheme="minorHAnsi" w:hAnsiTheme="minorHAnsi"/>
          <w:b/>
          <w:lang w:eastAsia="ar-SA"/>
        </w:rPr>
        <w:t>Website</w:t>
      </w:r>
      <w:r w:rsidRPr="007F3E2D">
        <w:rPr>
          <w:rFonts w:asciiTheme="minorHAnsi" w:hAnsiTheme="minorHAnsi"/>
          <w:lang w:eastAsia="ar-SA"/>
        </w:rPr>
        <w:t>. It is used for communicating the intention and status of the project at any time as well as publishing cases studies</w:t>
      </w:r>
    </w:p>
    <w:p w:rsidR="00C143CC" w:rsidRPr="007F3E2D" w:rsidRDefault="007F3E2D" w:rsidP="00C143CC">
      <w:pPr>
        <w:suppressAutoHyphens/>
        <w:spacing w:before="120" w:after="120" w:line="300" w:lineRule="atLeast"/>
        <w:jc w:val="both"/>
        <w:rPr>
          <w:rFonts w:asciiTheme="minorHAnsi" w:hAnsiTheme="minorHAnsi"/>
          <w:lang w:eastAsia="ar-SA"/>
        </w:rPr>
      </w:pPr>
      <w:r w:rsidRPr="007F3E2D">
        <w:rPr>
          <w:rFonts w:asciiTheme="minorHAnsi" w:hAnsiTheme="minorHAnsi"/>
          <w:lang w:eastAsia="ar-SA"/>
        </w:rPr>
        <w:lastRenderedPageBreak/>
        <w:t>During the project duration communication and interaction with the different communities is achieved by a number of coordinated workshops with both international and national scope, hosted by vari</w:t>
      </w:r>
      <w:r w:rsidR="00C143CC">
        <w:rPr>
          <w:rFonts w:asciiTheme="minorHAnsi" w:hAnsiTheme="minorHAnsi"/>
          <w:lang w:eastAsia="ar-SA"/>
        </w:rPr>
        <w:t>ous partners of the consortium.</w:t>
      </w:r>
    </w:p>
    <w:p w:rsidR="00003C31" w:rsidRPr="00003C31" w:rsidRDefault="00090F95" w:rsidP="00003C31">
      <w:pPr>
        <w:pStyle w:val="Heading1"/>
        <w:rPr>
          <w:kern w:val="32"/>
        </w:rPr>
      </w:pPr>
      <w:bookmarkStart w:id="79" w:name="_Toc348867348"/>
      <w:bookmarkStart w:id="80" w:name="_Toc349810655"/>
      <w:bookmarkStart w:id="81" w:name="_Toc318816842"/>
      <w:bookmarkEnd w:id="69"/>
      <w:bookmarkEnd w:id="70"/>
      <w:bookmarkEnd w:id="71"/>
      <w:r>
        <w:rPr>
          <w:kern w:val="32"/>
        </w:rPr>
        <w:t>9</w:t>
      </w:r>
      <w:r w:rsidR="00003C31" w:rsidRPr="00003C31">
        <w:rPr>
          <w:kern w:val="32"/>
        </w:rPr>
        <w:t>. Marketing and promotion</w:t>
      </w:r>
      <w:bookmarkEnd w:id="79"/>
      <w:bookmarkEnd w:id="80"/>
      <w:r w:rsidR="00003C31" w:rsidRPr="00003C31">
        <w:rPr>
          <w:kern w:val="32"/>
        </w:rPr>
        <w:t xml:space="preserve"> </w:t>
      </w:r>
      <w:bookmarkEnd w:id="81"/>
    </w:p>
    <w:p w:rsidR="00003C31" w:rsidRPr="00003C31" w:rsidRDefault="00003C31" w:rsidP="00003C31">
      <w:pPr>
        <w:suppressAutoHyphens/>
        <w:spacing w:before="120" w:after="120" w:line="300" w:lineRule="atLeast"/>
        <w:jc w:val="both"/>
        <w:rPr>
          <w:rFonts w:asciiTheme="minorHAnsi" w:hAnsiTheme="minorHAnsi"/>
          <w:lang w:eastAsia="ar-SA"/>
        </w:rPr>
      </w:pPr>
      <w:r w:rsidRPr="00003C31">
        <w:rPr>
          <w:rFonts w:asciiTheme="minorHAnsi" w:hAnsiTheme="minorHAnsi"/>
          <w:lang w:eastAsia="ar-SA"/>
        </w:rPr>
        <w:t>A widespread dissemination of the ATLAS services is considered as crucial for the success of the project, as it will facilitate the commercial exploitation (market introduction) and deployment of the project’s developments.</w:t>
      </w:r>
    </w:p>
    <w:p w:rsidR="00003C31" w:rsidRPr="00003C31" w:rsidRDefault="00003C31" w:rsidP="00003C31">
      <w:pPr>
        <w:suppressAutoHyphens/>
        <w:spacing w:before="120" w:after="120" w:line="300" w:lineRule="atLeast"/>
        <w:jc w:val="both"/>
        <w:rPr>
          <w:rFonts w:asciiTheme="minorHAnsi" w:hAnsiTheme="minorHAnsi"/>
          <w:lang w:eastAsia="ar-SA"/>
        </w:rPr>
      </w:pPr>
      <w:r w:rsidRPr="00003C31">
        <w:rPr>
          <w:rFonts w:asciiTheme="minorHAnsi" w:hAnsiTheme="minorHAnsi"/>
          <w:lang w:eastAsia="ar-SA"/>
        </w:rPr>
        <w:t xml:space="preserve">In order to reach out the ATLAS communities and to maximize the visibility of the project, ATLAS uses a number of channels and cooperates with other relevant national and international organizations, projects, and research and support actions sharing similar objectives.  </w:t>
      </w:r>
    </w:p>
    <w:p w:rsidR="00003C31" w:rsidRPr="00003C31" w:rsidRDefault="00003C31" w:rsidP="00003C31">
      <w:pPr>
        <w:suppressAutoHyphens/>
        <w:spacing w:before="120" w:after="120" w:line="300" w:lineRule="atLeast"/>
        <w:jc w:val="both"/>
        <w:rPr>
          <w:rFonts w:asciiTheme="minorHAnsi" w:hAnsiTheme="minorHAnsi"/>
          <w:lang w:eastAsia="ar-SA"/>
        </w:rPr>
      </w:pPr>
      <w:r w:rsidRPr="00003C31">
        <w:rPr>
          <w:rFonts w:asciiTheme="minorHAnsi" w:hAnsiTheme="minorHAnsi"/>
          <w:lang w:eastAsia="ar-SA"/>
        </w:rPr>
        <w:t>The main interest of ATLAS is to propagate benefits of ATLAS platform, and to enhance wider dissemination of ATLAS among developers and end-users. One of the most important channels for disseminating information will be through a carefully chosen list of events and conferences that bring together the relevant stakeholders.</w:t>
      </w:r>
    </w:p>
    <w:p w:rsidR="00003C31" w:rsidRPr="00003C31" w:rsidRDefault="00090F95" w:rsidP="00D16B5A">
      <w:pPr>
        <w:pStyle w:val="Heading2"/>
        <w:rPr>
          <w:rFonts w:eastAsia="Arial"/>
          <w:lang w:eastAsia="ar-SA"/>
        </w:rPr>
      </w:pPr>
      <w:bookmarkStart w:id="82" w:name="_Toc348867349"/>
      <w:bookmarkStart w:id="83" w:name="_Toc349810656"/>
      <w:r>
        <w:rPr>
          <w:rFonts w:eastAsia="Arial"/>
          <w:lang w:eastAsia="ar-SA"/>
        </w:rPr>
        <w:t>9</w:t>
      </w:r>
      <w:r w:rsidR="00003C31">
        <w:rPr>
          <w:rFonts w:eastAsia="Arial"/>
          <w:lang w:eastAsia="ar-SA"/>
        </w:rPr>
        <w:t>.</w:t>
      </w:r>
      <w:r w:rsidR="00003C31" w:rsidRPr="00003C31">
        <w:rPr>
          <w:rFonts w:eastAsia="Arial"/>
          <w:lang w:eastAsia="ar-SA"/>
        </w:rPr>
        <w:t xml:space="preserve">1. Promotion </w:t>
      </w:r>
      <w:bookmarkEnd w:id="82"/>
      <w:r w:rsidR="00E40286">
        <w:rPr>
          <w:rFonts w:eastAsia="Arial"/>
          <w:lang w:eastAsia="ar-SA"/>
        </w:rPr>
        <w:t>planning</w:t>
      </w:r>
      <w:bookmarkEnd w:id="83"/>
    </w:p>
    <w:p w:rsidR="00003C31" w:rsidRPr="00003C31" w:rsidRDefault="00003C31" w:rsidP="00003C31">
      <w:pPr>
        <w:suppressAutoHyphens/>
        <w:spacing w:before="120" w:after="120" w:line="300" w:lineRule="atLeast"/>
        <w:jc w:val="both"/>
        <w:rPr>
          <w:rFonts w:asciiTheme="minorHAnsi" w:hAnsiTheme="minorHAnsi"/>
          <w:lang w:eastAsia="ar-SA"/>
        </w:rPr>
      </w:pPr>
      <w:r w:rsidRPr="00003C31">
        <w:rPr>
          <w:rFonts w:asciiTheme="minorHAnsi" w:hAnsiTheme="minorHAnsi"/>
          <w:color w:val="000000"/>
          <w:lang w:eastAsia="ar-SA"/>
        </w:rPr>
        <w:t xml:space="preserve">The most common dissemination actions that </w:t>
      </w:r>
      <w:r w:rsidR="00740A66">
        <w:rPr>
          <w:rFonts w:asciiTheme="minorHAnsi" w:hAnsiTheme="minorHAnsi"/>
          <w:color w:val="000000"/>
          <w:lang w:eastAsia="ar-SA"/>
        </w:rPr>
        <w:t>are</w:t>
      </w:r>
      <w:r w:rsidRPr="00003C31">
        <w:rPr>
          <w:rFonts w:asciiTheme="minorHAnsi" w:hAnsiTheme="minorHAnsi"/>
          <w:color w:val="000000"/>
          <w:lang w:eastAsia="ar-SA"/>
        </w:rPr>
        <w:t xml:space="preserve"> used for marketing and promotion of the project results among potential customers and communities are:</w:t>
      </w:r>
    </w:p>
    <w:p w:rsidR="00003C31" w:rsidRPr="00003C31" w:rsidRDefault="00003C31" w:rsidP="00325771">
      <w:pPr>
        <w:numPr>
          <w:ilvl w:val="0"/>
          <w:numId w:val="36"/>
        </w:numPr>
        <w:suppressAutoHyphens/>
        <w:spacing w:after="0" w:line="300" w:lineRule="atLeast"/>
        <w:rPr>
          <w:rFonts w:asciiTheme="minorHAnsi" w:hAnsiTheme="minorHAnsi"/>
          <w:lang w:eastAsia="ar-SA"/>
        </w:rPr>
      </w:pPr>
      <w:r w:rsidRPr="00003C31">
        <w:rPr>
          <w:rFonts w:asciiTheme="minorHAnsi" w:hAnsiTheme="minorHAnsi"/>
          <w:lang w:eastAsia="ar-SA"/>
        </w:rPr>
        <w:t>Participation in national and international conferences/workshops</w:t>
      </w:r>
    </w:p>
    <w:p w:rsidR="00003C31" w:rsidRPr="00003C31" w:rsidRDefault="00003C31" w:rsidP="00325771">
      <w:pPr>
        <w:numPr>
          <w:ilvl w:val="0"/>
          <w:numId w:val="36"/>
        </w:numPr>
        <w:suppressAutoHyphens/>
        <w:spacing w:after="0" w:line="300" w:lineRule="atLeast"/>
        <w:rPr>
          <w:rFonts w:asciiTheme="minorHAnsi" w:hAnsiTheme="minorHAnsi"/>
          <w:lang w:eastAsia="ar-SA"/>
        </w:rPr>
      </w:pPr>
      <w:r w:rsidRPr="00003C31">
        <w:rPr>
          <w:rFonts w:asciiTheme="minorHAnsi" w:hAnsiTheme="minorHAnsi"/>
          <w:lang w:eastAsia="ar-SA"/>
        </w:rPr>
        <w:t xml:space="preserve">Publications for </w:t>
      </w:r>
      <w:r w:rsidRPr="00003C31">
        <w:rPr>
          <w:rFonts w:asciiTheme="minorHAnsi" w:hAnsiTheme="minorHAnsi"/>
          <w:color w:val="000000"/>
          <w:lang w:eastAsia="ar-SA"/>
        </w:rPr>
        <w:t>reach target audiences over a long time</w:t>
      </w:r>
    </w:p>
    <w:p w:rsidR="00003C31" w:rsidRPr="00003C31" w:rsidRDefault="00003C31" w:rsidP="00325771">
      <w:pPr>
        <w:numPr>
          <w:ilvl w:val="0"/>
          <w:numId w:val="36"/>
        </w:numPr>
        <w:suppressAutoHyphens/>
        <w:spacing w:after="0" w:line="300" w:lineRule="atLeast"/>
        <w:rPr>
          <w:rFonts w:asciiTheme="minorHAnsi" w:hAnsiTheme="minorHAnsi"/>
          <w:lang w:eastAsia="ar-SA"/>
        </w:rPr>
      </w:pPr>
      <w:proofErr w:type="spellStart"/>
      <w:r w:rsidRPr="00003C31">
        <w:rPr>
          <w:rFonts w:asciiTheme="minorHAnsi" w:hAnsiTheme="minorHAnsi"/>
          <w:lang w:eastAsia="ar-SA"/>
        </w:rPr>
        <w:t>Organisation</w:t>
      </w:r>
      <w:proofErr w:type="spellEnd"/>
      <w:r w:rsidRPr="00003C31">
        <w:rPr>
          <w:rFonts w:asciiTheme="minorHAnsi" w:hAnsiTheme="minorHAnsi"/>
          <w:lang w:eastAsia="ar-SA"/>
        </w:rPr>
        <w:t xml:space="preserve"> of targeted workshops as an interactive way to discuss ATLAS services and future opportunities </w:t>
      </w:r>
    </w:p>
    <w:p w:rsidR="00003C31" w:rsidRPr="00003C31" w:rsidRDefault="00003C31" w:rsidP="00325771">
      <w:pPr>
        <w:numPr>
          <w:ilvl w:val="0"/>
          <w:numId w:val="36"/>
        </w:numPr>
        <w:suppressAutoHyphens/>
        <w:spacing w:after="0" w:line="300" w:lineRule="atLeast"/>
        <w:rPr>
          <w:rFonts w:asciiTheme="minorHAnsi" w:hAnsiTheme="minorHAnsi"/>
          <w:lang w:eastAsia="ar-SA"/>
        </w:rPr>
      </w:pPr>
      <w:r w:rsidRPr="00003C31">
        <w:rPr>
          <w:rFonts w:asciiTheme="minorHAnsi" w:hAnsiTheme="minorHAnsi"/>
          <w:lang w:eastAsia="ar-SA"/>
        </w:rPr>
        <w:t>Exhibitions and fairs - extremely effective to present and demonstrate ATLAS services and to establish personal contacts with potential customers</w:t>
      </w:r>
    </w:p>
    <w:p w:rsidR="00003C31" w:rsidRPr="00003C31" w:rsidRDefault="00003C31" w:rsidP="00325771">
      <w:pPr>
        <w:numPr>
          <w:ilvl w:val="0"/>
          <w:numId w:val="36"/>
        </w:numPr>
        <w:suppressAutoHyphens/>
        <w:spacing w:after="0" w:line="300" w:lineRule="atLeast"/>
        <w:rPr>
          <w:rFonts w:asciiTheme="minorHAnsi" w:hAnsiTheme="minorHAnsi"/>
          <w:lang w:eastAsia="ar-SA"/>
        </w:rPr>
      </w:pPr>
      <w:r w:rsidRPr="00003C31">
        <w:rPr>
          <w:rFonts w:asciiTheme="minorHAnsi" w:hAnsiTheme="minorHAnsi"/>
          <w:lang w:eastAsia="ar-SA"/>
        </w:rPr>
        <w:t>User evaluation exercises – for establishing User community</w:t>
      </w:r>
    </w:p>
    <w:p w:rsidR="00003C31" w:rsidRPr="00003C31" w:rsidRDefault="00003C31" w:rsidP="00325771">
      <w:pPr>
        <w:numPr>
          <w:ilvl w:val="0"/>
          <w:numId w:val="36"/>
        </w:numPr>
        <w:suppressAutoHyphens/>
        <w:spacing w:after="0" w:line="300" w:lineRule="atLeast"/>
        <w:rPr>
          <w:rFonts w:asciiTheme="minorHAnsi" w:hAnsiTheme="minorHAnsi"/>
          <w:lang w:eastAsia="ar-SA"/>
        </w:rPr>
      </w:pPr>
      <w:r w:rsidRPr="00003C31">
        <w:rPr>
          <w:rFonts w:asciiTheme="minorHAnsi" w:hAnsiTheme="minorHAnsi"/>
          <w:lang w:eastAsia="ar-SA"/>
        </w:rPr>
        <w:t>Website - guarantees a large visibility and contains a whole range of information and products</w:t>
      </w:r>
    </w:p>
    <w:p w:rsidR="00003C31" w:rsidRPr="00003C31" w:rsidRDefault="00003C31" w:rsidP="00325771">
      <w:pPr>
        <w:numPr>
          <w:ilvl w:val="0"/>
          <w:numId w:val="36"/>
        </w:numPr>
        <w:suppressAutoHyphens/>
        <w:spacing w:after="0" w:line="300" w:lineRule="atLeast"/>
        <w:rPr>
          <w:rFonts w:asciiTheme="minorHAnsi" w:hAnsiTheme="minorHAnsi"/>
          <w:lang w:eastAsia="ar-SA"/>
        </w:rPr>
      </w:pPr>
      <w:r w:rsidRPr="00003C31">
        <w:rPr>
          <w:rFonts w:asciiTheme="minorHAnsi" w:hAnsiTheme="minorHAnsi"/>
          <w:lang w:eastAsia="ar-SA"/>
        </w:rPr>
        <w:t>Marketing activities – marketing brochures, demonstration posters for targeting certain customers, demonstration cases</w:t>
      </w:r>
    </w:p>
    <w:p w:rsidR="00003C31" w:rsidRPr="00003C31" w:rsidRDefault="00003C31" w:rsidP="00325771">
      <w:pPr>
        <w:numPr>
          <w:ilvl w:val="0"/>
          <w:numId w:val="36"/>
        </w:numPr>
        <w:suppressAutoHyphens/>
        <w:spacing w:after="0" w:line="300" w:lineRule="atLeast"/>
        <w:rPr>
          <w:rFonts w:asciiTheme="minorHAnsi" w:hAnsiTheme="minorHAnsi"/>
          <w:lang w:eastAsia="ar-SA"/>
        </w:rPr>
      </w:pPr>
      <w:r w:rsidRPr="00003C31">
        <w:rPr>
          <w:rFonts w:asciiTheme="minorHAnsi" w:hAnsiTheme="minorHAnsi"/>
          <w:lang w:eastAsia="ar-SA"/>
        </w:rPr>
        <w:t>Dissemination kit - A specially prepared kit containing dissemination materials like flyers, brochures and posters will be made available in all partner languages to raise awareness among potential end-users and facilitate their access to project services. The kit will also include software and documentation made available so as to facilitate and promote expansion of the core ATLAS services. The main channels for distributing the kit will be the project national and international dissemination events.</w:t>
      </w:r>
    </w:p>
    <w:p w:rsidR="00003C31" w:rsidRPr="00003C31" w:rsidRDefault="00090F95" w:rsidP="00003C31">
      <w:pPr>
        <w:pStyle w:val="Heading2"/>
        <w:rPr>
          <w:rFonts w:eastAsia="Arial"/>
          <w:lang w:eastAsia="ar-SA"/>
        </w:rPr>
      </w:pPr>
      <w:bookmarkStart w:id="84" w:name="_Toc348867350"/>
      <w:bookmarkStart w:id="85" w:name="_Toc349810657"/>
      <w:r>
        <w:rPr>
          <w:rFonts w:eastAsia="Arial"/>
          <w:lang w:eastAsia="ar-SA"/>
        </w:rPr>
        <w:t>9</w:t>
      </w:r>
      <w:r w:rsidR="00003C31">
        <w:rPr>
          <w:rFonts w:eastAsia="Arial"/>
          <w:lang w:eastAsia="ar-SA"/>
        </w:rPr>
        <w:t>.</w:t>
      </w:r>
      <w:r w:rsidR="00003C31" w:rsidRPr="00003C31">
        <w:rPr>
          <w:rFonts w:eastAsia="Arial"/>
          <w:lang w:eastAsia="ar-SA"/>
        </w:rPr>
        <w:t>2. Promotional Tools</w:t>
      </w:r>
      <w:bookmarkEnd w:id="84"/>
      <w:bookmarkEnd w:id="85"/>
    </w:p>
    <w:p w:rsidR="00003C31" w:rsidRPr="00003C31" w:rsidRDefault="00003C31" w:rsidP="00003C31">
      <w:pPr>
        <w:suppressAutoHyphens/>
        <w:spacing w:before="120" w:after="120" w:line="240" w:lineRule="auto"/>
        <w:rPr>
          <w:rFonts w:asciiTheme="minorHAnsi" w:hAnsiTheme="minorHAnsi"/>
          <w:lang w:eastAsia="ar-SA"/>
        </w:rPr>
      </w:pPr>
      <w:r w:rsidRPr="00003C31">
        <w:rPr>
          <w:rFonts w:asciiTheme="minorHAnsi" w:hAnsiTheme="minorHAnsi"/>
          <w:lang w:eastAsia="ar-SA"/>
        </w:rPr>
        <w:t xml:space="preserve">The main </w:t>
      </w:r>
      <w:r w:rsidR="00E40286">
        <w:rPr>
          <w:rFonts w:asciiTheme="minorHAnsi" w:hAnsiTheme="minorHAnsi"/>
          <w:lang w:eastAsia="ar-SA"/>
        </w:rPr>
        <w:t>promotion tools targeted to attract</w:t>
      </w:r>
      <w:r w:rsidRPr="00003C31">
        <w:rPr>
          <w:rFonts w:asciiTheme="minorHAnsi" w:hAnsiTheme="minorHAnsi"/>
          <w:lang w:eastAsia="ar-SA"/>
        </w:rPr>
        <w:t xml:space="preserve"> potential customers are:</w:t>
      </w:r>
    </w:p>
    <w:p w:rsidR="00003C31" w:rsidRPr="00003C31" w:rsidRDefault="00003C31" w:rsidP="00325771">
      <w:pPr>
        <w:numPr>
          <w:ilvl w:val="0"/>
          <w:numId w:val="35"/>
        </w:numPr>
        <w:suppressAutoHyphens/>
        <w:spacing w:before="120" w:after="120" w:line="240" w:lineRule="auto"/>
        <w:rPr>
          <w:rFonts w:asciiTheme="minorHAnsi" w:hAnsiTheme="minorHAnsi"/>
          <w:lang w:eastAsia="ar-SA"/>
        </w:rPr>
      </w:pPr>
      <w:r w:rsidRPr="00003C31">
        <w:rPr>
          <w:rFonts w:asciiTheme="minorHAnsi" w:hAnsiTheme="minorHAnsi"/>
          <w:lang w:eastAsia="ar-SA"/>
        </w:rPr>
        <w:t>Project website</w:t>
      </w:r>
      <w:r w:rsidR="00E40286">
        <w:rPr>
          <w:rFonts w:asciiTheme="minorHAnsi" w:hAnsiTheme="minorHAnsi"/>
          <w:lang w:eastAsia="ar-SA"/>
        </w:rPr>
        <w:t>;</w:t>
      </w:r>
    </w:p>
    <w:p w:rsidR="00003C31" w:rsidRPr="00003C31" w:rsidRDefault="00E40286" w:rsidP="00325771">
      <w:pPr>
        <w:numPr>
          <w:ilvl w:val="0"/>
          <w:numId w:val="35"/>
        </w:numPr>
        <w:suppressAutoHyphens/>
        <w:spacing w:before="120" w:after="120" w:line="240" w:lineRule="auto"/>
        <w:rPr>
          <w:rFonts w:asciiTheme="minorHAnsi" w:hAnsiTheme="minorHAnsi"/>
          <w:lang w:eastAsia="ar-SA"/>
        </w:rPr>
      </w:pPr>
      <w:r>
        <w:rPr>
          <w:rFonts w:asciiTheme="minorHAnsi" w:hAnsiTheme="minorHAnsi"/>
          <w:lang w:eastAsia="ar-SA"/>
        </w:rPr>
        <w:t>ATLAS Demonstration cases;</w:t>
      </w:r>
    </w:p>
    <w:p w:rsidR="00003C31" w:rsidRPr="00003C31" w:rsidRDefault="00003C31" w:rsidP="00325771">
      <w:pPr>
        <w:numPr>
          <w:ilvl w:val="0"/>
          <w:numId w:val="35"/>
        </w:numPr>
        <w:suppressAutoHyphens/>
        <w:spacing w:before="120" w:after="120" w:line="240" w:lineRule="auto"/>
        <w:rPr>
          <w:rFonts w:asciiTheme="minorHAnsi" w:hAnsiTheme="minorHAnsi"/>
          <w:lang w:eastAsia="ar-SA"/>
        </w:rPr>
      </w:pPr>
      <w:r w:rsidRPr="00003C31">
        <w:rPr>
          <w:rFonts w:asciiTheme="minorHAnsi" w:hAnsiTheme="minorHAnsi"/>
          <w:lang w:eastAsia="ar-SA"/>
        </w:rPr>
        <w:lastRenderedPageBreak/>
        <w:t>ATLAS brochures</w:t>
      </w:r>
      <w:r w:rsidR="00E40286">
        <w:rPr>
          <w:rFonts w:asciiTheme="minorHAnsi" w:hAnsiTheme="minorHAnsi"/>
          <w:lang w:eastAsia="ar-SA"/>
        </w:rPr>
        <w:t>.</w:t>
      </w:r>
      <w:r w:rsidRPr="00003C31">
        <w:rPr>
          <w:rFonts w:asciiTheme="minorHAnsi" w:hAnsiTheme="minorHAnsi"/>
          <w:lang w:eastAsia="ar-SA"/>
        </w:rPr>
        <w:t xml:space="preserve"> </w:t>
      </w:r>
    </w:p>
    <w:p w:rsidR="00003C31" w:rsidRPr="00003C31" w:rsidRDefault="00090F95" w:rsidP="00003C31">
      <w:pPr>
        <w:pStyle w:val="Heading3"/>
        <w:rPr>
          <w:lang w:eastAsia="ar-SA"/>
        </w:rPr>
      </w:pPr>
      <w:bookmarkStart w:id="86" w:name="_Toc348867351"/>
      <w:bookmarkStart w:id="87" w:name="_Toc349810658"/>
      <w:r>
        <w:rPr>
          <w:lang w:eastAsia="ar-SA"/>
        </w:rPr>
        <w:t>9</w:t>
      </w:r>
      <w:r w:rsidR="00003C31" w:rsidRPr="00003C31">
        <w:rPr>
          <w:lang w:eastAsia="ar-SA"/>
        </w:rPr>
        <w:t>.</w:t>
      </w:r>
      <w:r w:rsidR="00003C31">
        <w:rPr>
          <w:lang w:eastAsia="ar-SA"/>
        </w:rPr>
        <w:t>2.1</w:t>
      </w:r>
      <w:r w:rsidR="00003C31" w:rsidRPr="00003C31">
        <w:rPr>
          <w:lang w:eastAsia="ar-SA"/>
        </w:rPr>
        <w:t xml:space="preserve"> Project website</w:t>
      </w:r>
      <w:bookmarkEnd w:id="86"/>
      <w:bookmarkEnd w:id="87"/>
    </w:p>
    <w:p w:rsidR="00003C31" w:rsidRPr="00003C31" w:rsidRDefault="00003C31" w:rsidP="00003C31">
      <w:pPr>
        <w:suppressAutoHyphens/>
        <w:spacing w:before="120" w:after="120" w:line="240" w:lineRule="auto"/>
        <w:jc w:val="both"/>
        <w:rPr>
          <w:rFonts w:asciiTheme="minorHAnsi" w:hAnsiTheme="minorHAnsi"/>
          <w:lang w:val="en-GB" w:eastAsia="ar-SA"/>
        </w:rPr>
      </w:pPr>
      <w:r w:rsidRPr="00003C31">
        <w:rPr>
          <w:rFonts w:asciiTheme="minorHAnsi" w:hAnsiTheme="minorHAnsi"/>
          <w:lang w:eastAsia="ar-SA"/>
        </w:rPr>
        <w:t xml:space="preserve">The ATLAS project website is:  </w:t>
      </w:r>
      <w:hyperlink r:id="rId20" w:history="1">
        <w:r w:rsidRPr="00003C31">
          <w:rPr>
            <w:rFonts w:asciiTheme="minorHAnsi" w:hAnsiTheme="minorHAnsi"/>
            <w:color w:val="0000FF"/>
            <w:u w:val="single"/>
            <w:lang w:eastAsia="ar-SA"/>
          </w:rPr>
          <w:t>http://www.atlasproject.eu/</w:t>
        </w:r>
      </w:hyperlink>
    </w:p>
    <w:p w:rsidR="00003C31" w:rsidRPr="00003C31" w:rsidRDefault="00E40286" w:rsidP="00003C31">
      <w:pPr>
        <w:suppressAutoHyphens/>
        <w:spacing w:before="120" w:after="120" w:line="240" w:lineRule="auto"/>
        <w:jc w:val="both"/>
        <w:rPr>
          <w:rFonts w:asciiTheme="minorHAnsi" w:hAnsiTheme="minorHAnsi"/>
          <w:lang w:eastAsia="ar-SA"/>
        </w:rPr>
      </w:pPr>
      <w:r>
        <w:rPr>
          <w:rFonts w:asciiTheme="minorHAnsi" w:hAnsiTheme="minorHAnsi"/>
          <w:lang w:eastAsia="ar-SA"/>
        </w:rPr>
        <w:t>The ATLAS project website is o</w:t>
      </w:r>
      <w:r w:rsidR="00003C31" w:rsidRPr="00003C31">
        <w:rPr>
          <w:rFonts w:asciiTheme="minorHAnsi" w:hAnsiTheme="minorHAnsi"/>
          <w:lang w:eastAsia="ar-SA"/>
        </w:rPr>
        <w:t xml:space="preserve">ne </w:t>
      </w:r>
      <w:r>
        <w:rPr>
          <w:rFonts w:asciiTheme="minorHAnsi" w:hAnsiTheme="minorHAnsi"/>
          <w:lang w:eastAsia="ar-SA"/>
        </w:rPr>
        <w:t>of the main dissemination tools</w:t>
      </w:r>
      <w:r w:rsidR="00003C31" w:rsidRPr="00003C31">
        <w:rPr>
          <w:rFonts w:asciiTheme="minorHAnsi" w:hAnsiTheme="minorHAnsi"/>
          <w:lang w:eastAsia="ar-SA"/>
        </w:rPr>
        <w:t>. The aim of the website is to raise awareness about the project goals and results among public.  ATLAS website is dynamically updated.</w:t>
      </w:r>
    </w:p>
    <w:p w:rsidR="00003C31" w:rsidRPr="00003C31" w:rsidRDefault="00003C31" w:rsidP="00003C31">
      <w:pPr>
        <w:suppressAutoHyphens/>
        <w:spacing w:before="120" w:after="120" w:line="240" w:lineRule="auto"/>
        <w:jc w:val="both"/>
        <w:rPr>
          <w:rFonts w:asciiTheme="minorHAnsi" w:hAnsiTheme="minorHAnsi"/>
          <w:lang w:eastAsia="ar-SA"/>
        </w:rPr>
      </w:pPr>
      <w:r w:rsidRPr="00003C31">
        <w:rPr>
          <w:rFonts w:asciiTheme="minorHAnsi" w:hAnsiTheme="minorHAnsi"/>
          <w:lang w:eastAsia="ar-SA"/>
        </w:rPr>
        <w:t>Furthermore, the website presents the main ATLAS services, target groups and benefits and provides direct access to the websites of the ATLAS service</w:t>
      </w:r>
      <w:r>
        <w:rPr>
          <w:rFonts w:asciiTheme="minorHAnsi" w:hAnsiTheme="minorHAnsi"/>
          <w:lang w:eastAsia="ar-SA"/>
        </w:rPr>
        <w:t>s, resulting from the project.</w:t>
      </w:r>
    </w:p>
    <w:p w:rsidR="00003C31" w:rsidRPr="00003C31" w:rsidRDefault="00090F95" w:rsidP="00003C31">
      <w:pPr>
        <w:pStyle w:val="Heading3"/>
        <w:rPr>
          <w:lang w:eastAsia="ar-SA"/>
        </w:rPr>
      </w:pPr>
      <w:bookmarkStart w:id="88" w:name="_Toc348867352"/>
      <w:bookmarkStart w:id="89" w:name="_Toc349810659"/>
      <w:r>
        <w:rPr>
          <w:lang w:eastAsia="ar-SA"/>
        </w:rPr>
        <w:t>9</w:t>
      </w:r>
      <w:r w:rsidR="00003C31" w:rsidRPr="00003C31">
        <w:rPr>
          <w:lang w:eastAsia="ar-SA"/>
        </w:rPr>
        <w:t>.2</w:t>
      </w:r>
      <w:r w:rsidR="00003C31">
        <w:rPr>
          <w:lang w:eastAsia="ar-SA"/>
        </w:rPr>
        <w:t>.2</w:t>
      </w:r>
      <w:r w:rsidR="00003C31" w:rsidRPr="00003C31">
        <w:rPr>
          <w:lang w:eastAsia="ar-SA"/>
        </w:rPr>
        <w:t xml:space="preserve"> ATLAS Demonstration cases</w:t>
      </w:r>
      <w:bookmarkEnd w:id="88"/>
      <w:bookmarkEnd w:id="89"/>
    </w:p>
    <w:p w:rsidR="00003C31" w:rsidRPr="00003C31" w:rsidRDefault="00003C31" w:rsidP="00003C31">
      <w:pPr>
        <w:suppressAutoHyphens/>
        <w:spacing w:before="120" w:after="120" w:line="240" w:lineRule="auto"/>
        <w:jc w:val="both"/>
        <w:rPr>
          <w:rFonts w:asciiTheme="minorHAnsi" w:hAnsiTheme="minorHAnsi"/>
          <w:lang w:eastAsia="ar-SA"/>
        </w:rPr>
      </w:pPr>
      <w:r w:rsidRPr="00003C31">
        <w:rPr>
          <w:rFonts w:asciiTheme="minorHAnsi" w:hAnsiTheme="minorHAnsi"/>
          <w:lang w:eastAsia="ar-SA"/>
        </w:rPr>
        <w:t xml:space="preserve">ATLAS demonstration websites are demo cases produced with </w:t>
      </w:r>
      <w:proofErr w:type="spellStart"/>
      <w:r w:rsidRPr="00003C31">
        <w:rPr>
          <w:rFonts w:asciiTheme="minorHAnsi" w:hAnsiTheme="minorHAnsi"/>
          <w:lang w:eastAsia="ar-SA"/>
        </w:rPr>
        <w:t>i</w:t>
      </w:r>
      <w:proofErr w:type="spellEnd"/>
      <w:r w:rsidRPr="00003C31">
        <w:rPr>
          <w:rFonts w:asciiTheme="minorHAnsi" w:hAnsiTheme="minorHAnsi"/>
          <w:lang w:eastAsia="ar-SA"/>
        </w:rPr>
        <w:t xml:space="preserve">-Publisher and demonstrating the functionalities provided by ATLAS and ASSET to different target customers - Publishing, Enterprise, Security Services, Media, Life Science, </w:t>
      </w:r>
      <w:proofErr w:type="gramStart"/>
      <w:r w:rsidRPr="00003C31">
        <w:rPr>
          <w:rFonts w:asciiTheme="minorHAnsi" w:hAnsiTheme="minorHAnsi"/>
          <w:lang w:eastAsia="ar-SA"/>
        </w:rPr>
        <w:t>Multilingual</w:t>
      </w:r>
      <w:proofErr w:type="gramEnd"/>
      <w:r w:rsidRPr="00003C31">
        <w:rPr>
          <w:rFonts w:asciiTheme="minorHAnsi" w:hAnsiTheme="minorHAnsi"/>
          <w:lang w:eastAsia="ar-SA"/>
        </w:rPr>
        <w:t xml:space="preserve"> International organizations. </w:t>
      </w:r>
    </w:p>
    <w:p w:rsidR="00003C31" w:rsidRDefault="00003C31" w:rsidP="00325771">
      <w:pPr>
        <w:numPr>
          <w:ilvl w:val="0"/>
          <w:numId w:val="37"/>
        </w:numPr>
        <w:jc w:val="both"/>
        <w:rPr>
          <w:lang w:val="en-GB"/>
        </w:rPr>
      </w:pPr>
      <w:proofErr w:type="spellStart"/>
      <w:r w:rsidRPr="001663C2">
        <w:rPr>
          <w:lang w:val="en-GB"/>
        </w:rPr>
        <w:t>MediaTalk</w:t>
      </w:r>
      <w:proofErr w:type="spellEnd"/>
      <w:r w:rsidRPr="001663C2">
        <w:rPr>
          <w:lang w:val="en-GB"/>
        </w:rPr>
        <w:t xml:space="preserve"> service (</w:t>
      </w:r>
      <w:hyperlink r:id="rId21" w:history="1">
        <w:r w:rsidRPr="001663C2">
          <w:rPr>
            <w:rStyle w:val="Hyperlink"/>
            <w:lang w:val="en-GB"/>
          </w:rPr>
          <w:t>http://mediaimage.tetracom.com/</w:t>
        </w:r>
      </w:hyperlink>
      <w:r w:rsidRPr="001663C2">
        <w:rPr>
          <w:lang w:val="en-GB"/>
        </w:rPr>
        <w:t xml:space="preserve">). Customers of this service can sample the media flow for their public image in the </w:t>
      </w:r>
      <w:proofErr w:type="spellStart"/>
      <w:r w:rsidRPr="001663C2">
        <w:rPr>
          <w:lang w:val="en-GB"/>
        </w:rPr>
        <w:t>press.The</w:t>
      </w:r>
      <w:proofErr w:type="spellEnd"/>
      <w:r w:rsidRPr="001663C2">
        <w:rPr>
          <w:lang w:val="en-GB"/>
        </w:rPr>
        <w:t xml:space="preserve"> news is screened in real time using the company’ s profile so that the user can get company related news only. This approach differs significantly from the current one which matches keywords to filter the news. ASSET monitors the company’s website to detect changes that automatically affect the company’s profile. Any news reporting the appointment of a new CEO or the start of a new project will be acknowledged by ASSET.</w:t>
      </w:r>
    </w:p>
    <w:p w:rsidR="00003C31" w:rsidRPr="00EC2EF4" w:rsidRDefault="00003C31" w:rsidP="00325771">
      <w:pPr>
        <w:numPr>
          <w:ilvl w:val="0"/>
          <w:numId w:val="37"/>
        </w:numPr>
        <w:jc w:val="both"/>
        <w:rPr>
          <w:lang w:val="en-GB"/>
        </w:rPr>
      </w:pPr>
      <w:r w:rsidRPr="00EC2EF4">
        <w:rPr>
          <w:lang w:val="en-GB"/>
        </w:rPr>
        <w:t xml:space="preserve">Video materials demo version, </w:t>
      </w:r>
      <w:hyperlink r:id="rId22" w:history="1">
        <w:r w:rsidRPr="001A6B93">
          <w:rPr>
            <w:rStyle w:val="Hyperlink"/>
            <w:lang w:val="en-GB"/>
          </w:rPr>
          <w:t>http://videodemo.atlasproject.eu/</w:t>
        </w:r>
      </w:hyperlink>
      <w:r>
        <w:rPr>
          <w:lang w:val="en-GB"/>
        </w:rPr>
        <w:t xml:space="preserve"> </w:t>
      </w:r>
      <w:r w:rsidRPr="00EC2EF4">
        <w:rPr>
          <w:lang w:val="en-GB"/>
        </w:rPr>
        <w:t xml:space="preserve"> </w:t>
      </w:r>
    </w:p>
    <w:p w:rsidR="00003C31" w:rsidRPr="001663C2" w:rsidRDefault="00003C31" w:rsidP="00325771">
      <w:pPr>
        <w:numPr>
          <w:ilvl w:val="0"/>
          <w:numId w:val="37"/>
        </w:numPr>
        <w:jc w:val="both"/>
        <w:rPr>
          <w:lang w:val="en-GB"/>
        </w:rPr>
      </w:pPr>
      <w:r w:rsidRPr="00EC2EF4">
        <w:rPr>
          <w:lang w:val="en-GB"/>
        </w:rPr>
        <w:t xml:space="preserve">Plagiarism service: </w:t>
      </w:r>
      <w:hyperlink r:id="rId23" w:history="1">
        <w:r w:rsidRPr="001A6B93">
          <w:rPr>
            <w:rStyle w:val="Hyperlink"/>
            <w:lang w:val="en-GB"/>
          </w:rPr>
          <w:t>http://textmatch.eu/</w:t>
        </w:r>
      </w:hyperlink>
      <w:r>
        <w:rPr>
          <w:lang w:val="en-GB"/>
        </w:rPr>
        <w:t xml:space="preserve"> </w:t>
      </w:r>
    </w:p>
    <w:p w:rsidR="00003C31" w:rsidRPr="001663C2" w:rsidRDefault="00003C31" w:rsidP="00325771">
      <w:pPr>
        <w:numPr>
          <w:ilvl w:val="0"/>
          <w:numId w:val="37"/>
        </w:numPr>
        <w:jc w:val="both"/>
        <w:rPr>
          <w:lang w:val="en-GB"/>
        </w:rPr>
      </w:pPr>
      <w:r w:rsidRPr="001663C2">
        <w:rPr>
          <w:lang w:val="en-GB"/>
        </w:rPr>
        <w:t>News Service</w:t>
      </w:r>
      <w:r>
        <w:rPr>
          <w:lang w:val="en-GB"/>
        </w:rPr>
        <w:t xml:space="preserve"> is </w:t>
      </w:r>
      <w:r w:rsidRPr="00C37053">
        <w:rPr>
          <w:lang w:val="en-GB"/>
        </w:rPr>
        <w:t>another servi</w:t>
      </w:r>
      <w:r>
        <w:rPr>
          <w:lang w:val="en-GB"/>
        </w:rPr>
        <w:t>ce developed and a demo of it</w:t>
      </w:r>
      <w:r w:rsidRPr="001663C2">
        <w:rPr>
          <w:lang w:val="en-GB"/>
        </w:rPr>
        <w:t xml:space="preserve"> is available at: </w:t>
      </w:r>
      <w:hyperlink r:id="rId24" w:history="1">
        <w:r w:rsidRPr="001663C2">
          <w:rPr>
            <w:rStyle w:val="Hyperlink"/>
            <w:lang w:val="en-GB"/>
          </w:rPr>
          <w:t>http://newsdemo.atlasproject.eu/</w:t>
        </w:r>
      </w:hyperlink>
      <w:r w:rsidRPr="001663C2">
        <w:rPr>
          <w:lang w:val="en-GB"/>
        </w:rPr>
        <w:t>. News service demo is multilingual. It presents news in English, Bulgarian, and Greek</w:t>
      </w:r>
      <w:r>
        <w:rPr>
          <w:lang w:val="en-GB"/>
        </w:rPr>
        <w:t xml:space="preserve"> languages</w:t>
      </w:r>
      <w:r w:rsidRPr="001663C2">
        <w:rPr>
          <w:lang w:val="en-GB"/>
        </w:rPr>
        <w:t xml:space="preserve">. News service is suitable for media. </w:t>
      </w:r>
    </w:p>
    <w:p w:rsidR="00003C31" w:rsidRPr="001663C2" w:rsidRDefault="00003C31" w:rsidP="00325771">
      <w:pPr>
        <w:numPr>
          <w:ilvl w:val="0"/>
          <w:numId w:val="37"/>
        </w:numPr>
        <w:jc w:val="both"/>
        <w:rPr>
          <w:lang w:val="en-GB"/>
        </w:rPr>
      </w:pPr>
      <w:r>
        <w:rPr>
          <w:lang w:val="en-GB"/>
        </w:rPr>
        <w:t>Both demonstrations</w:t>
      </w:r>
      <w:r w:rsidRPr="001663C2">
        <w:rPr>
          <w:lang w:val="en-GB"/>
        </w:rPr>
        <w:t xml:space="preserve"> of News service and World Health Organization website (</w:t>
      </w:r>
      <w:hyperlink r:id="rId25" w:history="1">
        <w:r w:rsidRPr="001663C2">
          <w:rPr>
            <w:rStyle w:val="Hyperlink"/>
            <w:lang w:val="en-GB"/>
          </w:rPr>
          <w:t>http://asset.atlasproject.eu/who</w:t>
        </w:r>
      </w:hyperlink>
      <w:r w:rsidRPr="001663C2">
        <w:rPr>
          <w:lang w:val="en-GB"/>
        </w:rPr>
        <w:t>) show semantic indexing and automatic categorization of ASSET Language Framework. The automatically generated blocks “Topics in the focus", “Hot Regions, "People in the focus” are based on the text analysis. Every publication is enriched with a list of similar items, together with the list of people, organizations and important concepts used in the text which increases the reader's receptive capacity.</w:t>
      </w:r>
    </w:p>
    <w:p w:rsidR="00003C31" w:rsidRPr="001663C2" w:rsidRDefault="00003C31" w:rsidP="00325771">
      <w:pPr>
        <w:numPr>
          <w:ilvl w:val="0"/>
          <w:numId w:val="37"/>
        </w:numPr>
        <w:jc w:val="both"/>
        <w:rPr>
          <w:lang w:val="en-GB"/>
        </w:rPr>
      </w:pPr>
      <w:r>
        <w:rPr>
          <w:lang w:val="en-GB"/>
        </w:rPr>
        <w:t>Another d</w:t>
      </w:r>
      <w:r w:rsidRPr="001663C2">
        <w:rPr>
          <w:lang w:val="en-GB"/>
        </w:rPr>
        <w:t xml:space="preserve">emo web site presents a set of news, publications, and events from UNESCO website, which have been semantically annotated and structured in dynamic blocks by the linguistic platform ASSET: </w:t>
      </w:r>
      <w:hyperlink r:id="rId26" w:history="1">
        <w:r w:rsidRPr="001663C2">
          <w:rPr>
            <w:rStyle w:val="Hyperlink"/>
            <w:lang w:val="en-GB"/>
          </w:rPr>
          <w:t>http://unesco.atlasproject.eu/</w:t>
        </w:r>
      </w:hyperlink>
    </w:p>
    <w:p w:rsidR="00003C31" w:rsidRPr="001663C2" w:rsidRDefault="00003C31" w:rsidP="00325771">
      <w:pPr>
        <w:numPr>
          <w:ilvl w:val="0"/>
          <w:numId w:val="37"/>
        </w:numPr>
        <w:jc w:val="both"/>
        <w:rPr>
          <w:lang w:val="en-GB"/>
        </w:rPr>
      </w:pPr>
      <w:r w:rsidRPr="001663C2">
        <w:rPr>
          <w:lang w:val="en-GB"/>
        </w:rPr>
        <w:t xml:space="preserve">Demo of the UNESCO Interfaculty Chair website is available at: </w:t>
      </w:r>
      <w:hyperlink r:id="rId27" w:history="1">
        <w:r w:rsidRPr="001663C2">
          <w:rPr>
            <w:rStyle w:val="Hyperlink"/>
            <w:lang w:val="en-GB"/>
          </w:rPr>
          <w:t>http://i-publisher.atlasproject.eu/itd/unesco_chair/en</w:t>
        </w:r>
      </w:hyperlink>
      <w:r w:rsidRPr="001663C2">
        <w:rPr>
          <w:lang w:val="en-GB"/>
        </w:rPr>
        <w:t xml:space="preserve">. A multilingual website of UNESCO Interfaculty Chair "ICT in Library Studies, Education and Cultural Heritage" was created with </w:t>
      </w:r>
      <w:proofErr w:type="spellStart"/>
      <w:r w:rsidRPr="001663C2">
        <w:rPr>
          <w:lang w:val="en-GB"/>
        </w:rPr>
        <w:t>i</w:t>
      </w:r>
      <w:proofErr w:type="spellEnd"/>
      <w:r w:rsidRPr="001663C2">
        <w:rPr>
          <w:lang w:val="en-GB"/>
        </w:rPr>
        <w:t xml:space="preserve">-Publisher. It presents the Department activities, maps the education </w:t>
      </w:r>
      <w:r w:rsidRPr="001663C2">
        <w:rPr>
          <w:lang w:val="en-GB"/>
        </w:rPr>
        <w:lastRenderedPageBreak/>
        <w:t>workflow and organizes multilingual digital content in a library. The granular user access rights ensure the fluent and secure workflows. The content editors work only on the content they are responsible for.</w:t>
      </w:r>
    </w:p>
    <w:p w:rsidR="00003C31" w:rsidRPr="00003C31" w:rsidRDefault="00003C31" w:rsidP="00325771">
      <w:pPr>
        <w:numPr>
          <w:ilvl w:val="0"/>
          <w:numId w:val="37"/>
        </w:numPr>
        <w:spacing w:after="0"/>
        <w:jc w:val="both"/>
        <w:rPr>
          <w:lang w:val="en-GB"/>
        </w:rPr>
      </w:pPr>
      <w:r w:rsidRPr="001663C2">
        <w:rPr>
          <w:lang w:val="en-GB"/>
        </w:rPr>
        <w:t xml:space="preserve">Icon-painters from </w:t>
      </w:r>
      <w:proofErr w:type="spellStart"/>
      <w:r w:rsidRPr="001663C2">
        <w:rPr>
          <w:lang w:val="en-GB"/>
        </w:rPr>
        <w:t>Bundovtsi</w:t>
      </w:r>
      <w:proofErr w:type="spellEnd"/>
      <w:r w:rsidRPr="001663C2">
        <w:rPr>
          <w:lang w:val="en-GB"/>
        </w:rPr>
        <w:t xml:space="preserve"> family website </w:t>
      </w:r>
      <w:proofErr w:type="gramStart"/>
      <w:r w:rsidRPr="001663C2">
        <w:rPr>
          <w:lang w:val="en-GB"/>
        </w:rPr>
        <w:t xml:space="preserve">– </w:t>
      </w:r>
      <w:r>
        <w:rPr>
          <w:lang w:val="en-GB"/>
        </w:rPr>
        <w:t xml:space="preserve"> </w:t>
      </w:r>
      <w:r w:rsidRPr="00003C31">
        <w:rPr>
          <w:lang w:val="en-GB"/>
        </w:rPr>
        <w:t>(</w:t>
      </w:r>
      <w:proofErr w:type="gramEnd"/>
      <w:r w:rsidR="0002117A">
        <w:fldChar w:fldCharType="begin"/>
      </w:r>
      <w:r w:rsidR="003548E3">
        <w:instrText>HYPERLINK "http://www.atlasproject.eu/asset_demo/icons/bg/index.html"</w:instrText>
      </w:r>
      <w:r w:rsidR="0002117A">
        <w:fldChar w:fldCharType="separate"/>
      </w:r>
      <w:r w:rsidRPr="00003C31">
        <w:rPr>
          <w:rStyle w:val="Hyperlink"/>
          <w:lang w:val="en-GB"/>
        </w:rPr>
        <w:t>http://www.atlasproject.eu/asset_demo/icons/bg/index.html</w:t>
      </w:r>
      <w:r w:rsidR="0002117A">
        <w:fldChar w:fldCharType="end"/>
      </w:r>
      <w:r w:rsidRPr="00003C31">
        <w:rPr>
          <w:lang w:val="en-GB"/>
        </w:rPr>
        <w:t xml:space="preserve">) is made using </w:t>
      </w:r>
      <w:proofErr w:type="spellStart"/>
      <w:r w:rsidRPr="00003C31">
        <w:rPr>
          <w:lang w:val="en-GB"/>
        </w:rPr>
        <w:t>i</w:t>
      </w:r>
      <w:proofErr w:type="spellEnd"/>
      <w:r w:rsidRPr="00003C31">
        <w:rPr>
          <w:lang w:val="en-GB"/>
        </w:rPr>
        <w:t>-Publisher and the technologies of the ATLAS platform.</w:t>
      </w:r>
    </w:p>
    <w:p w:rsidR="00003C31" w:rsidRPr="00003C31" w:rsidRDefault="00090F95" w:rsidP="00090F95">
      <w:pPr>
        <w:pStyle w:val="Heading3"/>
        <w:rPr>
          <w:lang w:eastAsia="ar-SA"/>
        </w:rPr>
      </w:pPr>
      <w:bookmarkStart w:id="90" w:name="_Toc348867353"/>
      <w:bookmarkStart w:id="91" w:name="_Toc349810660"/>
      <w:r>
        <w:rPr>
          <w:lang w:eastAsia="ar-SA"/>
        </w:rPr>
        <w:t>9</w:t>
      </w:r>
      <w:r w:rsidR="00003C31" w:rsidRPr="00003C31">
        <w:rPr>
          <w:lang w:eastAsia="ar-SA"/>
        </w:rPr>
        <w:t>.</w:t>
      </w:r>
      <w:r w:rsidR="00EC24B7">
        <w:rPr>
          <w:lang w:eastAsia="ar-SA"/>
        </w:rPr>
        <w:t>2.</w:t>
      </w:r>
      <w:r w:rsidR="00003C31" w:rsidRPr="00003C31">
        <w:rPr>
          <w:lang w:eastAsia="ar-SA"/>
        </w:rPr>
        <w:t>3 ATLAS brochures</w:t>
      </w:r>
      <w:bookmarkEnd w:id="90"/>
      <w:bookmarkEnd w:id="91"/>
    </w:p>
    <w:p w:rsidR="00003C31" w:rsidRPr="00003C31" w:rsidRDefault="00003C31" w:rsidP="00003C31">
      <w:pPr>
        <w:suppressAutoHyphens/>
        <w:spacing w:before="120" w:after="120" w:line="300" w:lineRule="exact"/>
        <w:jc w:val="both"/>
        <w:rPr>
          <w:rFonts w:asciiTheme="minorHAnsi" w:hAnsiTheme="minorHAnsi"/>
          <w:lang w:eastAsia="ar-SA"/>
        </w:rPr>
      </w:pPr>
      <w:r w:rsidRPr="00003C31">
        <w:rPr>
          <w:rFonts w:asciiTheme="minorHAnsi" w:hAnsiTheme="minorHAnsi"/>
          <w:lang w:eastAsia="ar-SA"/>
        </w:rPr>
        <w:t>The brochures of ATLAS are available at: http://www.atlasproject.eu/</w:t>
      </w:r>
    </w:p>
    <w:p w:rsidR="00003C31" w:rsidRPr="0034511A" w:rsidRDefault="00003C31" w:rsidP="00003C31">
      <w:pPr>
        <w:suppressAutoHyphens/>
        <w:spacing w:before="120" w:after="120" w:line="300" w:lineRule="exact"/>
        <w:jc w:val="both"/>
        <w:rPr>
          <w:rFonts w:asciiTheme="minorHAnsi" w:hAnsiTheme="minorHAnsi"/>
          <w:lang w:eastAsia="ar-SA"/>
        </w:rPr>
      </w:pPr>
      <w:r w:rsidRPr="00003C31">
        <w:rPr>
          <w:rFonts w:asciiTheme="minorHAnsi" w:hAnsiTheme="minorHAnsi"/>
          <w:lang w:eastAsia="ar-SA"/>
        </w:rPr>
        <w:t>The brochure include</w:t>
      </w:r>
      <w:r w:rsidR="003F653D">
        <w:rPr>
          <w:rFonts w:asciiTheme="minorHAnsi" w:hAnsiTheme="minorHAnsi"/>
          <w:lang w:eastAsia="ar-SA"/>
        </w:rPr>
        <w:t>s</w:t>
      </w:r>
      <w:r w:rsidRPr="00003C31">
        <w:rPr>
          <w:rFonts w:asciiTheme="minorHAnsi" w:hAnsiTheme="minorHAnsi"/>
          <w:lang w:eastAsia="ar-SA"/>
        </w:rPr>
        <w:t xml:space="preserve"> description of </w:t>
      </w:r>
      <w:r w:rsidR="00E40286">
        <w:rPr>
          <w:rFonts w:asciiTheme="minorHAnsi" w:hAnsiTheme="minorHAnsi"/>
          <w:lang w:eastAsia="ar-SA"/>
        </w:rPr>
        <w:t xml:space="preserve">the </w:t>
      </w:r>
      <w:r w:rsidRPr="00003C31">
        <w:rPr>
          <w:rFonts w:asciiTheme="minorHAnsi" w:hAnsiTheme="minorHAnsi"/>
          <w:lang w:eastAsia="ar-SA"/>
        </w:rPr>
        <w:t xml:space="preserve">advantages of ATLAS technologies and services offered to the specific target users and customers. </w:t>
      </w:r>
    </w:p>
    <w:p w:rsidR="00003C31" w:rsidRPr="00003C31" w:rsidRDefault="00090F95" w:rsidP="00EC24B7">
      <w:pPr>
        <w:pStyle w:val="Heading2"/>
        <w:rPr>
          <w:rFonts w:eastAsia="Arial"/>
          <w:lang w:eastAsia="ar-SA"/>
        </w:rPr>
      </w:pPr>
      <w:bookmarkStart w:id="92" w:name="_Toc348867354"/>
      <w:bookmarkStart w:id="93" w:name="_Toc349810661"/>
      <w:r>
        <w:rPr>
          <w:rFonts w:eastAsia="Arial"/>
          <w:lang w:eastAsia="ar-SA"/>
        </w:rPr>
        <w:t>9</w:t>
      </w:r>
      <w:r w:rsidR="00EC24B7">
        <w:rPr>
          <w:rFonts w:eastAsia="Arial"/>
          <w:lang w:eastAsia="ar-SA"/>
        </w:rPr>
        <w:t>.</w:t>
      </w:r>
      <w:r w:rsidR="00003C31" w:rsidRPr="00003C31">
        <w:rPr>
          <w:rFonts w:eastAsia="Arial"/>
          <w:lang w:eastAsia="ar-SA"/>
        </w:rPr>
        <w:t xml:space="preserve">3. Promotion </w:t>
      </w:r>
      <w:bookmarkEnd w:id="92"/>
      <w:r w:rsidR="006B2FD0">
        <w:rPr>
          <w:rFonts w:eastAsia="Arial"/>
          <w:lang w:eastAsia="ar-SA"/>
        </w:rPr>
        <w:t>activities</w:t>
      </w:r>
      <w:bookmarkEnd w:id="93"/>
    </w:p>
    <w:p w:rsidR="00003C31" w:rsidRPr="00003C31" w:rsidRDefault="00003C31" w:rsidP="00EC24B7">
      <w:pPr>
        <w:suppressAutoHyphens/>
        <w:spacing w:before="120" w:after="120" w:line="300" w:lineRule="atLeast"/>
        <w:jc w:val="both"/>
        <w:rPr>
          <w:rFonts w:asciiTheme="minorHAnsi" w:hAnsiTheme="minorHAnsi"/>
          <w:lang w:eastAsia="ar-SA"/>
        </w:rPr>
      </w:pPr>
      <w:r w:rsidRPr="00003C31">
        <w:rPr>
          <w:rFonts w:asciiTheme="minorHAnsi" w:hAnsiTheme="minorHAnsi"/>
          <w:lang w:eastAsia="ar-SA"/>
        </w:rPr>
        <w:t xml:space="preserve">During </w:t>
      </w:r>
      <w:r w:rsidR="00E40286">
        <w:rPr>
          <w:rFonts w:asciiTheme="minorHAnsi" w:hAnsiTheme="minorHAnsi"/>
          <w:lang w:eastAsia="ar-SA"/>
        </w:rPr>
        <w:t xml:space="preserve">the </w:t>
      </w:r>
      <w:r w:rsidRPr="00003C31">
        <w:rPr>
          <w:rFonts w:asciiTheme="minorHAnsi" w:hAnsiTheme="minorHAnsi"/>
          <w:lang w:eastAsia="ar-SA"/>
        </w:rPr>
        <w:t>1st project year, the Dissemination activities include</w:t>
      </w:r>
      <w:r w:rsidR="00E40286">
        <w:rPr>
          <w:rFonts w:asciiTheme="minorHAnsi" w:hAnsiTheme="minorHAnsi"/>
          <w:lang w:eastAsia="ar-SA"/>
        </w:rPr>
        <w:t>d</w:t>
      </w:r>
      <w:r w:rsidRPr="00003C31">
        <w:rPr>
          <w:rFonts w:asciiTheme="minorHAnsi" w:hAnsiTheme="minorHAnsi"/>
          <w:lang w:eastAsia="ar-SA"/>
        </w:rPr>
        <w:t xml:space="preserve"> preparation of brochures and website development. Partners mainly distributed dissemination materials and presented the ATLAS project at national and inter</w:t>
      </w:r>
      <w:r w:rsidR="00E40286">
        <w:rPr>
          <w:rFonts w:asciiTheme="minorHAnsi" w:hAnsiTheme="minorHAnsi"/>
          <w:lang w:eastAsia="ar-SA"/>
        </w:rPr>
        <w:t>national events. The objective was</w:t>
      </w:r>
      <w:r w:rsidRPr="00003C31">
        <w:rPr>
          <w:rFonts w:asciiTheme="minorHAnsi" w:hAnsiTheme="minorHAnsi"/>
          <w:lang w:eastAsia="ar-SA"/>
        </w:rPr>
        <w:t xml:space="preserve"> to raise awareness of the ATLAS by presenting the achievements of the project to the content providers, linguists, relevant representatives of the scientific community and potential users.</w:t>
      </w:r>
    </w:p>
    <w:p w:rsidR="00003C31" w:rsidRPr="00003C31" w:rsidRDefault="00003C31" w:rsidP="00EC24B7">
      <w:pPr>
        <w:suppressAutoHyphens/>
        <w:spacing w:before="120" w:after="120" w:line="300" w:lineRule="atLeast"/>
        <w:jc w:val="both"/>
        <w:rPr>
          <w:rFonts w:asciiTheme="minorHAnsi" w:hAnsiTheme="minorHAnsi"/>
          <w:lang w:eastAsia="ar-SA"/>
        </w:rPr>
      </w:pPr>
      <w:r w:rsidRPr="00003C31">
        <w:rPr>
          <w:rFonts w:asciiTheme="minorHAnsi" w:hAnsiTheme="minorHAnsi"/>
          <w:lang w:eastAsia="ar-SA"/>
        </w:rPr>
        <w:t>During the 2nd year, the results of the Atlas project were made available through scientific papers to the target users. Newsletters and articles address the users and the public as well. Through technology and tool demonstrations, case studies presentations, the ATLAS services were presented at relevant exhibitions and fairs in order to explore possible ways of their exploitation by demonstrating their real benefits to the different target groups.</w:t>
      </w:r>
    </w:p>
    <w:p w:rsidR="00003C31" w:rsidRPr="00003C31" w:rsidRDefault="00003C31" w:rsidP="00EC24B7">
      <w:pPr>
        <w:suppressAutoHyphens/>
        <w:spacing w:before="120" w:after="120" w:line="300" w:lineRule="atLeast"/>
        <w:jc w:val="both"/>
        <w:rPr>
          <w:rFonts w:asciiTheme="minorHAnsi" w:hAnsiTheme="minorHAnsi"/>
          <w:lang w:eastAsia="ar-SA"/>
        </w:rPr>
      </w:pPr>
      <w:r w:rsidRPr="00003C31">
        <w:rPr>
          <w:rFonts w:asciiTheme="minorHAnsi" w:hAnsiTheme="minorHAnsi"/>
          <w:lang w:eastAsia="ar-SA"/>
        </w:rPr>
        <w:t>ATLAS partners also organized different events and workshops:</w:t>
      </w:r>
    </w:p>
    <w:p w:rsidR="00003C31" w:rsidRPr="00003C31" w:rsidRDefault="00003C31" w:rsidP="00F446C5">
      <w:pPr>
        <w:numPr>
          <w:ilvl w:val="0"/>
          <w:numId w:val="34"/>
        </w:numPr>
        <w:suppressAutoHyphens/>
        <w:spacing w:after="0" w:line="300" w:lineRule="atLeast"/>
        <w:ind w:hanging="357"/>
        <w:jc w:val="both"/>
        <w:rPr>
          <w:rFonts w:asciiTheme="minorHAnsi" w:hAnsiTheme="minorHAnsi"/>
          <w:lang w:eastAsia="ar-SA"/>
        </w:rPr>
      </w:pPr>
      <w:r w:rsidRPr="00003C31">
        <w:rPr>
          <w:rFonts w:asciiTheme="minorHAnsi" w:hAnsiTheme="minorHAnsi"/>
          <w:lang w:eastAsia="ar-SA"/>
        </w:rPr>
        <w:t>International workshops for:</w:t>
      </w:r>
    </w:p>
    <w:p w:rsidR="00003C31" w:rsidRPr="00003C31" w:rsidRDefault="00003C31" w:rsidP="00F446C5">
      <w:pPr>
        <w:numPr>
          <w:ilvl w:val="1"/>
          <w:numId w:val="34"/>
        </w:numPr>
        <w:suppressAutoHyphens/>
        <w:spacing w:after="0" w:line="300" w:lineRule="atLeast"/>
        <w:ind w:hanging="357"/>
        <w:jc w:val="both"/>
        <w:rPr>
          <w:rFonts w:asciiTheme="minorHAnsi" w:hAnsiTheme="minorHAnsi"/>
          <w:lang w:eastAsia="ar-SA"/>
        </w:rPr>
      </w:pPr>
      <w:r w:rsidRPr="00003C31">
        <w:rPr>
          <w:rFonts w:asciiTheme="minorHAnsi" w:hAnsiTheme="minorHAnsi"/>
          <w:lang w:eastAsia="ar-SA"/>
        </w:rPr>
        <w:t>Industry, IT community, policy makers for presenting the achievements of the project and sensitizing the industry about prospects on the European market, dynamic networked organizations and the value of strategic international partnerships</w:t>
      </w:r>
    </w:p>
    <w:p w:rsidR="00003C31" w:rsidRPr="00003C31" w:rsidRDefault="00003C31" w:rsidP="00F446C5">
      <w:pPr>
        <w:numPr>
          <w:ilvl w:val="1"/>
          <w:numId w:val="34"/>
        </w:numPr>
        <w:suppressAutoHyphens/>
        <w:spacing w:after="0" w:line="300" w:lineRule="atLeast"/>
        <w:ind w:hanging="357"/>
        <w:jc w:val="both"/>
        <w:rPr>
          <w:rFonts w:asciiTheme="minorHAnsi" w:hAnsiTheme="minorHAnsi"/>
          <w:lang w:eastAsia="ar-SA"/>
        </w:rPr>
      </w:pPr>
      <w:r w:rsidRPr="00003C31">
        <w:rPr>
          <w:rFonts w:asciiTheme="minorHAnsi" w:hAnsiTheme="minorHAnsi"/>
          <w:lang w:eastAsia="ar-SA"/>
        </w:rPr>
        <w:t>Scientific community to present the achievements of the project to the content providers, linguists, relevant representatives of the scientific community.</w:t>
      </w:r>
    </w:p>
    <w:p w:rsidR="00003C31" w:rsidRPr="00003C31" w:rsidRDefault="00003C31" w:rsidP="00F446C5">
      <w:pPr>
        <w:numPr>
          <w:ilvl w:val="0"/>
          <w:numId w:val="34"/>
        </w:numPr>
        <w:suppressAutoHyphens/>
        <w:spacing w:after="0" w:line="300" w:lineRule="atLeast"/>
        <w:ind w:hanging="357"/>
        <w:jc w:val="both"/>
        <w:rPr>
          <w:rFonts w:asciiTheme="minorHAnsi" w:hAnsiTheme="minorHAnsi"/>
          <w:lang w:eastAsia="ar-SA"/>
        </w:rPr>
      </w:pPr>
      <w:r w:rsidRPr="00003C31">
        <w:rPr>
          <w:rFonts w:asciiTheme="minorHAnsi" w:hAnsiTheme="minorHAnsi"/>
          <w:lang w:eastAsia="ar-SA"/>
        </w:rPr>
        <w:t>User-targeted events at national level for potential users</w:t>
      </w:r>
    </w:p>
    <w:p w:rsidR="00003C31" w:rsidRPr="00003C31" w:rsidRDefault="00003C31" w:rsidP="00F446C5">
      <w:pPr>
        <w:numPr>
          <w:ilvl w:val="0"/>
          <w:numId w:val="34"/>
        </w:numPr>
        <w:suppressAutoHyphens/>
        <w:spacing w:after="0" w:line="300" w:lineRule="atLeast"/>
        <w:ind w:hanging="357"/>
        <w:jc w:val="both"/>
        <w:rPr>
          <w:rFonts w:asciiTheme="minorHAnsi" w:hAnsiTheme="minorHAnsi"/>
          <w:lang w:eastAsia="ar-SA"/>
        </w:rPr>
      </w:pPr>
      <w:r w:rsidRPr="00003C31">
        <w:rPr>
          <w:rFonts w:asciiTheme="minorHAnsi" w:hAnsiTheme="minorHAnsi"/>
          <w:lang w:eastAsia="ar-SA"/>
        </w:rPr>
        <w:t>User evaluation workshops</w:t>
      </w:r>
    </w:p>
    <w:p w:rsidR="00003C31" w:rsidRPr="00003C31" w:rsidRDefault="00003C31" w:rsidP="00F446C5">
      <w:pPr>
        <w:numPr>
          <w:ilvl w:val="0"/>
          <w:numId w:val="34"/>
        </w:numPr>
        <w:suppressAutoHyphens/>
        <w:spacing w:after="0" w:line="300" w:lineRule="atLeast"/>
        <w:ind w:hanging="357"/>
        <w:jc w:val="both"/>
        <w:rPr>
          <w:rFonts w:asciiTheme="minorHAnsi" w:hAnsiTheme="minorHAnsi"/>
          <w:lang w:eastAsia="ar-SA"/>
        </w:rPr>
      </w:pPr>
      <w:r w:rsidRPr="00003C31">
        <w:rPr>
          <w:rFonts w:asciiTheme="minorHAnsi" w:hAnsiTheme="minorHAnsi"/>
          <w:lang w:eastAsia="ar-SA"/>
        </w:rPr>
        <w:t xml:space="preserve">Smaller </w:t>
      </w:r>
      <w:proofErr w:type="spellStart"/>
      <w:r w:rsidRPr="00003C31">
        <w:rPr>
          <w:rFonts w:asciiTheme="minorHAnsi" w:hAnsiTheme="minorHAnsi"/>
          <w:lang w:eastAsia="ar-SA"/>
        </w:rPr>
        <w:t>adhoc</w:t>
      </w:r>
      <w:proofErr w:type="spellEnd"/>
      <w:r w:rsidRPr="00003C31">
        <w:rPr>
          <w:rFonts w:asciiTheme="minorHAnsi" w:hAnsiTheme="minorHAnsi"/>
          <w:lang w:eastAsia="ar-SA"/>
        </w:rPr>
        <w:t xml:space="preserve"> workshops for target users as forums for discussion, information sharing, and social exchange, experience sharing, and collecting (external) advice.</w:t>
      </w:r>
    </w:p>
    <w:p w:rsidR="00F836F9" w:rsidRDefault="00003C31" w:rsidP="00EC24B7">
      <w:pPr>
        <w:suppressAutoHyphens/>
        <w:spacing w:before="120" w:after="120" w:line="300" w:lineRule="atLeast"/>
        <w:jc w:val="both"/>
        <w:rPr>
          <w:rFonts w:asciiTheme="minorHAnsi" w:hAnsiTheme="minorHAnsi"/>
          <w:lang w:eastAsia="ar-SA"/>
        </w:rPr>
      </w:pPr>
      <w:r w:rsidRPr="00003C31">
        <w:rPr>
          <w:rFonts w:asciiTheme="minorHAnsi" w:hAnsiTheme="minorHAnsi"/>
          <w:lang w:eastAsia="ar-SA"/>
        </w:rPr>
        <w:t>During t</w:t>
      </w:r>
      <w:r w:rsidR="00E40286">
        <w:rPr>
          <w:rFonts w:asciiTheme="minorHAnsi" w:hAnsiTheme="minorHAnsi"/>
          <w:lang w:eastAsia="ar-SA"/>
        </w:rPr>
        <w:t xml:space="preserve">he 3rd year, ATLAS partners </w:t>
      </w:r>
      <w:r w:rsidRPr="00003C31">
        <w:rPr>
          <w:rFonts w:asciiTheme="minorHAnsi" w:hAnsiTheme="minorHAnsi"/>
          <w:lang w:eastAsia="ar-SA"/>
        </w:rPr>
        <w:t>continue</w:t>
      </w:r>
      <w:r w:rsidR="00E40286">
        <w:rPr>
          <w:rFonts w:asciiTheme="minorHAnsi" w:hAnsiTheme="minorHAnsi"/>
          <w:lang w:eastAsia="ar-SA"/>
        </w:rPr>
        <w:t>d</w:t>
      </w:r>
      <w:r w:rsidRPr="00003C31">
        <w:rPr>
          <w:rFonts w:asciiTheme="minorHAnsi" w:hAnsiTheme="minorHAnsi"/>
          <w:lang w:eastAsia="ar-SA"/>
        </w:rPr>
        <w:t xml:space="preserve"> ATLAS services` presentations, demos and scientific papers at national and international events (conferences and exhibitions) and organization of events ad meetings at national level, targeted at potential users and customers. The aim of these events is to present the ATLAS services, their real benefits to the different target groups and exploring possible ways of their exploitation and collaboration. During the events, representatives of the ATLAS target users will be invited.</w:t>
      </w:r>
    </w:p>
    <w:p w:rsidR="00F836F9" w:rsidRDefault="00F836F9" w:rsidP="00F836F9">
      <w:pPr>
        <w:pStyle w:val="Heading1"/>
        <w:rPr>
          <w:rFonts w:eastAsia="Calibri"/>
          <w:sz w:val="22"/>
          <w:szCs w:val="22"/>
        </w:rPr>
      </w:pPr>
      <w:r>
        <w:rPr>
          <w:rFonts w:asciiTheme="minorHAnsi" w:hAnsiTheme="minorHAnsi"/>
          <w:lang w:eastAsia="ar-SA"/>
        </w:rPr>
        <w:br w:type="page"/>
      </w:r>
      <w:bookmarkStart w:id="94" w:name="_Toc349810662"/>
      <w:r w:rsidR="00090F95">
        <w:rPr>
          <w:rFonts w:eastAsia="Calibri"/>
        </w:rPr>
        <w:lastRenderedPageBreak/>
        <w:t>10</w:t>
      </w:r>
      <w:r>
        <w:rPr>
          <w:rFonts w:eastAsia="Calibri"/>
        </w:rPr>
        <w:t xml:space="preserve">. </w:t>
      </w:r>
      <w:r w:rsidRPr="00F836F9">
        <w:rPr>
          <w:rFonts w:eastAsia="Calibri"/>
        </w:rPr>
        <w:t>P</w:t>
      </w:r>
      <w:r>
        <w:rPr>
          <w:rFonts w:eastAsia="Calibri"/>
        </w:rPr>
        <w:t>artners exploitation plans</w:t>
      </w:r>
      <w:bookmarkEnd w:id="94"/>
    </w:p>
    <w:p w:rsidR="00F836F9" w:rsidRDefault="00F836F9" w:rsidP="00F836F9">
      <w:pPr>
        <w:rPr>
          <w:rFonts w:eastAsia="Calibri"/>
        </w:rPr>
      </w:pPr>
    </w:p>
    <w:p w:rsidR="00F836F9" w:rsidRPr="00F836F9" w:rsidRDefault="00090F95" w:rsidP="00F836F9">
      <w:pPr>
        <w:pStyle w:val="Heading2"/>
        <w:rPr>
          <w:rFonts w:eastAsia="Arial"/>
          <w:lang w:eastAsia="ar-SA"/>
        </w:rPr>
      </w:pPr>
      <w:bookmarkStart w:id="95" w:name="_Toc284863543"/>
      <w:bookmarkStart w:id="96" w:name="_Toc284934383"/>
      <w:bookmarkStart w:id="97" w:name="_Toc284934480"/>
      <w:bookmarkStart w:id="98" w:name="_Toc348867356"/>
      <w:bookmarkStart w:id="99" w:name="_Toc349810663"/>
      <w:r>
        <w:rPr>
          <w:rFonts w:eastAsia="Arial"/>
          <w:lang w:eastAsia="ar-SA"/>
        </w:rPr>
        <w:t>10</w:t>
      </w:r>
      <w:r w:rsidR="00F836F9" w:rsidRPr="00F836F9">
        <w:rPr>
          <w:rFonts w:eastAsia="Arial"/>
          <w:lang w:eastAsia="ar-SA"/>
        </w:rPr>
        <w:t>.1. Atlantis Consulting SA</w:t>
      </w:r>
      <w:r w:rsidR="00F836F9">
        <w:rPr>
          <w:rFonts w:eastAsia="Arial"/>
          <w:lang w:eastAsia="ar-SA"/>
        </w:rPr>
        <w:t>,</w:t>
      </w:r>
      <w:r w:rsidR="00F836F9" w:rsidRPr="00F836F9">
        <w:rPr>
          <w:rFonts w:eastAsia="Arial"/>
          <w:lang w:eastAsia="ar-SA"/>
        </w:rPr>
        <w:t xml:space="preserve"> Greece</w:t>
      </w:r>
      <w:bookmarkEnd w:id="95"/>
      <w:bookmarkEnd w:id="96"/>
      <w:bookmarkEnd w:id="97"/>
      <w:bookmarkEnd w:id="98"/>
      <w:bookmarkEnd w:id="99"/>
    </w:p>
    <w:p w:rsidR="003804D2" w:rsidRPr="003804D2" w:rsidRDefault="003804D2" w:rsidP="00490BA2">
      <w:pPr>
        <w:tabs>
          <w:tab w:val="left" w:pos="2977"/>
        </w:tabs>
        <w:suppressAutoHyphens/>
        <w:spacing w:after="0" w:line="300" w:lineRule="atLeast"/>
        <w:rPr>
          <w:rFonts w:asciiTheme="minorHAnsi" w:hAnsiTheme="minorHAnsi"/>
          <w:lang w:eastAsia="ar-SA"/>
        </w:rPr>
      </w:pPr>
      <w:r w:rsidRPr="003804D2">
        <w:rPr>
          <w:rFonts w:asciiTheme="minorHAnsi" w:hAnsiTheme="minorHAnsi"/>
          <w:lang w:eastAsia="ar-SA"/>
        </w:rPr>
        <w:t>Project Partner: ATLANTIS Consulting S.A.</w:t>
      </w:r>
    </w:p>
    <w:p w:rsidR="003804D2" w:rsidRPr="003804D2" w:rsidRDefault="003804D2" w:rsidP="00490BA2">
      <w:pPr>
        <w:suppressAutoHyphens/>
        <w:spacing w:after="0" w:line="300" w:lineRule="atLeast"/>
        <w:rPr>
          <w:rFonts w:asciiTheme="minorHAnsi" w:hAnsiTheme="minorHAnsi"/>
          <w:lang w:eastAsia="ar-SA"/>
        </w:rPr>
      </w:pPr>
      <w:r w:rsidRPr="003804D2">
        <w:rPr>
          <w:rFonts w:asciiTheme="minorHAnsi" w:hAnsiTheme="minorHAnsi"/>
          <w:lang w:eastAsia="ar-SA"/>
        </w:rPr>
        <w:t xml:space="preserve">Person in Charge: P. </w:t>
      </w:r>
      <w:proofErr w:type="spellStart"/>
      <w:r w:rsidRPr="003804D2">
        <w:rPr>
          <w:rFonts w:asciiTheme="minorHAnsi" w:hAnsiTheme="minorHAnsi"/>
          <w:lang w:eastAsia="ar-SA"/>
        </w:rPr>
        <w:t>Raxis</w:t>
      </w:r>
      <w:proofErr w:type="spellEnd"/>
    </w:p>
    <w:p w:rsidR="003804D2" w:rsidRPr="003804D2" w:rsidRDefault="003804D2" w:rsidP="00490BA2">
      <w:pPr>
        <w:suppressAutoHyphens/>
        <w:spacing w:after="0" w:line="300" w:lineRule="atLeast"/>
        <w:rPr>
          <w:rFonts w:asciiTheme="minorHAnsi" w:hAnsiTheme="minorHAnsi"/>
          <w:lang w:eastAsia="ar-SA"/>
        </w:rPr>
      </w:pPr>
      <w:r w:rsidRPr="003804D2">
        <w:rPr>
          <w:rFonts w:asciiTheme="minorHAnsi" w:hAnsiTheme="minorHAnsi"/>
          <w:lang w:eastAsia="ar-SA"/>
        </w:rPr>
        <w:t>Date: 14/02/2013</w:t>
      </w:r>
    </w:p>
    <w:p w:rsidR="003804D2" w:rsidRPr="003804D2" w:rsidRDefault="003804D2" w:rsidP="0034511A">
      <w:pPr>
        <w:spacing w:before="240" w:after="240" w:line="300" w:lineRule="atLeast"/>
        <w:jc w:val="both"/>
        <w:rPr>
          <w:rFonts w:asciiTheme="minorHAnsi" w:hAnsiTheme="minorHAnsi"/>
          <w:b/>
        </w:rPr>
      </w:pPr>
      <w:r w:rsidRPr="003804D2">
        <w:rPr>
          <w:rFonts w:asciiTheme="minorHAnsi" w:hAnsiTheme="minorHAnsi"/>
          <w:b/>
        </w:rPr>
        <w:t>Exploitation Targets</w:t>
      </w:r>
    </w:p>
    <w:p w:rsidR="003804D2" w:rsidRPr="003804D2" w:rsidRDefault="003804D2" w:rsidP="003804D2">
      <w:pPr>
        <w:suppressAutoHyphens/>
        <w:spacing w:before="120" w:after="120" w:line="300" w:lineRule="atLeast"/>
        <w:rPr>
          <w:rFonts w:asciiTheme="minorHAnsi" w:hAnsiTheme="minorHAnsi"/>
          <w:lang w:eastAsia="ar-SA"/>
        </w:rPr>
      </w:pPr>
      <w:r w:rsidRPr="003804D2">
        <w:rPr>
          <w:rFonts w:asciiTheme="minorHAnsi" w:hAnsiTheme="minorHAnsi"/>
          <w:lang w:eastAsia="ar-SA"/>
        </w:rPr>
        <w:t>ATLANTIS foresees two exploitation directions for the efforts and resources invested in the ATLAS project:</w:t>
      </w:r>
    </w:p>
    <w:p w:rsidR="003804D2" w:rsidRPr="003804D2" w:rsidRDefault="003804D2" w:rsidP="003804D2">
      <w:pPr>
        <w:numPr>
          <w:ilvl w:val="1"/>
          <w:numId w:val="38"/>
        </w:numPr>
        <w:suppressAutoHyphens/>
        <w:spacing w:before="120" w:after="120" w:line="300" w:lineRule="atLeast"/>
        <w:jc w:val="both"/>
        <w:rPr>
          <w:rFonts w:asciiTheme="minorHAnsi" w:hAnsiTheme="minorHAnsi"/>
          <w:lang w:eastAsia="ar-SA"/>
        </w:rPr>
      </w:pPr>
      <w:r w:rsidRPr="003804D2">
        <w:rPr>
          <w:rFonts w:asciiTheme="minorHAnsi" w:hAnsiTheme="minorHAnsi"/>
          <w:lang w:eastAsia="ar-SA"/>
        </w:rPr>
        <w:t>Enhancing the commercial value of other corporate systems and services</w:t>
      </w:r>
    </w:p>
    <w:p w:rsidR="003804D2" w:rsidRPr="003804D2" w:rsidRDefault="003804D2" w:rsidP="003804D2">
      <w:pPr>
        <w:numPr>
          <w:ilvl w:val="1"/>
          <w:numId w:val="38"/>
        </w:numPr>
        <w:suppressAutoHyphens/>
        <w:spacing w:before="120" w:after="120" w:line="300" w:lineRule="atLeast"/>
        <w:jc w:val="both"/>
        <w:rPr>
          <w:rFonts w:asciiTheme="minorHAnsi" w:hAnsiTheme="minorHAnsi"/>
          <w:lang w:eastAsia="ar-SA"/>
        </w:rPr>
      </w:pPr>
      <w:r w:rsidRPr="003804D2">
        <w:rPr>
          <w:rFonts w:asciiTheme="minorHAnsi" w:hAnsiTheme="minorHAnsi"/>
          <w:lang w:eastAsia="ar-SA"/>
        </w:rPr>
        <w:t xml:space="preserve">Offering commercial ATLAS system packages and related services </w:t>
      </w:r>
    </w:p>
    <w:p w:rsidR="003804D2" w:rsidRPr="003804D2" w:rsidRDefault="003804D2" w:rsidP="003804D2">
      <w:pPr>
        <w:suppressAutoHyphens/>
        <w:spacing w:before="120" w:after="120" w:line="300" w:lineRule="atLeast"/>
        <w:rPr>
          <w:rFonts w:asciiTheme="minorHAnsi" w:hAnsiTheme="minorHAnsi"/>
          <w:u w:val="single"/>
          <w:lang w:eastAsia="ar-SA"/>
        </w:rPr>
      </w:pPr>
      <w:r w:rsidRPr="003804D2">
        <w:rPr>
          <w:rFonts w:asciiTheme="minorHAnsi" w:hAnsiTheme="minorHAnsi"/>
          <w:u w:val="single"/>
          <w:lang w:eastAsia="ar-SA"/>
        </w:rPr>
        <w:t>(a) Enhancing the commercial value of other corporate systems and services</w:t>
      </w:r>
    </w:p>
    <w:p w:rsidR="003804D2" w:rsidRPr="003804D2" w:rsidRDefault="003804D2" w:rsidP="003804D2">
      <w:pPr>
        <w:suppressAutoHyphens/>
        <w:spacing w:before="120" w:after="120" w:line="300" w:lineRule="atLeast"/>
        <w:rPr>
          <w:rFonts w:asciiTheme="minorHAnsi" w:hAnsiTheme="minorHAnsi"/>
          <w:lang w:eastAsia="ar-SA"/>
        </w:rPr>
      </w:pPr>
      <w:r w:rsidRPr="003804D2">
        <w:rPr>
          <w:rFonts w:asciiTheme="minorHAnsi" w:hAnsiTheme="minorHAnsi"/>
          <w:lang w:eastAsia="ar-SA"/>
        </w:rPr>
        <w:t xml:space="preserve">There are two ATLAS components suitable to be included in other commercial systems and services ATLANTIS is offing to the market. These are the: </w:t>
      </w:r>
    </w:p>
    <w:p w:rsidR="003804D2" w:rsidRPr="003804D2" w:rsidRDefault="003804D2" w:rsidP="003804D2">
      <w:pPr>
        <w:numPr>
          <w:ilvl w:val="1"/>
          <w:numId w:val="40"/>
        </w:numPr>
        <w:suppressAutoHyphens/>
        <w:spacing w:before="120" w:after="120" w:line="300" w:lineRule="atLeast"/>
        <w:jc w:val="both"/>
        <w:rPr>
          <w:rFonts w:asciiTheme="minorHAnsi" w:hAnsiTheme="minorHAnsi"/>
          <w:lang w:eastAsia="ar-SA"/>
        </w:rPr>
      </w:pPr>
      <w:r w:rsidRPr="003804D2">
        <w:rPr>
          <w:rFonts w:asciiTheme="minorHAnsi" w:hAnsiTheme="minorHAnsi"/>
          <w:lang w:eastAsia="ar-SA"/>
        </w:rPr>
        <w:t xml:space="preserve">Summarization module: </w:t>
      </w:r>
    </w:p>
    <w:p w:rsidR="003804D2" w:rsidRPr="003804D2" w:rsidRDefault="003804D2" w:rsidP="003804D2">
      <w:pPr>
        <w:numPr>
          <w:ilvl w:val="2"/>
          <w:numId w:val="40"/>
        </w:numPr>
        <w:suppressAutoHyphens/>
        <w:spacing w:before="120" w:after="120" w:line="300" w:lineRule="atLeast"/>
        <w:jc w:val="both"/>
        <w:rPr>
          <w:rFonts w:asciiTheme="minorHAnsi" w:hAnsiTheme="minorHAnsi"/>
          <w:lang w:eastAsia="ar-SA"/>
        </w:rPr>
      </w:pPr>
      <w:r w:rsidRPr="003804D2">
        <w:rPr>
          <w:rFonts w:asciiTheme="minorHAnsi" w:hAnsiTheme="minorHAnsi"/>
          <w:lang w:eastAsia="ar-SA"/>
        </w:rPr>
        <w:t xml:space="preserve">In the context of the </w:t>
      </w:r>
      <w:proofErr w:type="spellStart"/>
      <w:r w:rsidRPr="003804D2">
        <w:rPr>
          <w:rFonts w:asciiTheme="minorHAnsi" w:hAnsiTheme="minorHAnsi"/>
          <w:lang w:eastAsia="ar-SA"/>
        </w:rPr>
        <w:t>eTender</w:t>
      </w:r>
      <w:proofErr w:type="spellEnd"/>
      <w:r w:rsidRPr="003804D2">
        <w:rPr>
          <w:rFonts w:asciiTheme="minorHAnsi" w:hAnsiTheme="minorHAnsi"/>
          <w:lang w:eastAsia="ar-SA"/>
        </w:rPr>
        <w:t xml:space="preserve"> online service, the component will be used in order to summarize the OVERVIEW section of each tender description.</w:t>
      </w:r>
    </w:p>
    <w:p w:rsidR="003804D2" w:rsidRPr="003804D2" w:rsidRDefault="003804D2" w:rsidP="003804D2">
      <w:pPr>
        <w:numPr>
          <w:ilvl w:val="2"/>
          <w:numId w:val="40"/>
        </w:numPr>
        <w:suppressAutoHyphens/>
        <w:spacing w:before="120" w:after="120" w:line="300" w:lineRule="atLeast"/>
        <w:jc w:val="both"/>
        <w:rPr>
          <w:rFonts w:asciiTheme="minorHAnsi" w:hAnsiTheme="minorHAnsi"/>
          <w:lang w:eastAsia="ar-SA"/>
        </w:rPr>
      </w:pPr>
      <w:r w:rsidRPr="003804D2">
        <w:rPr>
          <w:rFonts w:asciiTheme="minorHAnsi" w:hAnsiTheme="minorHAnsi"/>
          <w:lang w:eastAsia="ar-SA"/>
        </w:rPr>
        <w:t xml:space="preserve">In the content of the GRASP MED project ATLANTIS will customize and integrate the ATLAS </w:t>
      </w:r>
      <w:proofErr w:type="spellStart"/>
      <w:r w:rsidRPr="003804D2">
        <w:rPr>
          <w:rFonts w:asciiTheme="minorHAnsi" w:hAnsiTheme="minorHAnsi"/>
          <w:lang w:eastAsia="ar-SA"/>
        </w:rPr>
        <w:t>summariser</w:t>
      </w:r>
      <w:proofErr w:type="spellEnd"/>
      <w:r w:rsidRPr="003804D2">
        <w:rPr>
          <w:rFonts w:asciiTheme="minorHAnsi" w:hAnsiTheme="minorHAnsi"/>
          <w:lang w:eastAsia="ar-SA"/>
        </w:rPr>
        <w:t xml:space="preserve"> to </w:t>
      </w:r>
      <w:proofErr w:type="spellStart"/>
      <w:r w:rsidRPr="003804D2">
        <w:rPr>
          <w:rFonts w:asciiTheme="minorHAnsi" w:hAnsiTheme="minorHAnsi"/>
          <w:lang w:eastAsia="ar-SA"/>
        </w:rPr>
        <w:t>summarise</w:t>
      </w:r>
      <w:proofErr w:type="spellEnd"/>
      <w:r w:rsidRPr="003804D2">
        <w:rPr>
          <w:rFonts w:asciiTheme="minorHAnsi" w:hAnsiTheme="minorHAnsi"/>
          <w:lang w:eastAsia="ar-SA"/>
        </w:rPr>
        <w:t xml:space="preserve"> automatically short texts of green tendering procedures. Six Mediterranean public authorities and an NGO from Cyprus could be the first candidate users. </w:t>
      </w:r>
    </w:p>
    <w:p w:rsidR="003804D2" w:rsidRPr="003804D2" w:rsidRDefault="003804D2" w:rsidP="003804D2">
      <w:pPr>
        <w:numPr>
          <w:ilvl w:val="2"/>
          <w:numId w:val="40"/>
        </w:numPr>
        <w:suppressAutoHyphens/>
        <w:spacing w:before="120" w:after="120" w:line="300" w:lineRule="atLeast"/>
        <w:jc w:val="both"/>
        <w:rPr>
          <w:rFonts w:asciiTheme="minorHAnsi" w:hAnsiTheme="minorHAnsi"/>
          <w:lang w:eastAsia="ar-SA"/>
        </w:rPr>
      </w:pPr>
      <w:r w:rsidRPr="003804D2">
        <w:rPr>
          <w:rFonts w:asciiTheme="minorHAnsi" w:hAnsiTheme="minorHAnsi"/>
          <w:lang w:eastAsia="ar-SA"/>
        </w:rPr>
        <w:t xml:space="preserve">In the context of the </w:t>
      </w:r>
      <w:proofErr w:type="spellStart"/>
      <w:r w:rsidRPr="003804D2">
        <w:rPr>
          <w:rFonts w:asciiTheme="minorHAnsi" w:hAnsiTheme="minorHAnsi"/>
          <w:lang w:eastAsia="ar-SA"/>
        </w:rPr>
        <w:t>eConsultancy</w:t>
      </w:r>
      <w:proofErr w:type="spellEnd"/>
      <w:r w:rsidRPr="003804D2">
        <w:rPr>
          <w:rFonts w:asciiTheme="minorHAnsi" w:hAnsiTheme="minorHAnsi"/>
          <w:lang w:eastAsia="ar-SA"/>
        </w:rPr>
        <w:t xml:space="preserve"> online service, the component will be used to summarize the text of a call document and the text of the “guide for proposers” call document. Currently, these documents are summarized manually, a process which requires one staff member to work full-time on this. </w:t>
      </w:r>
    </w:p>
    <w:p w:rsidR="003804D2" w:rsidRPr="003804D2" w:rsidRDefault="003804D2" w:rsidP="003804D2">
      <w:pPr>
        <w:numPr>
          <w:ilvl w:val="1"/>
          <w:numId w:val="40"/>
        </w:numPr>
        <w:suppressAutoHyphens/>
        <w:spacing w:before="120" w:after="120" w:line="300" w:lineRule="atLeast"/>
        <w:jc w:val="both"/>
        <w:rPr>
          <w:rFonts w:asciiTheme="minorHAnsi" w:hAnsiTheme="minorHAnsi"/>
          <w:lang w:eastAsia="ar-SA"/>
        </w:rPr>
      </w:pPr>
      <w:r w:rsidRPr="003804D2">
        <w:rPr>
          <w:rFonts w:asciiTheme="minorHAnsi" w:hAnsiTheme="minorHAnsi"/>
          <w:lang w:eastAsia="ar-SA"/>
        </w:rPr>
        <w:t>Automatic Classification module:</w:t>
      </w:r>
    </w:p>
    <w:p w:rsidR="003804D2" w:rsidRPr="003804D2" w:rsidRDefault="003804D2" w:rsidP="003804D2">
      <w:pPr>
        <w:numPr>
          <w:ilvl w:val="2"/>
          <w:numId w:val="40"/>
        </w:numPr>
        <w:suppressAutoHyphens/>
        <w:spacing w:before="120" w:after="120" w:line="300" w:lineRule="atLeast"/>
        <w:jc w:val="both"/>
        <w:rPr>
          <w:rFonts w:asciiTheme="minorHAnsi" w:hAnsiTheme="minorHAnsi"/>
          <w:lang w:eastAsia="ar-SA"/>
        </w:rPr>
      </w:pPr>
      <w:r w:rsidRPr="003804D2">
        <w:rPr>
          <w:rFonts w:asciiTheme="minorHAnsi" w:hAnsiTheme="minorHAnsi"/>
          <w:lang w:eastAsia="ar-SA"/>
        </w:rPr>
        <w:t xml:space="preserve">In the context of the new release of </w:t>
      </w:r>
      <w:proofErr w:type="spellStart"/>
      <w:r w:rsidRPr="003804D2">
        <w:rPr>
          <w:rFonts w:asciiTheme="minorHAnsi" w:hAnsiTheme="minorHAnsi"/>
          <w:b/>
          <w:i/>
          <w:lang w:eastAsia="ar-SA"/>
        </w:rPr>
        <w:t>Jobical</w:t>
      </w:r>
      <w:proofErr w:type="spellEnd"/>
      <w:r w:rsidRPr="003804D2">
        <w:rPr>
          <w:rFonts w:asciiTheme="minorHAnsi" w:hAnsiTheme="minorHAnsi"/>
          <w:lang w:eastAsia="ar-SA"/>
        </w:rPr>
        <w:t xml:space="preserve"> (the e-recruitment service of ATLANTIS), the module could be used to automatically classify the CVs as well as the job offerings into several subcategories (apart from the existing static categories) extracted from the text semantics. The objective will be to spot common mismatches in required and offered expertise and identify gaps in the market. </w:t>
      </w:r>
    </w:p>
    <w:p w:rsidR="003804D2" w:rsidRPr="003804D2" w:rsidRDefault="003804D2" w:rsidP="003804D2">
      <w:pPr>
        <w:suppressAutoHyphens/>
        <w:spacing w:before="120" w:after="120" w:line="300" w:lineRule="atLeast"/>
        <w:jc w:val="both"/>
        <w:rPr>
          <w:rFonts w:asciiTheme="minorHAnsi" w:hAnsiTheme="minorHAnsi"/>
          <w:lang w:eastAsia="ar-SA"/>
        </w:rPr>
      </w:pPr>
      <w:r w:rsidRPr="003804D2">
        <w:rPr>
          <w:rFonts w:asciiTheme="minorHAnsi" w:hAnsiTheme="minorHAnsi"/>
          <w:lang w:eastAsia="ar-SA"/>
        </w:rPr>
        <w:t xml:space="preserve">The idea is to integrate the above ATLAS components in our bespoke systems and services that we offer to our existing and new client base, in order to increase our market share in </w:t>
      </w:r>
      <w:r w:rsidRPr="003804D2">
        <w:rPr>
          <w:rFonts w:asciiTheme="minorHAnsi" w:hAnsiTheme="minorHAnsi"/>
          <w:lang w:eastAsia="ar-SA"/>
        </w:rPr>
        <w:lastRenderedPageBreak/>
        <w:t>terms of both service provision activities and commercial sales. We expect to achieve this by making our products and services more appealing, competitive and feature-rich; thus attracting new customers and penetrating new markets (Cyprus, Italy and other Mediterranean countries, Turkey, Balkans, etc).</w:t>
      </w:r>
    </w:p>
    <w:p w:rsidR="003804D2" w:rsidRPr="003804D2" w:rsidRDefault="003804D2" w:rsidP="003804D2">
      <w:pPr>
        <w:suppressAutoHyphens/>
        <w:spacing w:before="120" w:after="120" w:line="300" w:lineRule="atLeast"/>
        <w:jc w:val="both"/>
        <w:rPr>
          <w:rFonts w:asciiTheme="minorHAnsi" w:hAnsiTheme="minorHAnsi"/>
          <w:u w:val="single"/>
          <w:lang w:eastAsia="ar-SA"/>
        </w:rPr>
      </w:pPr>
      <w:r w:rsidRPr="003804D2">
        <w:rPr>
          <w:rFonts w:asciiTheme="minorHAnsi" w:hAnsiTheme="minorHAnsi"/>
          <w:lang w:eastAsia="ar-SA"/>
        </w:rPr>
        <w:t xml:space="preserve"> </w:t>
      </w:r>
      <w:r w:rsidRPr="003804D2">
        <w:rPr>
          <w:rFonts w:asciiTheme="minorHAnsi" w:hAnsiTheme="minorHAnsi"/>
          <w:u w:val="single"/>
          <w:lang w:eastAsia="ar-SA"/>
        </w:rPr>
        <w:t>(b) Offering commercial ATLAS system packages and related services</w:t>
      </w:r>
    </w:p>
    <w:p w:rsidR="003804D2" w:rsidRPr="003804D2" w:rsidRDefault="003804D2" w:rsidP="003804D2">
      <w:pPr>
        <w:suppressAutoHyphens/>
        <w:spacing w:before="120" w:after="120" w:line="300" w:lineRule="atLeast"/>
        <w:jc w:val="both"/>
        <w:rPr>
          <w:rFonts w:asciiTheme="minorHAnsi" w:hAnsiTheme="minorHAnsi"/>
          <w:lang w:val="bg-BG" w:eastAsia="ar-SA"/>
        </w:rPr>
      </w:pPr>
      <w:r w:rsidRPr="003804D2">
        <w:rPr>
          <w:rFonts w:asciiTheme="minorHAnsi" w:hAnsiTheme="minorHAnsi"/>
          <w:lang w:eastAsia="ar-SA"/>
        </w:rPr>
        <w:t>An additional exploitation target for ATLANTIS includes the sales of the ATLAS premium version (as opposed to the basic free version) to interested organizations on a commercial basis. These organizations could be local authorities, documentation centers, museums, libraries, educational or nongovernmental organizations, etc.</w:t>
      </w:r>
    </w:p>
    <w:p w:rsidR="003804D2" w:rsidRPr="003804D2" w:rsidRDefault="003804D2" w:rsidP="003804D2">
      <w:pPr>
        <w:suppressAutoHyphens/>
        <w:spacing w:before="120" w:after="120" w:line="300" w:lineRule="atLeast"/>
        <w:jc w:val="both"/>
        <w:rPr>
          <w:rFonts w:asciiTheme="minorHAnsi" w:hAnsiTheme="minorHAnsi"/>
          <w:lang w:eastAsia="ar-SA"/>
        </w:rPr>
      </w:pPr>
      <w:r w:rsidRPr="003804D2">
        <w:rPr>
          <w:rFonts w:asciiTheme="minorHAnsi" w:hAnsiTheme="minorHAnsi"/>
          <w:lang w:eastAsia="ar-SA"/>
        </w:rPr>
        <w:t xml:space="preserve">Apart from the sales of the ATLAS premium integrated system package, ATLANTIS foresees also a demand for associated services. These could be customization, configuration, </w:t>
      </w:r>
      <w:proofErr w:type="spellStart"/>
      <w:r w:rsidRPr="003804D2">
        <w:rPr>
          <w:rFonts w:asciiTheme="minorHAnsi" w:hAnsiTheme="minorHAnsi"/>
          <w:lang w:eastAsia="ar-SA"/>
        </w:rPr>
        <w:t>evolutive</w:t>
      </w:r>
      <w:proofErr w:type="spellEnd"/>
      <w:r w:rsidRPr="003804D2">
        <w:rPr>
          <w:rFonts w:asciiTheme="minorHAnsi" w:hAnsiTheme="minorHAnsi"/>
          <w:lang w:eastAsia="ar-SA"/>
        </w:rPr>
        <w:t xml:space="preserve"> maintenance to meet specific customer needs, etc. To this end, ATLANTIS will exploit their experience gained throughout the project life-cycle and the partnership with the rest of the consortium organizations, in order to offer competent ATLAS related services.  </w:t>
      </w:r>
    </w:p>
    <w:p w:rsidR="003804D2" w:rsidRPr="003804D2" w:rsidRDefault="003804D2" w:rsidP="003804D2">
      <w:pPr>
        <w:spacing w:before="120" w:after="120" w:line="300" w:lineRule="atLeast"/>
        <w:contextualSpacing/>
        <w:jc w:val="both"/>
        <w:rPr>
          <w:rFonts w:asciiTheme="minorHAnsi" w:hAnsiTheme="minorHAnsi"/>
          <w:b/>
        </w:rPr>
      </w:pPr>
      <w:r w:rsidRPr="003804D2">
        <w:rPr>
          <w:rFonts w:asciiTheme="minorHAnsi" w:hAnsiTheme="minorHAnsi"/>
          <w:b/>
        </w:rPr>
        <w:t>Environment for exploitation</w:t>
      </w:r>
    </w:p>
    <w:p w:rsidR="003804D2" w:rsidRPr="003804D2" w:rsidRDefault="003804D2" w:rsidP="003804D2">
      <w:pPr>
        <w:suppressAutoHyphens/>
        <w:spacing w:before="120" w:after="120" w:line="300" w:lineRule="atLeast"/>
        <w:jc w:val="both"/>
        <w:rPr>
          <w:rFonts w:asciiTheme="minorHAnsi" w:hAnsiTheme="minorHAnsi"/>
          <w:lang w:eastAsia="ar-SA"/>
        </w:rPr>
      </w:pPr>
      <w:r w:rsidRPr="003804D2">
        <w:rPr>
          <w:rFonts w:asciiTheme="minorHAnsi" w:hAnsiTheme="minorHAnsi"/>
          <w:lang w:eastAsia="ar-SA"/>
        </w:rPr>
        <w:t xml:space="preserve">Although there are many CMS systems (e.g. </w:t>
      </w:r>
      <w:proofErr w:type="spellStart"/>
      <w:r w:rsidRPr="003804D2">
        <w:rPr>
          <w:rFonts w:asciiTheme="minorHAnsi" w:hAnsiTheme="minorHAnsi"/>
          <w:lang w:eastAsia="ar-SA"/>
        </w:rPr>
        <w:t>Joomla</w:t>
      </w:r>
      <w:proofErr w:type="spellEnd"/>
      <w:r w:rsidRPr="003804D2">
        <w:rPr>
          <w:rFonts w:asciiTheme="minorHAnsi" w:hAnsiTheme="minorHAnsi"/>
          <w:lang w:eastAsia="ar-SA"/>
        </w:rPr>
        <w:t xml:space="preserve">, Genesis, ACOOS, etc.) available, we expect that if a CMS, like ATLAS, offers services that are not provided by the competitive CMSs (or if it offers services of higher quality), it still can claim a market share. The significant competitive advantage of ATLAS is the </w:t>
      </w:r>
    </w:p>
    <w:p w:rsidR="003804D2" w:rsidRPr="003804D2" w:rsidRDefault="003804D2" w:rsidP="003804D2">
      <w:pPr>
        <w:numPr>
          <w:ilvl w:val="0"/>
          <w:numId w:val="41"/>
        </w:numPr>
        <w:suppressAutoHyphens/>
        <w:spacing w:before="120" w:after="120" w:line="300" w:lineRule="atLeast"/>
        <w:jc w:val="both"/>
        <w:rPr>
          <w:rFonts w:asciiTheme="minorHAnsi" w:hAnsiTheme="minorHAnsi"/>
          <w:lang w:eastAsia="ar-SA"/>
        </w:rPr>
      </w:pPr>
      <w:r w:rsidRPr="003804D2">
        <w:rPr>
          <w:rFonts w:asciiTheme="minorHAnsi" w:hAnsiTheme="minorHAnsi"/>
          <w:lang w:eastAsia="ar-SA"/>
        </w:rPr>
        <w:t xml:space="preserve">Multilingual support (EN, DE, RO, BG, GR) which has to be extended in order to cover additional EU languages (i.e. FR, ES, IT). The majority of the competitive CMSs do not support </w:t>
      </w:r>
      <w:proofErr w:type="spellStart"/>
      <w:r w:rsidRPr="003804D2">
        <w:rPr>
          <w:rFonts w:asciiTheme="minorHAnsi" w:hAnsiTheme="minorHAnsi"/>
          <w:lang w:eastAsia="ar-SA"/>
        </w:rPr>
        <w:t>multilinguality</w:t>
      </w:r>
      <w:proofErr w:type="spellEnd"/>
      <w:r w:rsidRPr="003804D2">
        <w:rPr>
          <w:rFonts w:asciiTheme="minorHAnsi" w:hAnsiTheme="minorHAnsi"/>
          <w:lang w:eastAsia="ar-SA"/>
        </w:rPr>
        <w:t xml:space="preserve"> in the content, or if they support it, this is through external stand-alone tools. </w:t>
      </w:r>
    </w:p>
    <w:p w:rsidR="003804D2" w:rsidRPr="003804D2" w:rsidRDefault="003804D2" w:rsidP="003804D2">
      <w:pPr>
        <w:numPr>
          <w:ilvl w:val="0"/>
          <w:numId w:val="41"/>
        </w:numPr>
        <w:suppressAutoHyphens/>
        <w:spacing w:before="120" w:after="120" w:line="300" w:lineRule="atLeast"/>
        <w:jc w:val="both"/>
        <w:rPr>
          <w:rFonts w:asciiTheme="minorHAnsi" w:hAnsiTheme="minorHAnsi"/>
          <w:lang w:eastAsia="ar-SA"/>
        </w:rPr>
      </w:pPr>
      <w:r w:rsidRPr="003804D2">
        <w:rPr>
          <w:rFonts w:asciiTheme="minorHAnsi" w:hAnsiTheme="minorHAnsi"/>
          <w:lang w:eastAsia="ar-SA"/>
        </w:rPr>
        <w:t>Automatic summarization. Competitive CMSs do not support automatic summarization and need to be integrated with external 3</w:t>
      </w:r>
      <w:r w:rsidRPr="003804D2">
        <w:rPr>
          <w:rFonts w:asciiTheme="minorHAnsi" w:hAnsiTheme="minorHAnsi"/>
          <w:vertAlign w:val="superscript"/>
          <w:lang w:eastAsia="ar-SA"/>
        </w:rPr>
        <w:t>rd</w:t>
      </w:r>
      <w:r w:rsidRPr="003804D2">
        <w:rPr>
          <w:rFonts w:asciiTheme="minorHAnsi" w:hAnsiTheme="minorHAnsi"/>
          <w:lang w:eastAsia="ar-SA"/>
        </w:rPr>
        <w:t xml:space="preserve"> party tools in order to provide this feature. </w:t>
      </w:r>
    </w:p>
    <w:p w:rsidR="003804D2" w:rsidRPr="003804D2" w:rsidRDefault="003804D2" w:rsidP="003804D2">
      <w:pPr>
        <w:suppressAutoHyphens/>
        <w:spacing w:before="120" w:after="120" w:line="300" w:lineRule="atLeast"/>
        <w:jc w:val="both"/>
        <w:rPr>
          <w:rFonts w:asciiTheme="minorHAnsi" w:hAnsiTheme="minorHAnsi"/>
          <w:lang w:val="bg-BG" w:eastAsia="ar-SA"/>
        </w:rPr>
      </w:pPr>
      <w:r w:rsidRPr="003804D2">
        <w:rPr>
          <w:rFonts w:asciiTheme="minorHAnsi" w:hAnsiTheme="minorHAnsi"/>
          <w:lang w:eastAsia="ar-SA"/>
        </w:rPr>
        <w:t>The above offer a competitive advantage both at the national and the European level of exploitation environment, for the time being, until the competitors realize the niche and move towards the same direction. Moreover, an important factor that may affect the exploitation environment is the pricing policy. It is already agreed that the basic ATLAS system will be offered, as an open source system, free of any charge. This does not cancel the exploitation potential. On the contrary, this could create a critical mass of users and a “brand labeling”; and could make exploitation of the premium version accomplishable. In addition, if the free version of the product becomes popular, it is expected to create a significant demand for custom services (maintenance, support, etc.).</w:t>
      </w:r>
    </w:p>
    <w:p w:rsidR="003804D2" w:rsidRPr="003804D2" w:rsidRDefault="003804D2" w:rsidP="003804D2">
      <w:pPr>
        <w:spacing w:before="120" w:after="120" w:line="300" w:lineRule="atLeast"/>
        <w:contextualSpacing/>
        <w:jc w:val="both"/>
        <w:rPr>
          <w:rFonts w:asciiTheme="minorHAnsi" w:hAnsiTheme="minorHAnsi"/>
          <w:b/>
        </w:rPr>
      </w:pPr>
      <w:r w:rsidRPr="003804D2">
        <w:rPr>
          <w:rFonts w:asciiTheme="minorHAnsi" w:hAnsiTheme="minorHAnsi"/>
          <w:b/>
        </w:rPr>
        <w:t xml:space="preserve">Exploitation activities </w:t>
      </w:r>
    </w:p>
    <w:p w:rsidR="003804D2" w:rsidRPr="003804D2" w:rsidRDefault="003804D2" w:rsidP="003804D2">
      <w:pPr>
        <w:suppressAutoHyphens/>
        <w:spacing w:before="120" w:after="120" w:line="300" w:lineRule="atLeast"/>
        <w:rPr>
          <w:rFonts w:asciiTheme="minorHAnsi" w:hAnsiTheme="minorHAnsi"/>
          <w:lang w:eastAsia="ar-SA"/>
        </w:rPr>
      </w:pPr>
      <w:r w:rsidRPr="003804D2">
        <w:rPr>
          <w:rFonts w:asciiTheme="minorHAnsi" w:hAnsiTheme="minorHAnsi"/>
          <w:lang w:eastAsia="ar-SA"/>
        </w:rPr>
        <w:t>Approaching the end of the project, ATLANTIS commit resources to bring all exploitable project results into a Market Deployment, following 2 main distinct phases:</w:t>
      </w:r>
    </w:p>
    <w:p w:rsidR="003804D2" w:rsidRPr="003804D2" w:rsidRDefault="003804D2" w:rsidP="003804D2">
      <w:pPr>
        <w:numPr>
          <w:ilvl w:val="0"/>
          <w:numId w:val="39"/>
        </w:numPr>
        <w:suppressAutoHyphens/>
        <w:spacing w:before="120" w:after="120" w:line="300" w:lineRule="atLeast"/>
        <w:jc w:val="both"/>
        <w:rPr>
          <w:rFonts w:asciiTheme="minorHAnsi" w:hAnsiTheme="minorHAnsi"/>
          <w:lang w:eastAsia="ar-SA"/>
        </w:rPr>
      </w:pPr>
      <w:r w:rsidRPr="003804D2">
        <w:rPr>
          <w:rFonts w:asciiTheme="minorHAnsi" w:hAnsiTheme="minorHAnsi"/>
          <w:i/>
          <w:lang w:eastAsia="ar-SA"/>
        </w:rPr>
        <w:t>Phase 1:  Market Exploration</w:t>
      </w:r>
      <w:r w:rsidRPr="003804D2">
        <w:rPr>
          <w:rFonts w:asciiTheme="minorHAnsi" w:hAnsiTheme="minorHAnsi"/>
          <w:lang w:eastAsia="ar-SA"/>
        </w:rPr>
        <w:t xml:space="preserve">.  We collect input from potential users (also in the framework of the user acceptance evaluation activities) and commercial clients, including public entities, in order to realize the range and the scope of the short-medium term sales targets. Effectively, during this phase, the market will be </w:t>
      </w:r>
      <w:r w:rsidRPr="003804D2">
        <w:rPr>
          <w:rFonts w:asciiTheme="minorHAnsi" w:hAnsiTheme="minorHAnsi"/>
          <w:lang w:eastAsia="ar-SA"/>
        </w:rPr>
        <w:lastRenderedPageBreak/>
        <w:t>examined in order to decide on the marketing mechanisms that could facilitate the effective uptake of the ATLAS exploitable results.</w:t>
      </w:r>
    </w:p>
    <w:p w:rsidR="003804D2" w:rsidRPr="003804D2" w:rsidRDefault="003804D2" w:rsidP="003804D2">
      <w:pPr>
        <w:numPr>
          <w:ilvl w:val="0"/>
          <w:numId w:val="39"/>
        </w:numPr>
        <w:suppressAutoHyphens/>
        <w:spacing w:before="120" w:after="120" w:line="300" w:lineRule="atLeast"/>
        <w:jc w:val="both"/>
        <w:rPr>
          <w:rFonts w:asciiTheme="minorHAnsi" w:hAnsiTheme="minorHAnsi"/>
          <w:lang w:eastAsia="ar-SA"/>
        </w:rPr>
      </w:pPr>
      <w:r w:rsidRPr="003804D2">
        <w:rPr>
          <w:rFonts w:asciiTheme="minorHAnsi" w:hAnsiTheme="minorHAnsi"/>
          <w:i/>
          <w:lang w:eastAsia="ar-SA"/>
        </w:rPr>
        <w:t>Phase 2:</w:t>
      </w:r>
      <w:r w:rsidRPr="003804D2">
        <w:rPr>
          <w:rFonts w:asciiTheme="minorHAnsi" w:hAnsiTheme="minorHAnsi"/>
          <w:lang w:eastAsia="ar-SA"/>
        </w:rPr>
        <w:t xml:space="preserve">  </w:t>
      </w:r>
      <w:r w:rsidRPr="003804D2">
        <w:rPr>
          <w:rFonts w:asciiTheme="minorHAnsi" w:hAnsiTheme="minorHAnsi"/>
          <w:i/>
          <w:lang w:eastAsia="ar-SA"/>
        </w:rPr>
        <w:t>Regional Market Penetration</w:t>
      </w:r>
      <w:r w:rsidRPr="003804D2">
        <w:rPr>
          <w:rFonts w:asciiTheme="minorHAnsi" w:hAnsiTheme="minorHAnsi"/>
          <w:lang w:eastAsia="ar-SA"/>
        </w:rPr>
        <w:t>.  We plan to leverage the business network of ATLANTIS that covers several regions in Greece and abroad, in order to succeed in market penetration at regional level in Greece and neighbor countries (Italy, Cyprus, Turkey, Balkans, etc).</w:t>
      </w:r>
    </w:p>
    <w:p w:rsidR="003804D2" w:rsidRPr="003804D2" w:rsidRDefault="003804D2" w:rsidP="003804D2">
      <w:pPr>
        <w:suppressAutoHyphens/>
        <w:spacing w:before="120" w:after="120" w:line="300" w:lineRule="atLeast"/>
        <w:rPr>
          <w:rFonts w:asciiTheme="minorHAnsi" w:hAnsiTheme="minorHAnsi"/>
          <w:lang w:eastAsia="ar-SA"/>
        </w:rPr>
      </w:pPr>
      <w:r w:rsidRPr="003804D2">
        <w:rPr>
          <w:rFonts w:asciiTheme="minorHAnsi" w:hAnsiTheme="minorHAnsi"/>
          <w:lang w:eastAsia="ar-SA"/>
        </w:rPr>
        <w:t xml:space="preserve">Some already identified “first round” specific exploitation leads and early </w:t>
      </w:r>
      <w:proofErr w:type="gramStart"/>
      <w:r w:rsidRPr="003804D2">
        <w:rPr>
          <w:rFonts w:asciiTheme="minorHAnsi" w:hAnsiTheme="minorHAnsi"/>
          <w:lang w:eastAsia="ar-SA"/>
        </w:rPr>
        <w:t>results,</w:t>
      </w:r>
      <w:proofErr w:type="gramEnd"/>
      <w:r w:rsidRPr="003804D2">
        <w:rPr>
          <w:rFonts w:asciiTheme="minorHAnsi" w:hAnsiTheme="minorHAnsi"/>
          <w:lang w:eastAsia="ar-SA"/>
        </w:rPr>
        <w:t xml:space="preserve"> include:</w:t>
      </w:r>
    </w:p>
    <w:p w:rsidR="003804D2" w:rsidRPr="003804D2" w:rsidRDefault="003804D2" w:rsidP="003804D2">
      <w:pPr>
        <w:numPr>
          <w:ilvl w:val="1"/>
          <w:numId w:val="39"/>
        </w:numPr>
        <w:suppressAutoHyphens/>
        <w:spacing w:before="120" w:after="120" w:line="300" w:lineRule="atLeast"/>
        <w:jc w:val="both"/>
        <w:rPr>
          <w:rFonts w:asciiTheme="minorHAnsi" w:hAnsiTheme="minorHAnsi"/>
          <w:lang w:eastAsia="ar-SA"/>
        </w:rPr>
      </w:pPr>
      <w:r w:rsidRPr="003804D2">
        <w:rPr>
          <w:rFonts w:asciiTheme="minorHAnsi" w:hAnsiTheme="minorHAnsi"/>
          <w:lang w:eastAsia="ar-SA"/>
        </w:rPr>
        <w:t xml:space="preserve">Possibility of selling the enhanced </w:t>
      </w:r>
      <w:proofErr w:type="spellStart"/>
      <w:r w:rsidRPr="003804D2">
        <w:rPr>
          <w:rFonts w:asciiTheme="minorHAnsi" w:hAnsiTheme="minorHAnsi"/>
          <w:lang w:eastAsia="ar-SA"/>
        </w:rPr>
        <w:t>Jobical</w:t>
      </w:r>
      <w:proofErr w:type="spellEnd"/>
      <w:r w:rsidRPr="003804D2">
        <w:rPr>
          <w:rFonts w:asciiTheme="minorHAnsi" w:hAnsiTheme="minorHAnsi"/>
          <w:lang w:eastAsia="ar-SA"/>
        </w:rPr>
        <w:t xml:space="preserve"> service, as a white label service to organizations such as the Greek Institute for the Unemployment (OAED), the Greek Life Long Learning Institute (OEEK), the </w:t>
      </w:r>
      <w:proofErr w:type="spellStart"/>
      <w:r w:rsidRPr="003804D2">
        <w:rPr>
          <w:rFonts w:asciiTheme="minorHAnsi" w:hAnsiTheme="minorHAnsi"/>
          <w:lang w:eastAsia="ar-SA"/>
        </w:rPr>
        <w:t>Organisation</w:t>
      </w:r>
      <w:proofErr w:type="spellEnd"/>
      <w:r w:rsidRPr="003804D2">
        <w:rPr>
          <w:rFonts w:asciiTheme="minorHAnsi" w:hAnsiTheme="minorHAnsi"/>
          <w:lang w:eastAsia="ar-SA"/>
        </w:rPr>
        <w:t xml:space="preserve"> of Tourism Education and Training (OTEK), and the Hellenic Technology Clusters Initiative (</w:t>
      </w:r>
      <w:proofErr w:type="spellStart"/>
      <w:r w:rsidRPr="003804D2">
        <w:rPr>
          <w:rFonts w:asciiTheme="minorHAnsi" w:hAnsiTheme="minorHAnsi"/>
          <w:lang w:eastAsia="ar-SA"/>
        </w:rPr>
        <w:t>Corallia</w:t>
      </w:r>
      <w:proofErr w:type="spellEnd"/>
      <w:r w:rsidRPr="003804D2">
        <w:rPr>
          <w:rFonts w:asciiTheme="minorHAnsi" w:hAnsiTheme="minorHAnsi"/>
          <w:lang w:eastAsia="ar-SA"/>
        </w:rPr>
        <w:t xml:space="preserve">). Towards this direction, we have already made business discussions with </w:t>
      </w:r>
      <w:proofErr w:type="spellStart"/>
      <w:r w:rsidRPr="003804D2">
        <w:rPr>
          <w:rFonts w:asciiTheme="minorHAnsi" w:hAnsiTheme="minorHAnsi"/>
          <w:lang w:eastAsia="ar-SA"/>
        </w:rPr>
        <w:t>Corallia</w:t>
      </w:r>
      <w:proofErr w:type="spellEnd"/>
      <w:r w:rsidRPr="003804D2">
        <w:rPr>
          <w:rFonts w:asciiTheme="minorHAnsi" w:hAnsiTheme="minorHAnsi"/>
          <w:lang w:eastAsia="ar-SA"/>
        </w:rPr>
        <w:t xml:space="preserve"> for the implementation of the </w:t>
      </w:r>
      <w:proofErr w:type="spellStart"/>
      <w:r w:rsidRPr="003804D2">
        <w:rPr>
          <w:rFonts w:asciiTheme="minorHAnsi" w:hAnsiTheme="minorHAnsi"/>
          <w:lang w:eastAsia="ar-SA"/>
        </w:rPr>
        <w:t>miClusterJobs</w:t>
      </w:r>
      <w:proofErr w:type="spellEnd"/>
      <w:r w:rsidRPr="003804D2">
        <w:rPr>
          <w:rFonts w:asciiTheme="minorHAnsi" w:hAnsiTheme="minorHAnsi"/>
          <w:lang w:eastAsia="ar-SA"/>
        </w:rPr>
        <w:t xml:space="preserve"> online service (the estimated value of the business case is in the order of magnitude of 50.000 €) which will encompass ATLAS technologies (CMS, categorization).</w:t>
      </w:r>
    </w:p>
    <w:p w:rsidR="003804D2" w:rsidRPr="003804D2" w:rsidRDefault="003804D2" w:rsidP="003804D2">
      <w:pPr>
        <w:numPr>
          <w:ilvl w:val="1"/>
          <w:numId w:val="39"/>
        </w:numPr>
        <w:suppressAutoHyphens/>
        <w:spacing w:before="120" w:after="120" w:line="300" w:lineRule="atLeast"/>
        <w:jc w:val="both"/>
        <w:rPr>
          <w:rFonts w:asciiTheme="minorHAnsi" w:hAnsiTheme="minorHAnsi"/>
          <w:lang w:eastAsia="ar-SA"/>
        </w:rPr>
      </w:pPr>
      <w:r w:rsidRPr="003804D2">
        <w:rPr>
          <w:rFonts w:asciiTheme="minorHAnsi" w:hAnsiTheme="minorHAnsi"/>
          <w:lang w:eastAsia="ar-SA"/>
        </w:rPr>
        <w:t xml:space="preserve">Selling ATLAS to regional and local public authorities, especially the ones that are located cross-border (i.e. </w:t>
      </w:r>
      <w:proofErr w:type="spellStart"/>
      <w:r w:rsidRPr="003804D2">
        <w:rPr>
          <w:rFonts w:asciiTheme="minorHAnsi" w:hAnsiTheme="minorHAnsi"/>
          <w:lang w:eastAsia="ar-SA"/>
        </w:rPr>
        <w:t>multilinguality</w:t>
      </w:r>
      <w:proofErr w:type="spellEnd"/>
      <w:r w:rsidRPr="003804D2">
        <w:rPr>
          <w:rFonts w:asciiTheme="minorHAnsi" w:hAnsiTheme="minorHAnsi"/>
          <w:lang w:eastAsia="ar-SA"/>
        </w:rPr>
        <w:t xml:space="preserve"> is a priority for any online published content), or having national / international coverage in their activities.  There is a positive financial circumstance for this, as the </w:t>
      </w:r>
      <w:proofErr w:type="gramStart"/>
      <w:r w:rsidRPr="003804D2">
        <w:rPr>
          <w:rFonts w:asciiTheme="minorHAnsi" w:hAnsiTheme="minorHAnsi"/>
          <w:lang w:eastAsia="ar-SA"/>
        </w:rPr>
        <w:t>Greek  government</w:t>
      </w:r>
      <w:proofErr w:type="gramEnd"/>
      <w:r w:rsidRPr="003804D2">
        <w:rPr>
          <w:rFonts w:asciiTheme="minorHAnsi" w:hAnsiTheme="minorHAnsi"/>
          <w:lang w:eastAsia="ar-SA"/>
        </w:rPr>
        <w:t xml:space="preserve"> has launched the framework program Digital Convergence to enable public entities, regional and local authorities to publish content based services. Towards this direction, we have already committed resources to participate in a consortium providing services to the National Documentation Center (EKT) on electronic document management and archiving and online publishing of dynamic user content (potential  offer value 390.000, ATLANTIS possible share 88.000 €). </w:t>
      </w:r>
    </w:p>
    <w:p w:rsidR="003804D2" w:rsidRPr="003804D2" w:rsidRDefault="003804D2" w:rsidP="003804D2">
      <w:pPr>
        <w:numPr>
          <w:ilvl w:val="1"/>
          <w:numId w:val="39"/>
        </w:numPr>
        <w:suppressAutoHyphens/>
        <w:spacing w:before="120" w:after="120" w:line="300" w:lineRule="atLeast"/>
        <w:jc w:val="both"/>
        <w:rPr>
          <w:rFonts w:asciiTheme="minorHAnsi" w:hAnsiTheme="minorHAnsi"/>
          <w:lang w:eastAsia="ar-SA"/>
        </w:rPr>
      </w:pPr>
      <w:r w:rsidRPr="003804D2">
        <w:rPr>
          <w:rFonts w:asciiTheme="minorHAnsi" w:hAnsiTheme="minorHAnsi"/>
          <w:lang w:eastAsia="ar-SA"/>
        </w:rPr>
        <w:t>Expanding the scope of the provided electronic online services (</w:t>
      </w:r>
      <w:proofErr w:type="spellStart"/>
      <w:proofErr w:type="gramStart"/>
      <w:r w:rsidRPr="003804D2">
        <w:rPr>
          <w:rFonts w:asciiTheme="minorHAnsi" w:hAnsiTheme="minorHAnsi"/>
          <w:lang w:eastAsia="ar-SA"/>
        </w:rPr>
        <w:t>eTender</w:t>
      </w:r>
      <w:proofErr w:type="spellEnd"/>
      <w:r w:rsidRPr="003804D2">
        <w:rPr>
          <w:rFonts w:asciiTheme="minorHAnsi" w:hAnsiTheme="minorHAnsi"/>
          <w:lang w:eastAsia="ar-SA"/>
        </w:rPr>
        <w:t xml:space="preserve"> ,</w:t>
      </w:r>
      <w:proofErr w:type="gramEnd"/>
      <w:r w:rsidRPr="003804D2">
        <w:rPr>
          <w:rFonts w:asciiTheme="minorHAnsi" w:hAnsiTheme="minorHAnsi"/>
          <w:lang w:eastAsia="ar-SA"/>
        </w:rPr>
        <w:t xml:space="preserve"> </w:t>
      </w:r>
      <w:proofErr w:type="spellStart"/>
      <w:r w:rsidRPr="003804D2">
        <w:rPr>
          <w:rFonts w:asciiTheme="minorHAnsi" w:hAnsiTheme="minorHAnsi"/>
          <w:lang w:eastAsia="ar-SA"/>
        </w:rPr>
        <w:t>eConsultancy</w:t>
      </w:r>
      <w:proofErr w:type="spellEnd"/>
      <w:r w:rsidRPr="003804D2">
        <w:rPr>
          <w:rFonts w:asciiTheme="minorHAnsi" w:hAnsiTheme="minorHAnsi"/>
          <w:lang w:eastAsia="ar-SA"/>
        </w:rPr>
        <w:t xml:space="preserve">, etc.) to cover other countries in Europe and in the Balkan area.  Towards this direction we have already </w:t>
      </w:r>
      <w:proofErr w:type="spellStart"/>
      <w:r w:rsidRPr="003804D2">
        <w:rPr>
          <w:rFonts w:asciiTheme="minorHAnsi" w:hAnsiTheme="minorHAnsi"/>
          <w:lang w:eastAsia="ar-SA"/>
        </w:rPr>
        <w:t>i</w:t>
      </w:r>
      <w:proofErr w:type="spellEnd"/>
      <w:r w:rsidRPr="003804D2">
        <w:rPr>
          <w:rFonts w:asciiTheme="minorHAnsi" w:hAnsiTheme="minorHAnsi"/>
          <w:lang w:eastAsia="ar-SA"/>
        </w:rPr>
        <w:t xml:space="preserve">) started the design of a new ATLAS based </w:t>
      </w:r>
      <w:proofErr w:type="spellStart"/>
      <w:r w:rsidRPr="003804D2">
        <w:rPr>
          <w:rFonts w:asciiTheme="minorHAnsi" w:hAnsiTheme="minorHAnsi"/>
          <w:lang w:eastAsia="ar-SA"/>
        </w:rPr>
        <w:t>eConsultancy</w:t>
      </w:r>
      <w:proofErr w:type="spellEnd"/>
      <w:r w:rsidRPr="003804D2">
        <w:rPr>
          <w:rFonts w:asciiTheme="minorHAnsi" w:hAnsiTheme="minorHAnsi"/>
          <w:lang w:eastAsia="ar-SA"/>
        </w:rPr>
        <w:t xml:space="preserve"> service which we expect to generate annual revenues (starting from Q1, 2014) of some 400.000 €, with the benefit from the ATLAS </w:t>
      </w:r>
      <w:proofErr w:type="spellStart"/>
      <w:r w:rsidRPr="003804D2">
        <w:rPr>
          <w:rFonts w:asciiTheme="minorHAnsi" w:hAnsiTheme="minorHAnsi"/>
          <w:lang w:eastAsia="ar-SA"/>
        </w:rPr>
        <w:t>summariser</w:t>
      </w:r>
      <w:proofErr w:type="spellEnd"/>
      <w:r w:rsidRPr="003804D2">
        <w:rPr>
          <w:rFonts w:asciiTheme="minorHAnsi" w:hAnsiTheme="minorHAnsi"/>
          <w:lang w:eastAsia="ar-SA"/>
        </w:rPr>
        <w:t xml:space="preserve"> estimated to be some 66.000 € annually (1/6 of the new service annual revenue), ii) offered an enhanced </w:t>
      </w:r>
      <w:proofErr w:type="spellStart"/>
      <w:r w:rsidRPr="003804D2">
        <w:rPr>
          <w:rFonts w:asciiTheme="minorHAnsi" w:hAnsiTheme="minorHAnsi"/>
          <w:lang w:eastAsia="ar-SA"/>
        </w:rPr>
        <w:t>eTender</w:t>
      </w:r>
      <w:proofErr w:type="spellEnd"/>
      <w:r w:rsidRPr="003804D2">
        <w:rPr>
          <w:rFonts w:asciiTheme="minorHAnsi" w:hAnsiTheme="minorHAnsi"/>
          <w:lang w:eastAsia="ar-SA"/>
        </w:rPr>
        <w:t xml:space="preserve"> service to the Greek Public Properties Company (ETAD), with an estimated offer value of 60.000 € and an estimated benefit from the ATALS </w:t>
      </w:r>
      <w:proofErr w:type="spellStart"/>
      <w:r w:rsidRPr="003804D2">
        <w:rPr>
          <w:rFonts w:asciiTheme="minorHAnsi" w:hAnsiTheme="minorHAnsi"/>
          <w:lang w:eastAsia="ar-SA"/>
        </w:rPr>
        <w:t>summariser</w:t>
      </w:r>
      <w:proofErr w:type="spellEnd"/>
      <w:r w:rsidRPr="003804D2">
        <w:rPr>
          <w:rFonts w:asciiTheme="minorHAnsi" w:hAnsiTheme="minorHAnsi"/>
          <w:lang w:eastAsia="ar-SA"/>
        </w:rPr>
        <w:t xml:space="preserve"> of some 5.500 € (i.e. if the offer is accepted and a new project start in 2014), iii) planned to integrate the ATLAS </w:t>
      </w:r>
      <w:proofErr w:type="spellStart"/>
      <w:r w:rsidRPr="003804D2">
        <w:rPr>
          <w:rFonts w:asciiTheme="minorHAnsi" w:hAnsiTheme="minorHAnsi"/>
          <w:lang w:eastAsia="ar-SA"/>
        </w:rPr>
        <w:t>summariser</w:t>
      </w:r>
      <w:proofErr w:type="spellEnd"/>
      <w:r w:rsidRPr="003804D2">
        <w:rPr>
          <w:rFonts w:asciiTheme="minorHAnsi" w:hAnsiTheme="minorHAnsi"/>
          <w:lang w:eastAsia="ar-SA"/>
        </w:rPr>
        <w:t xml:space="preserve"> into the new green e-procurement service that we design for the GRASP MED project  - benefit from ATLAS estimated to some 16.000 € (distributed over 2 years, starting from 2014).</w:t>
      </w:r>
    </w:p>
    <w:p w:rsidR="003804D2" w:rsidRPr="003804D2" w:rsidRDefault="003804D2" w:rsidP="003804D2">
      <w:pPr>
        <w:spacing w:before="120" w:after="120" w:line="300" w:lineRule="atLeast"/>
        <w:contextualSpacing/>
        <w:jc w:val="both"/>
        <w:rPr>
          <w:rFonts w:asciiTheme="minorHAnsi" w:hAnsiTheme="minorHAnsi"/>
          <w:b/>
        </w:rPr>
      </w:pPr>
      <w:r w:rsidRPr="003804D2">
        <w:rPr>
          <w:rFonts w:asciiTheme="minorHAnsi" w:hAnsiTheme="minorHAnsi"/>
          <w:b/>
        </w:rPr>
        <w:t xml:space="preserve">Exploitation Channels </w:t>
      </w:r>
    </w:p>
    <w:p w:rsidR="003804D2" w:rsidRPr="003804D2" w:rsidRDefault="003804D2" w:rsidP="003804D2">
      <w:pPr>
        <w:suppressAutoHyphens/>
        <w:spacing w:before="120" w:after="120" w:line="300" w:lineRule="atLeast"/>
        <w:jc w:val="both"/>
        <w:rPr>
          <w:rFonts w:asciiTheme="minorHAnsi" w:hAnsiTheme="minorHAnsi"/>
          <w:lang w:val="bg-BG" w:eastAsia="ar-SA"/>
        </w:rPr>
      </w:pPr>
      <w:r w:rsidRPr="003804D2">
        <w:rPr>
          <w:rFonts w:asciiTheme="minorHAnsi" w:hAnsiTheme="minorHAnsi"/>
          <w:lang w:eastAsia="ar-SA"/>
        </w:rPr>
        <w:t xml:space="preserve">ATLANTIS exploits the ATLAS results through its established exploitation network. This includes all the company’s offices and branches in various locations in Greece (Thessaloniki, </w:t>
      </w:r>
      <w:r w:rsidRPr="003804D2">
        <w:rPr>
          <w:rFonts w:asciiTheme="minorHAnsi" w:hAnsiTheme="minorHAnsi"/>
          <w:lang w:eastAsia="ar-SA"/>
        </w:rPr>
        <w:lastRenderedPageBreak/>
        <w:t xml:space="preserve">Athens, </w:t>
      </w:r>
      <w:proofErr w:type="spellStart"/>
      <w:r w:rsidRPr="003804D2">
        <w:rPr>
          <w:rFonts w:asciiTheme="minorHAnsi" w:hAnsiTheme="minorHAnsi"/>
          <w:lang w:eastAsia="ar-SA"/>
        </w:rPr>
        <w:t>Agrinio</w:t>
      </w:r>
      <w:proofErr w:type="spellEnd"/>
      <w:r w:rsidRPr="003804D2">
        <w:rPr>
          <w:rFonts w:asciiTheme="minorHAnsi" w:hAnsiTheme="minorHAnsi"/>
          <w:lang w:eastAsia="ar-SA"/>
        </w:rPr>
        <w:t xml:space="preserve">, </w:t>
      </w:r>
      <w:proofErr w:type="spellStart"/>
      <w:r w:rsidRPr="003804D2">
        <w:rPr>
          <w:rFonts w:asciiTheme="minorHAnsi" w:hAnsiTheme="minorHAnsi"/>
          <w:lang w:eastAsia="ar-SA"/>
        </w:rPr>
        <w:t>Ioannina</w:t>
      </w:r>
      <w:proofErr w:type="spellEnd"/>
      <w:r w:rsidRPr="003804D2">
        <w:rPr>
          <w:rFonts w:asciiTheme="minorHAnsi" w:hAnsiTheme="minorHAnsi"/>
          <w:lang w:eastAsia="ar-SA"/>
        </w:rPr>
        <w:t xml:space="preserve">, </w:t>
      </w:r>
      <w:proofErr w:type="spellStart"/>
      <w:r w:rsidRPr="003804D2">
        <w:rPr>
          <w:rFonts w:asciiTheme="minorHAnsi" w:hAnsiTheme="minorHAnsi"/>
          <w:lang w:eastAsia="ar-SA"/>
        </w:rPr>
        <w:t>Patra</w:t>
      </w:r>
      <w:proofErr w:type="spellEnd"/>
      <w:r w:rsidRPr="003804D2">
        <w:rPr>
          <w:rFonts w:asciiTheme="minorHAnsi" w:hAnsiTheme="minorHAnsi"/>
          <w:lang w:eastAsia="ar-SA"/>
        </w:rPr>
        <w:t xml:space="preserve">, Lamia, Crete) and in Cyprus, business representatives and affiliates, business networks and associations (Hellenic Society for Technology Assessment &amp; Evaluation, European Science &amp; Technology Observatory (ESTO), TII – a European professionals’ association occupied in technology transfer and innovation support) that ATLANTIS actively participates, the HAMAC Cluster, etc. </w:t>
      </w:r>
    </w:p>
    <w:p w:rsidR="003804D2" w:rsidRPr="003804D2" w:rsidRDefault="003804D2" w:rsidP="003804D2">
      <w:pPr>
        <w:suppressAutoHyphens/>
        <w:spacing w:before="120" w:after="120" w:line="300" w:lineRule="atLeast"/>
        <w:rPr>
          <w:rFonts w:asciiTheme="minorHAnsi" w:hAnsiTheme="minorHAnsi"/>
          <w:lang w:val="bg-BG" w:eastAsia="ar-SA"/>
        </w:rPr>
      </w:pPr>
      <w:r w:rsidRPr="003804D2">
        <w:rPr>
          <w:rFonts w:asciiTheme="minorHAnsi" w:hAnsiTheme="minorHAnsi"/>
          <w:lang w:eastAsia="ar-SA"/>
        </w:rPr>
        <w:t xml:space="preserve">Moreover, ATLANTIS will promote ATLAS through its popular WEB Site and its periodic (i.e. every 15 days or earlier, if there is a need) newsletter with some 60.000 active subscribers, as well as with its annual MOVING AHEAD newsletter (about 60.000 recipients in Greece and 2.500 in EU). </w:t>
      </w:r>
    </w:p>
    <w:p w:rsidR="003804D2" w:rsidRPr="003804D2" w:rsidRDefault="003804D2" w:rsidP="003804D2">
      <w:pPr>
        <w:spacing w:before="120" w:after="120" w:line="300" w:lineRule="atLeast"/>
        <w:contextualSpacing/>
        <w:jc w:val="both"/>
        <w:rPr>
          <w:rFonts w:asciiTheme="minorHAnsi" w:hAnsiTheme="minorHAnsi"/>
          <w:b/>
        </w:rPr>
      </w:pPr>
      <w:r w:rsidRPr="003804D2">
        <w:rPr>
          <w:rFonts w:asciiTheme="minorHAnsi" w:hAnsiTheme="minorHAnsi"/>
          <w:b/>
        </w:rPr>
        <w:t xml:space="preserve">Linkage to Dissemination </w:t>
      </w:r>
    </w:p>
    <w:p w:rsidR="003804D2" w:rsidRPr="003804D2" w:rsidRDefault="003804D2" w:rsidP="003804D2">
      <w:pPr>
        <w:suppressAutoHyphens/>
        <w:spacing w:before="120" w:after="120" w:line="300" w:lineRule="atLeast"/>
        <w:jc w:val="both"/>
        <w:rPr>
          <w:rFonts w:asciiTheme="minorHAnsi" w:hAnsiTheme="minorHAnsi"/>
          <w:lang w:eastAsia="ar-SA"/>
        </w:rPr>
      </w:pPr>
      <w:r w:rsidRPr="003804D2">
        <w:rPr>
          <w:rFonts w:asciiTheme="minorHAnsi" w:hAnsiTheme="minorHAnsi"/>
          <w:lang w:eastAsia="ar-SA"/>
        </w:rPr>
        <w:t>ATLANTIS has performed or participated in several dissemination activities for promoting ATLAS (conferences, business meetings, project events, fund raising workshops, scientific publications, etc). Until now, these activities are concentrated on the increase of the public awareness about the ATLAS platform among the various target groups (librarians, IT specialists, students, innovation experts, local and regional authorities, business experts and entrepreneurs, fund operators, cluster members, etc). Our chief objective for the dissemination is to pave the way for the exploitation activities, and this is a significant part of our exploitation strategy.</w:t>
      </w:r>
    </w:p>
    <w:p w:rsidR="00097058" w:rsidRDefault="00097058" w:rsidP="00097058">
      <w:pPr>
        <w:pStyle w:val="Heading2"/>
        <w:rPr>
          <w:rFonts w:asciiTheme="minorHAnsi" w:hAnsiTheme="minorHAnsi"/>
          <w:lang w:eastAsia="ar-SA"/>
        </w:rPr>
      </w:pPr>
      <w:r>
        <w:rPr>
          <w:rFonts w:asciiTheme="minorHAnsi" w:hAnsiTheme="minorHAnsi"/>
          <w:lang w:eastAsia="ar-SA"/>
        </w:rPr>
        <w:br w:type="page"/>
      </w:r>
      <w:bookmarkStart w:id="100" w:name="_Toc349810664"/>
      <w:r w:rsidR="00090F95">
        <w:rPr>
          <w:rFonts w:eastAsia="Calibri"/>
        </w:rPr>
        <w:lastRenderedPageBreak/>
        <w:t>10</w:t>
      </w:r>
      <w:r w:rsidR="00F836F9" w:rsidRPr="00F836F9">
        <w:rPr>
          <w:rFonts w:eastAsia="Calibri"/>
        </w:rPr>
        <w:t xml:space="preserve">.2. </w:t>
      </w:r>
      <w:proofErr w:type="spellStart"/>
      <w:r w:rsidR="00F836F9" w:rsidRPr="00F836F9">
        <w:rPr>
          <w:rFonts w:eastAsia="Calibri"/>
        </w:rPr>
        <w:t>Tetra</w:t>
      </w:r>
      <w:r w:rsidR="00F836F9">
        <w:rPr>
          <w:rFonts w:eastAsia="Calibri"/>
        </w:rPr>
        <w:t>com</w:t>
      </w:r>
      <w:proofErr w:type="spellEnd"/>
      <w:r w:rsidR="00F836F9">
        <w:rPr>
          <w:rFonts w:eastAsia="Calibri"/>
        </w:rPr>
        <w:t xml:space="preserve"> Interactive Solutions ltd, </w:t>
      </w:r>
      <w:r w:rsidR="00F836F9" w:rsidRPr="00F836F9">
        <w:rPr>
          <w:rFonts w:eastAsia="Calibri"/>
        </w:rPr>
        <w:t>Bulgaria</w:t>
      </w:r>
      <w:bookmarkEnd w:id="100"/>
    </w:p>
    <w:p w:rsidR="00ED38AD" w:rsidRPr="00C215FD" w:rsidRDefault="00ED38AD" w:rsidP="00416791">
      <w:pPr>
        <w:keepNext/>
        <w:spacing w:before="240" w:after="60" w:line="300" w:lineRule="atLeast"/>
        <w:jc w:val="both"/>
        <w:outlineLvl w:val="3"/>
        <w:rPr>
          <w:rFonts w:asciiTheme="minorHAnsi" w:eastAsia="Calibri" w:hAnsiTheme="minorHAnsi" w:cs="Arial"/>
          <w:b/>
          <w:bCs/>
          <w:i/>
          <w:sz w:val="24"/>
          <w:szCs w:val="24"/>
          <w:lang w:eastAsia="ar-SA"/>
        </w:rPr>
      </w:pPr>
      <w:r w:rsidRPr="00C215FD">
        <w:rPr>
          <w:rFonts w:asciiTheme="minorHAnsi" w:eastAsia="Calibri" w:hAnsiTheme="minorHAnsi" w:cs="Arial"/>
          <w:b/>
          <w:bCs/>
          <w:i/>
          <w:sz w:val="24"/>
          <w:szCs w:val="24"/>
          <w:lang w:eastAsia="ar-SA"/>
        </w:rPr>
        <w:t>Exploitation strategy</w:t>
      </w:r>
    </w:p>
    <w:p w:rsidR="00ED38AD" w:rsidRPr="00ED38AD" w:rsidRDefault="00ED38AD" w:rsidP="00C04B42">
      <w:pPr>
        <w:numPr>
          <w:ilvl w:val="0"/>
          <w:numId w:val="54"/>
        </w:numPr>
        <w:tabs>
          <w:tab w:val="left" w:pos="6252"/>
        </w:tabs>
        <w:spacing w:before="120" w:after="120" w:line="300" w:lineRule="atLeast"/>
        <w:ind w:left="714" w:hanging="357"/>
        <w:jc w:val="both"/>
        <w:rPr>
          <w:rFonts w:asciiTheme="minorHAnsi" w:hAnsiTheme="minorHAnsi"/>
        </w:rPr>
      </w:pPr>
      <w:r w:rsidRPr="00ED38AD">
        <w:rPr>
          <w:rFonts w:asciiTheme="minorHAnsi" w:hAnsiTheme="minorHAnsi"/>
        </w:rPr>
        <w:t>Process of standardization</w:t>
      </w:r>
    </w:p>
    <w:p w:rsidR="00ED38AD" w:rsidRPr="00ED38AD" w:rsidRDefault="00ED38AD" w:rsidP="00416791">
      <w:pPr>
        <w:tabs>
          <w:tab w:val="left" w:pos="6252"/>
        </w:tabs>
        <w:spacing w:line="300" w:lineRule="atLeast"/>
        <w:jc w:val="both"/>
        <w:rPr>
          <w:rFonts w:asciiTheme="minorHAnsi" w:hAnsiTheme="minorHAnsi"/>
        </w:rPr>
      </w:pPr>
      <w:r w:rsidRPr="00ED38AD">
        <w:rPr>
          <w:rFonts w:asciiTheme="minorHAnsi" w:hAnsiTheme="minorHAnsi"/>
        </w:rPr>
        <w:t xml:space="preserve">The product platform ATLAS, as a standalone, customizable content management system, features a new linguistic platform and a separate software-as-a-service solution for web publishing. Targeting the former at professional customers and the latter at individual clients, </w:t>
      </w:r>
      <w:proofErr w:type="spellStart"/>
      <w:r w:rsidRPr="00ED38AD">
        <w:rPr>
          <w:rFonts w:asciiTheme="minorHAnsi" w:hAnsiTheme="minorHAnsi"/>
        </w:rPr>
        <w:t>Tetracom</w:t>
      </w:r>
      <w:proofErr w:type="spellEnd"/>
      <w:r w:rsidRPr="00ED38AD">
        <w:rPr>
          <w:rFonts w:asciiTheme="minorHAnsi" w:hAnsiTheme="minorHAnsi"/>
        </w:rPr>
        <w:t xml:space="preserve"> used its previous experience to trim and redesign the strictly specific and complex functionalities of their existing content management platform and simplify its interface in order to extend the target user base to a larger group of potential clients and significantly reduce the need for future individual requirements management and client maintenance. </w:t>
      </w:r>
    </w:p>
    <w:p w:rsidR="00ED38AD" w:rsidRPr="00ED38AD" w:rsidRDefault="00ED38AD" w:rsidP="00C04B42">
      <w:pPr>
        <w:numPr>
          <w:ilvl w:val="0"/>
          <w:numId w:val="56"/>
        </w:numPr>
        <w:tabs>
          <w:tab w:val="left" w:pos="6252"/>
        </w:tabs>
        <w:spacing w:after="0" w:line="300" w:lineRule="atLeast"/>
        <w:jc w:val="both"/>
        <w:rPr>
          <w:rFonts w:asciiTheme="minorHAnsi" w:hAnsiTheme="minorHAnsi"/>
        </w:rPr>
      </w:pPr>
      <w:r w:rsidRPr="00ED38AD">
        <w:rPr>
          <w:rFonts w:asciiTheme="minorHAnsi" w:hAnsiTheme="minorHAnsi"/>
        </w:rPr>
        <w:t xml:space="preserve">The company adopted an agile development philosophy and the existing customization processes were reduced and the standardization of the core product platform began. The core focus of the company shifted towards the timely delivery of the product to the market, with development teams focusing on product requirement and feature selection by analyzing both external and internal opinions and it resulted in the implementation of road mapping practices and core market and competitor analysis in order to identify future product lines, positioning, pricing and product strategies. </w:t>
      </w:r>
    </w:p>
    <w:p w:rsidR="00ED38AD" w:rsidRPr="00ED38AD" w:rsidRDefault="00ED38AD" w:rsidP="00C04B42">
      <w:pPr>
        <w:numPr>
          <w:ilvl w:val="0"/>
          <w:numId w:val="56"/>
        </w:numPr>
        <w:tabs>
          <w:tab w:val="left" w:pos="6252"/>
        </w:tabs>
        <w:spacing w:after="0" w:line="300" w:lineRule="atLeast"/>
        <w:jc w:val="both"/>
        <w:rPr>
          <w:rFonts w:asciiTheme="minorHAnsi" w:hAnsiTheme="minorHAnsi"/>
        </w:rPr>
      </w:pPr>
      <w:r w:rsidRPr="00ED38AD">
        <w:rPr>
          <w:rFonts w:asciiTheme="minorHAnsi" w:hAnsiTheme="minorHAnsi"/>
        </w:rPr>
        <w:t xml:space="preserve">The company began using its core platform to develop customized software-as-a-service products targeted at specific markets. The specificities of the </w:t>
      </w:r>
      <w:proofErr w:type="spellStart"/>
      <w:r w:rsidRPr="00ED38AD">
        <w:rPr>
          <w:rFonts w:asciiTheme="minorHAnsi" w:hAnsiTheme="minorHAnsi"/>
        </w:rPr>
        <w:t>SaaS</w:t>
      </w:r>
      <w:proofErr w:type="spellEnd"/>
      <w:r w:rsidRPr="00ED38AD">
        <w:rPr>
          <w:rFonts w:asciiTheme="minorHAnsi" w:hAnsiTheme="minorHAnsi"/>
        </w:rPr>
        <w:t xml:space="preserve"> allowed the company to introduce a Continuous Integration release heartbeat across all of its products, with new releases becoming instantly available to each product customer and being fully </w:t>
      </w:r>
      <w:proofErr w:type="spellStart"/>
      <w:r w:rsidRPr="00ED38AD">
        <w:rPr>
          <w:rFonts w:asciiTheme="minorHAnsi" w:hAnsiTheme="minorHAnsi"/>
        </w:rPr>
        <w:t>standartized</w:t>
      </w:r>
      <w:proofErr w:type="spellEnd"/>
      <w:r w:rsidRPr="00ED38AD">
        <w:rPr>
          <w:rFonts w:asciiTheme="minorHAnsi" w:hAnsiTheme="minorHAnsi"/>
        </w:rPr>
        <w:t>, with a small customizable layer available for customers who required specific functionalities.</w:t>
      </w:r>
    </w:p>
    <w:p w:rsidR="00ED38AD" w:rsidRPr="00416791" w:rsidRDefault="00ED38AD" w:rsidP="00C04B42">
      <w:pPr>
        <w:numPr>
          <w:ilvl w:val="0"/>
          <w:numId w:val="54"/>
        </w:numPr>
        <w:tabs>
          <w:tab w:val="left" w:pos="6252"/>
        </w:tabs>
        <w:spacing w:before="120" w:after="120" w:line="300" w:lineRule="atLeast"/>
        <w:ind w:left="714" w:hanging="357"/>
        <w:jc w:val="both"/>
        <w:rPr>
          <w:rFonts w:asciiTheme="minorHAnsi" w:hAnsiTheme="minorHAnsi"/>
        </w:rPr>
      </w:pPr>
      <w:r w:rsidRPr="00416791">
        <w:rPr>
          <w:rFonts w:asciiTheme="minorHAnsi" w:hAnsiTheme="minorHAnsi"/>
        </w:rPr>
        <w:t>Derivative products</w:t>
      </w:r>
    </w:p>
    <w:p w:rsidR="00ED38AD" w:rsidRPr="00ED38AD" w:rsidRDefault="00ED38AD" w:rsidP="00416791">
      <w:pPr>
        <w:tabs>
          <w:tab w:val="left" w:pos="6252"/>
        </w:tabs>
        <w:spacing w:line="300" w:lineRule="atLeast"/>
        <w:jc w:val="both"/>
        <w:rPr>
          <w:rFonts w:asciiTheme="minorHAnsi" w:hAnsiTheme="minorHAnsi"/>
        </w:rPr>
      </w:pPr>
      <w:r w:rsidRPr="00416791">
        <w:rPr>
          <w:rFonts w:asciiTheme="minorHAnsi" w:hAnsiTheme="minorHAnsi"/>
        </w:rPr>
        <w:t xml:space="preserve">The Consortium successfully completed the development of the core product platform in the summer of 2012 and began developing a stream of derivative products deriving from the linguistic and content management components that were developed during the scope of the project stage. The rapid emergence of competitive content management services such as </w:t>
      </w:r>
      <w:proofErr w:type="spellStart"/>
      <w:r w:rsidRPr="00416791">
        <w:rPr>
          <w:rFonts w:asciiTheme="minorHAnsi" w:hAnsiTheme="minorHAnsi"/>
        </w:rPr>
        <w:t>Facebook</w:t>
      </w:r>
      <w:proofErr w:type="spellEnd"/>
      <w:r w:rsidRPr="00416791">
        <w:rPr>
          <w:rFonts w:asciiTheme="minorHAnsi" w:hAnsiTheme="minorHAnsi"/>
        </w:rPr>
        <w:t xml:space="preserve"> and the ongoing contractual obligation preventing the commercialization of the CMS platform led to a shift in focus from marketing its content management solutions to building automated linguistic technology products using the functionalities developed as features of the CMS platform. Five lines of customizable software products, each aimed at a specific market segment, were created based on the market analysis and living lab evaluation of these core functionalities - a press clipping service, a business intelligence service, a plagiarism detection tool, an online digital library and an audio and video categorization product. </w:t>
      </w:r>
    </w:p>
    <w:p w:rsidR="00ED38AD" w:rsidRPr="00C215FD" w:rsidRDefault="00ED38AD" w:rsidP="00C215FD">
      <w:pPr>
        <w:rPr>
          <w:rFonts w:eastAsia="Calibri"/>
          <w:b/>
          <w:i/>
          <w:sz w:val="24"/>
          <w:szCs w:val="24"/>
          <w:lang w:eastAsia="ar-SA"/>
        </w:rPr>
      </w:pPr>
      <w:r w:rsidRPr="00C215FD">
        <w:rPr>
          <w:rFonts w:eastAsia="Calibri"/>
          <w:b/>
          <w:i/>
          <w:sz w:val="24"/>
          <w:szCs w:val="24"/>
          <w:lang w:eastAsia="ar-SA"/>
        </w:rPr>
        <w:t>Exploitation activities</w:t>
      </w:r>
    </w:p>
    <w:p w:rsidR="00ED38AD" w:rsidRPr="00C215FD" w:rsidRDefault="00ED38AD" w:rsidP="00C215FD">
      <w:pPr>
        <w:rPr>
          <w:rFonts w:eastAsia="Calibri"/>
          <w:b/>
          <w:i/>
          <w:lang w:eastAsia="ar-SA"/>
        </w:rPr>
      </w:pPr>
      <w:r w:rsidRPr="00C215FD">
        <w:rPr>
          <w:rFonts w:eastAsia="Calibri"/>
          <w:b/>
          <w:i/>
          <w:lang w:eastAsia="ar-SA"/>
        </w:rPr>
        <w:t xml:space="preserve">ATLAS as a product </w:t>
      </w:r>
    </w:p>
    <w:p w:rsidR="00ED38AD" w:rsidRPr="00ED38AD" w:rsidRDefault="00ED38AD" w:rsidP="00416791">
      <w:pPr>
        <w:spacing w:before="240" w:after="60" w:line="300" w:lineRule="atLeast"/>
        <w:jc w:val="both"/>
        <w:outlineLvl w:val="4"/>
        <w:rPr>
          <w:rFonts w:asciiTheme="minorHAnsi" w:hAnsiTheme="minorHAnsi"/>
        </w:rPr>
      </w:pPr>
      <w:r w:rsidRPr="00ED38AD">
        <w:rPr>
          <w:rFonts w:asciiTheme="minorHAnsi" w:hAnsiTheme="minorHAnsi"/>
        </w:rPr>
        <w:lastRenderedPageBreak/>
        <w:t>Following an evaluation of the current competing software platform available, the company decided to focus on further development and exploitation of ATLAS as a product. As an open-source multilingual content management system with plug-in architecture, it is suitable for both usage as a main platform to managing multilingual data or integration of some of the linguistic tools and services to already existing CMS. The successful application of the company’s content management solutions is already announced to its major clients:</w:t>
      </w:r>
    </w:p>
    <w:p w:rsidR="00ED38AD" w:rsidRPr="00ED38AD" w:rsidRDefault="00ED38AD" w:rsidP="00416791">
      <w:pPr>
        <w:spacing w:after="0" w:line="300" w:lineRule="atLeast"/>
        <w:jc w:val="both"/>
        <w:rPr>
          <w:rFonts w:asciiTheme="minorHAnsi" w:eastAsia="Calibri" w:hAnsiTheme="minorHAnsi"/>
        </w:rPr>
      </w:pPr>
    </w:p>
    <w:p w:rsidR="00ED38AD" w:rsidRPr="00ED38AD" w:rsidRDefault="00ED38AD" w:rsidP="00416791">
      <w:pPr>
        <w:spacing w:after="0" w:line="300" w:lineRule="atLeast"/>
        <w:jc w:val="both"/>
        <w:rPr>
          <w:rFonts w:asciiTheme="minorHAnsi" w:hAnsiTheme="minorHAnsi"/>
        </w:rPr>
      </w:pPr>
      <w:r w:rsidRPr="00ED38AD">
        <w:rPr>
          <w:rFonts w:asciiTheme="minorHAnsi" w:hAnsiTheme="minorHAnsi"/>
          <w:b/>
        </w:rPr>
        <w:t>ISN at ETH Zurich</w:t>
      </w:r>
      <w:r w:rsidRPr="00ED38AD">
        <w:rPr>
          <w:rFonts w:asciiTheme="minorHAnsi" w:hAnsiTheme="minorHAnsi"/>
          <w:b/>
          <w:lang w:val="bg-BG"/>
        </w:rPr>
        <w:t xml:space="preserve"> </w:t>
      </w:r>
      <w:r w:rsidRPr="00ED38AD">
        <w:rPr>
          <w:rFonts w:asciiTheme="minorHAnsi" w:hAnsiTheme="minorHAnsi"/>
          <w:lang w:val="bg-BG"/>
        </w:rPr>
        <w:t xml:space="preserve">- </w:t>
      </w:r>
      <w:r w:rsidRPr="00ED38AD">
        <w:rPr>
          <w:rFonts w:asciiTheme="minorHAnsi" w:hAnsiTheme="minorHAnsi"/>
        </w:rPr>
        <w:t xml:space="preserve">the institute was presented with the ATLAS multilingual content management system. The implemented test service shows the application of using linguistic techniques that will lead to significant improvement in the ISN document workflow as the Institute manages 34 websites showing content from more than 300 content providers. </w:t>
      </w:r>
    </w:p>
    <w:p w:rsidR="00ED38AD" w:rsidRPr="00ED38AD" w:rsidRDefault="00ED38AD" w:rsidP="00C04B42">
      <w:pPr>
        <w:numPr>
          <w:ilvl w:val="0"/>
          <w:numId w:val="55"/>
        </w:numPr>
        <w:spacing w:after="0" w:line="300" w:lineRule="atLeast"/>
        <w:jc w:val="both"/>
        <w:textAlignment w:val="baseline"/>
        <w:rPr>
          <w:rFonts w:asciiTheme="minorHAnsi" w:hAnsiTheme="minorHAnsi"/>
        </w:rPr>
      </w:pPr>
      <w:proofErr w:type="spellStart"/>
      <w:proofErr w:type="gramStart"/>
      <w:r w:rsidRPr="00ED38AD">
        <w:rPr>
          <w:rFonts w:asciiTheme="minorHAnsi" w:hAnsiTheme="minorHAnsi"/>
        </w:rPr>
        <w:t>i</w:t>
      </w:r>
      <w:proofErr w:type="spellEnd"/>
      <w:r w:rsidRPr="00ED38AD">
        <w:rPr>
          <w:rFonts w:asciiTheme="minorHAnsi" w:hAnsiTheme="minorHAnsi"/>
        </w:rPr>
        <w:t>-Publisher</w:t>
      </w:r>
      <w:proofErr w:type="gramEnd"/>
      <w:r w:rsidRPr="00ED38AD">
        <w:rPr>
          <w:rFonts w:asciiTheme="minorHAnsi" w:hAnsiTheme="minorHAnsi"/>
        </w:rPr>
        <w:t xml:space="preserve"> - the institute will use all content management functionalities to manage their multilingual websites such the page rendering, content editing and site configuration, search configuration and scheduling, etc. It can replace the existing platform for content management - KMS.</w:t>
      </w:r>
    </w:p>
    <w:p w:rsidR="00ED38AD" w:rsidRPr="00ED38AD" w:rsidRDefault="00ED38AD" w:rsidP="00C04B42">
      <w:pPr>
        <w:numPr>
          <w:ilvl w:val="0"/>
          <w:numId w:val="55"/>
        </w:numPr>
        <w:spacing w:after="0" w:line="300" w:lineRule="atLeast"/>
        <w:jc w:val="both"/>
        <w:textAlignment w:val="baseline"/>
        <w:rPr>
          <w:rFonts w:asciiTheme="minorHAnsi" w:hAnsiTheme="minorHAnsi"/>
        </w:rPr>
      </w:pPr>
      <w:r w:rsidRPr="00ED38AD">
        <w:rPr>
          <w:rFonts w:asciiTheme="minorHAnsi" w:hAnsiTheme="minorHAnsi"/>
        </w:rPr>
        <w:t xml:space="preserve">Search - this component groups all search backend functionality such as </w:t>
      </w:r>
      <w:proofErr w:type="spellStart"/>
      <w:r w:rsidRPr="00ED38AD">
        <w:rPr>
          <w:rFonts w:asciiTheme="minorHAnsi" w:hAnsiTheme="minorHAnsi"/>
        </w:rPr>
        <w:t>Lucene</w:t>
      </w:r>
      <w:proofErr w:type="spellEnd"/>
      <w:r w:rsidRPr="00ED38AD">
        <w:rPr>
          <w:rFonts w:asciiTheme="minorHAnsi" w:hAnsiTheme="minorHAnsi"/>
        </w:rPr>
        <w:t xml:space="preserve"> index management and actual search. The search results are returned to </w:t>
      </w:r>
      <w:proofErr w:type="spellStart"/>
      <w:r w:rsidRPr="00ED38AD">
        <w:rPr>
          <w:rFonts w:asciiTheme="minorHAnsi" w:hAnsiTheme="minorHAnsi"/>
        </w:rPr>
        <w:t>i</w:t>
      </w:r>
      <w:proofErr w:type="spellEnd"/>
      <w:r w:rsidRPr="00ED38AD">
        <w:rPr>
          <w:rFonts w:asciiTheme="minorHAnsi" w:hAnsiTheme="minorHAnsi"/>
        </w:rPr>
        <w:t xml:space="preserve">-Publisher to be further </w:t>
      </w:r>
      <w:proofErr w:type="spellStart"/>
      <w:r w:rsidRPr="00ED38AD">
        <w:rPr>
          <w:rFonts w:asciiTheme="minorHAnsi" w:hAnsiTheme="minorHAnsi"/>
        </w:rPr>
        <w:t>visualised</w:t>
      </w:r>
      <w:proofErr w:type="spellEnd"/>
      <w:r w:rsidRPr="00ED38AD">
        <w:rPr>
          <w:rFonts w:asciiTheme="minorHAnsi" w:hAnsiTheme="minorHAnsi"/>
        </w:rPr>
        <w:t xml:space="preserve"> in List widgets and enhanced with the sorting and grouping settings.</w:t>
      </w:r>
    </w:p>
    <w:p w:rsidR="00ED38AD" w:rsidRPr="00ED38AD" w:rsidRDefault="00ED38AD" w:rsidP="00C04B42">
      <w:pPr>
        <w:numPr>
          <w:ilvl w:val="0"/>
          <w:numId w:val="55"/>
        </w:numPr>
        <w:spacing w:after="0" w:line="300" w:lineRule="atLeast"/>
        <w:jc w:val="both"/>
        <w:textAlignment w:val="baseline"/>
        <w:rPr>
          <w:rFonts w:asciiTheme="minorHAnsi" w:hAnsiTheme="minorHAnsi"/>
        </w:rPr>
      </w:pPr>
      <w:r w:rsidRPr="00ED38AD">
        <w:rPr>
          <w:rFonts w:asciiTheme="minorHAnsi" w:hAnsiTheme="minorHAnsi"/>
        </w:rPr>
        <w:t>Linguistic platform - this component contains the text extraction, semantic analysis and annotations storage functionality. The linguistic extracts will form an alternative way of navigating the reader and will improve the search capabilities</w:t>
      </w:r>
    </w:p>
    <w:p w:rsidR="00ED38AD" w:rsidRPr="00ED38AD" w:rsidRDefault="00ED38AD" w:rsidP="00C04B42">
      <w:pPr>
        <w:numPr>
          <w:ilvl w:val="0"/>
          <w:numId w:val="55"/>
        </w:numPr>
        <w:spacing w:after="0" w:line="300" w:lineRule="atLeast"/>
        <w:jc w:val="both"/>
        <w:textAlignment w:val="baseline"/>
        <w:rPr>
          <w:rFonts w:asciiTheme="minorHAnsi" w:hAnsiTheme="minorHAnsi"/>
        </w:rPr>
      </w:pPr>
      <w:r w:rsidRPr="00ED38AD">
        <w:rPr>
          <w:rFonts w:asciiTheme="minorHAnsi" w:hAnsiTheme="minorHAnsi"/>
        </w:rPr>
        <w:t xml:space="preserve">Automatic </w:t>
      </w:r>
      <w:proofErr w:type="spellStart"/>
      <w:r w:rsidRPr="00ED38AD">
        <w:rPr>
          <w:rFonts w:asciiTheme="minorHAnsi" w:hAnsiTheme="minorHAnsi"/>
        </w:rPr>
        <w:t>categorisation</w:t>
      </w:r>
      <w:proofErr w:type="spellEnd"/>
      <w:r w:rsidRPr="00ED38AD">
        <w:rPr>
          <w:rFonts w:asciiTheme="minorHAnsi" w:hAnsiTheme="minorHAnsi"/>
        </w:rPr>
        <w:t xml:space="preserve"> - this component will replace the existing backend automatic </w:t>
      </w:r>
      <w:proofErr w:type="spellStart"/>
      <w:r w:rsidRPr="00ED38AD">
        <w:rPr>
          <w:rFonts w:asciiTheme="minorHAnsi" w:hAnsiTheme="minorHAnsi"/>
        </w:rPr>
        <w:t>categorisation</w:t>
      </w:r>
      <w:proofErr w:type="spellEnd"/>
      <w:r w:rsidRPr="00ED38AD">
        <w:rPr>
          <w:rFonts w:asciiTheme="minorHAnsi" w:hAnsiTheme="minorHAnsi"/>
        </w:rPr>
        <w:t xml:space="preserve"> engine. The tasks to build a </w:t>
      </w:r>
      <w:proofErr w:type="spellStart"/>
      <w:r w:rsidRPr="00ED38AD">
        <w:rPr>
          <w:rFonts w:asciiTheme="minorHAnsi" w:hAnsiTheme="minorHAnsi"/>
        </w:rPr>
        <w:t>categorisation</w:t>
      </w:r>
      <w:proofErr w:type="spellEnd"/>
      <w:r w:rsidRPr="00ED38AD">
        <w:rPr>
          <w:rFonts w:asciiTheme="minorHAnsi" w:hAnsiTheme="minorHAnsi"/>
        </w:rPr>
        <w:t xml:space="preserve"> model and to use such models are configured and triggered from </w:t>
      </w:r>
      <w:proofErr w:type="spellStart"/>
      <w:r w:rsidRPr="00ED38AD">
        <w:rPr>
          <w:rFonts w:asciiTheme="minorHAnsi" w:hAnsiTheme="minorHAnsi"/>
        </w:rPr>
        <w:t>i</w:t>
      </w:r>
      <w:proofErr w:type="spellEnd"/>
      <w:r w:rsidRPr="00ED38AD">
        <w:rPr>
          <w:rFonts w:asciiTheme="minorHAnsi" w:hAnsiTheme="minorHAnsi"/>
        </w:rPr>
        <w:t xml:space="preserve">-Publisher. </w:t>
      </w:r>
    </w:p>
    <w:p w:rsidR="00ED38AD" w:rsidRPr="00416791" w:rsidRDefault="00ED38AD" w:rsidP="00C04B42">
      <w:pPr>
        <w:numPr>
          <w:ilvl w:val="0"/>
          <w:numId w:val="55"/>
        </w:numPr>
        <w:spacing w:before="100" w:beforeAutospacing="1" w:after="100" w:afterAutospacing="1" w:line="300" w:lineRule="atLeast"/>
        <w:jc w:val="both"/>
        <w:textAlignment w:val="baseline"/>
        <w:rPr>
          <w:rFonts w:asciiTheme="minorHAnsi" w:hAnsiTheme="minorHAnsi"/>
        </w:rPr>
      </w:pPr>
      <w:r w:rsidRPr="00ED38AD">
        <w:rPr>
          <w:rFonts w:asciiTheme="minorHAnsi" w:hAnsiTheme="minorHAnsi"/>
        </w:rPr>
        <w:t xml:space="preserve">Automatic </w:t>
      </w:r>
      <w:proofErr w:type="spellStart"/>
      <w:r w:rsidRPr="00ED38AD">
        <w:rPr>
          <w:rFonts w:asciiTheme="minorHAnsi" w:hAnsiTheme="minorHAnsi"/>
        </w:rPr>
        <w:t>summarisation</w:t>
      </w:r>
      <w:proofErr w:type="spellEnd"/>
      <w:r w:rsidRPr="00ED38AD">
        <w:rPr>
          <w:rFonts w:asciiTheme="minorHAnsi" w:hAnsiTheme="minorHAnsi"/>
        </w:rPr>
        <w:t xml:space="preserve"> - this component provides the short extractive summaries of the content items based on the text analysis. The summaries can replace the abstracts which now are written manually. The usage of the module will increase rapidly the time to publish a content </w:t>
      </w:r>
      <w:proofErr w:type="spellStart"/>
      <w:r w:rsidRPr="00ED38AD">
        <w:rPr>
          <w:rFonts w:asciiTheme="minorHAnsi" w:hAnsiTheme="minorHAnsi"/>
        </w:rPr>
        <w:t>ite</w:t>
      </w:r>
      <w:proofErr w:type="spellEnd"/>
      <w:r w:rsidRPr="00ED38AD">
        <w:rPr>
          <w:rFonts w:asciiTheme="minorHAnsi" w:hAnsiTheme="minorHAnsi"/>
        </w:rPr>
        <w:t>, to the ISN websites.</w:t>
      </w:r>
    </w:p>
    <w:p w:rsidR="00ED38AD" w:rsidRPr="00416791" w:rsidRDefault="00ED38AD" w:rsidP="00416791">
      <w:pPr>
        <w:spacing w:after="0" w:line="300" w:lineRule="atLeast"/>
        <w:jc w:val="both"/>
        <w:rPr>
          <w:rFonts w:asciiTheme="minorHAnsi" w:hAnsiTheme="minorHAnsi"/>
        </w:rPr>
      </w:pPr>
      <w:r w:rsidRPr="00ED38AD">
        <w:rPr>
          <w:rFonts w:asciiTheme="minorHAnsi" w:hAnsiTheme="minorHAnsi"/>
          <w:b/>
        </w:rPr>
        <w:t xml:space="preserve">NATO </w:t>
      </w:r>
      <w:r w:rsidRPr="00ED38AD">
        <w:rPr>
          <w:rFonts w:asciiTheme="minorHAnsi" w:hAnsiTheme="minorHAnsi"/>
        </w:rPr>
        <w:t>- an introduction to ATLAS product was done to the IT department at NATO. The possibility to use text analysis when mapping different content blocks was discussed on a conceptual level. The sensitivity of the data maintained at NATO software systems still prevents from building a test service yet.</w:t>
      </w:r>
    </w:p>
    <w:p w:rsidR="00ED38AD" w:rsidRPr="00C215FD" w:rsidRDefault="00ED38AD" w:rsidP="00C215FD">
      <w:pPr>
        <w:spacing w:before="240" w:after="240"/>
        <w:rPr>
          <w:rFonts w:eastAsia="Calibri"/>
          <w:b/>
          <w:i/>
          <w:sz w:val="24"/>
          <w:szCs w:val="24"/>
          <w:lang w:eastAsia="ar-SA"/>
        </w:rPr>
      </w:pPr>
      <w:r w:rsidRPr="00C215FD">
        <w:rPr>
          <w:rFonts w:eastAsia="Calibri"/>
          <w:b/>
          <w:i/>
          <w:sz w:val="24"/>
          <w:szCs w:val="24"/>
          <w:lang w:eastAsia="ar-SA"/>
        </w:rPr>
        <w:t>Derivative products</w:t>
      </w:r>
    </w:p>
    <w:p w:rsidR="00416791" w:rsidRDefault="00ED38AD" w:rsidP="00416791">
      <w:pPr>
        <w:spacing w:before="100" w:beforeAutospacing="1" w:after="100" w:afterAutospacing="1" w:line="300" w:lineRule="atLeast"/>
        <w:jc w:val="both"/>
        <w:rPr>
          <w:rFonts w:asciiTheme="minorHAnsi" w:hAnsiTheme="minorHAnsi"/>
        </w:rPr>
      </w:pPr>
      <w:proofErr w:type="spellStart"/>
      <w:r w:rsidRPr="00ED38AD">
        <w:rPr>
          <w:rFonts w:asciiTheme="minorHAnsi" w:hAnsiTheme="minorHAnsi"/>
          <w:b/>
        </w:rPr>
        <w:t>MediaTalk</w:t>
      </w:r>
      <w:proofErr w:type="spellEnd"/>
      <w:r w:rsidRPr="00ED38AD">
        <w:rPr>
          <w:rFonts w:asciiTheme="minorHAnsi" w:hAnsiTheme="minorHAnsi"/>
          <w:b/>
        </w:rPr>
        <w:t xml:space="preserve"> - building a press clipping service in Bulgarian and English</w:t>
      </w:r>
      <w:r w:rsidRPr="00ED38AD">
        <w:rPr>
          <w:rFonts w:asciiTheme="minorHAnsi" w:hAnsiTheme="minorHAnsi"/>
        </w:rPr>
        <w:t xml:space="preserve">. </w:t>
      </w:r>
      <w:proofErr w:type="spellStart"/>
      <w:r w:rsidRPr="00ED38AD">
        <w:rPr>
          <w:rFonts w:asciiTheme="minorHAnsi" w:hAnsiTheme="minorHAnsi"/>
        </w:rPr>
        <w:t>Mediatalk</w:t>
      </w:r>
      <w:proofErr w:type="spellEnd"/>
      <w:r w:rsidRPr="00ED38AD">
        <w:rPr>
          <w:rFonts w:asciiTheme="minorHAnsi" w:hAnsiTheme="minorHAnsi"/>
        </w:rPr>
        <w:t xml:space="preserve"> studies the user’s preset business profile daily and compares it with relevant, incoming online media. The service functions across languages and sources: including, digital media, social networks, text, audio and video which all undergo a semantic analysis in real time. As a result the user gets content relevant to their scope of interest only. The two prototype services can be accessed at: </w:t>
      </w:r>
      <w:hyperlink r:id="rId28" w:history="1">
        <w:r w:rsidRPr="00ED38AD">
          <w:rPr>
            <w:rFonts w:asciiTheme="minorHAnsi" w:hAnsiTheme="minorHAnsi"/>
            <w:color w:val="0000FF"/>
            <w:u w:val="single"/>
          </w:rPr>
          <w:t>http://mediaimage.tetracom.com/</w:t>
        </w:r>
      </w:hyperlink>
    </w:p>
    <w:p w:rsidR="00ED38AD" w:rsidRPr="00ED38AD" w:rsidRDefault="00ED38AD" w:rsidP="00416791">
      <w:pPr>
        <w:spacing w:before="100" w:beforeAutospacing="1" w:after="100" w:afterAutospacing="1" w:line="300" w:lineRule="atLeast"/>
        <w:jc w:val="both"/>
        <w:rPr>
          <w:rFonts w:asciiTheme="minorHAnsi" w:hAnsiTheme="minorHAnsi"/>
        </w:rPr>
      </w:pPr>
      <w:r w:rsidRPr="00ED38AD">
        <w:rPr>
          <w:rFonts w:asciiTheme="minorHAnsi" w:hAnsiTheme="minorHAnsi"/>
        </w:rPr>
        <w:t>The Accoun</w:t>
      </w:r>
      <w:r w:rsidR="00416791">
        <w:rPr>
          <w:rFonts w:asciiTheme="minorHAnsi" w:hAnsiTheme="minorHAnsi"/>
        </w:rPr>
        <w:t>t</w:t>
      </w:r>
      <w:r w:rsidRPr="00ED38AD">
        <w:rPr>
          <w:rFonts w:asciiTheme="minorHAnsi" w:hAnsiTheme="minorHAnsi"/>
        </w:rPr>
        <w:t xml:space="preserve"> Manager at M3 Communications Group, Inc</w:t>
      </w:r>
      <w:proofErr w:type="gramStart"/>
      <w:r w:rsidRPr="00ED38AD">
        <w:rPr>
          <w:rFonts w:asciiTheme="minorHAnsi" w:hAnsiTheme="minorHAnsi"/>
        </w:rPr>
        <w:t>. ,</w:t>
      </w:r>
      <w:proofErr w:type="gramEnd"/>
      <w:r w:rsidRPr="00ED38AD">
        <w:rPr>
          <w:rFonts w:asciiTheme="minorHAnsi" w:hAnsiTheme="minorHAnsi"/>
        </w:rPr>
        <w:t xml:space="preserve"> A </w:t>
      </w:r>
      <w:proofErr w:type="spellStart"/>
      <w:r w:rsidRPr="00ED38AD">
        <w:rPr>
          <w:rFonts w:asciiTheme="minorHAnsi" w:hAnsiTheme="minorHAnsi"/>
        </w:rPr>
        <w:t>Hill+Knowlton</w:t>
      </w:r>
      <w:proofErr w:type="spellEnd"/>
      <w:r w:rsidRPr="00ED38AD">
        <w:rPr>
          <w:rFonts w:asciiTheme="minorHAnsi" w:hAnsiTheme="minorHAnsi"/>
        </w:rPr>
        <w:t xml:space="preserve"> Strategies Affiliate (</w:t>
      </w:r>
      <w:hyperlink r:id="rId29" w:history="1">
        <w:r w:rsidRPr="00ED38AD">
          <w:rPr>
            <w:rFonts w:asciiTheme="minorHAnsi" w:hAnsiTheme="minorHAnsi"/>
            <w:color w:val="0000FF"/>
            <w:u w:val="single"/>
          </w:rPr>
          <w:t>www.m3bg.com</w:t>
        </w:r>
      </w:hyperlink>
      <w:r w:rsidRPr="00ED38AD">
        <w:rPr>
          <w:rFonts w:asciiTheme="minorHAnsi" w:hAnsiTheme="minorHAnsi"/>
        </w:rPr>
        <w:t xml:space="preserve">) showed interest in the prototype and provided valuable feedback. </w:t>
      </w:r>
    </w:p>
    <w:p w:rsidR="00ED38AD" w:rsidRPr="00ED38AD" w:rsidRDefault="00ED38AD" w:rsidP="00416791">
      <w:pPr>
        <w:spacing w:before="100" w:beforeAutospacing="1" w:after="100" w:afterAutospacing="1" w:line="300" w:lineRule="atLeast"/>
        <w:jc w:val="both"/>
        <w:rPr>
          <w:rFonts w:asciiTheme="minorHAnsi" w:hAnsiTheme="minorHAnsi"/>
        </w:rPr>
      </w:pPr>
      <w:proofErr w:type="spellStart"/>
      <w:proofErr w:type="gramStart"/>
      <w:r w:rsidRPr="00ED38AD">
        <w:rPr>
          <w:rFonts w:asciiTheme="minorHAnsi" w:hAnsiTheme="minorHAnsi"/>
          <w:b/>
        </w:rPr>
        <w:lastRenderedPageBreak/>
        <w:t>TextMatch</w:t>
      </w:r>
      <w:proofErr w:type="spellEnd"/>
      <w:r w:rsidRPr="00ED38AD">
        <w:rPr>
          <w:rFonts w:asciiTheme="minorHAnsi" w:hAnsiTheme="minorHAnsi"/>
          <w:b/>
        </w:rPr>
        <w:t xml:space="preserve"> - building a plagiarism service.</w:t>
      </w:r>
      <w:proofErr w:type="gramEnd"/>
      <w:r w:rsidRPr="00ED38AD">
        <w:rPr>
          <w:rFonts w:asciiTheme="minorHAnsi" w:hAnsiTheme="minorHAnsi"/>
        </w:rPr>
        <w:t xml:space="preserve"> The service calculates the similarity between two texts. The service will be extended to support the comprising of many texts, clustering the similar texts and </w:t>
      </w:r>
      <w:proofErr w:type="spellStart"/>
      <w:r w:rsidRPr="00ED38AD">
        <w:rPr>
          <w:rFonts w:asciiTheme="minorHAnsi" w:hAnsiTheme="minorHAnsi"/>
        </w:rPr>
        <w:t>visualisation</w:t>
      </w:r>
      <w:proofErr w:type="spellEnd"/>
      <w:r w:rsidRPr="00ED38AD">
        <w:rPr>
          <w:rFonts w:asciiTheme="minorHAnsi" w:hAnsiTheme="minorHAnsi"/>
        </w:rPr>
        <w:t xml:space="preserve"> of the parts with high similarity. The prototype is accessible at: </w:t>
      </w:r>
      <w:r w:rsidRPr="00ED38AD">
        <w:rPr>
          <w:rFonts w:asciiTheme="minorHAnsi" w:hAnsiTheme="minorHAnsi"/>
          <w:color w:val="0000FF"/>
          <w:u w:val="single"/>
        </w:rPr>
        <w:t>tetxmatch.eu</w:t>
      </w:r>
      <w:r w:rsidRPr="00ED38AD">
        <w:rPr>
          <w:rFonts w:asciiTheme="minorHAnsi" w:hAnsiTheme="minorHAnsi"/>
        </w:rPr>
        <w:br/>
        <w:t xml:space="preserve">The CEO of   "Educational programmers" Foundation (cei-bg.org) showed interest to the service and discussed the possibility for the service to be extended with an API to </w:t>
      </w:r>
      <w:proofErr w:type="spellStart"/>
      <w:r w:rsidRPr="00ED38AD">
        <w:rPr>
          <w:rFonts w:asciiTheme="minorHAnsi" w:hAnsiTheme="minorHAnsi"/>
        </w:rPr>
        <w:t>Moodles</w:t>
      </w:r>
      <w:proofErr w:type="spellEnd"/>
      <w:r w:rsidRPr="00ED38AD">
        <w:rPr>
          <w:rFonts w:asciiTheme="minorHAnsi" w:hAnsiTheme="minorHAnsi"/>
        </w:rPr>
        <w:t xml:space="preserve">. Many educational entities like schools, universities, e-learning facilities will gain benefit from the service form a very big customer group. </w:t>
      </w:r>
    </w:p>
    <w:p w:rsidR="00ED38AD" w:rsidRPr="00ED38AD" w:rsidRDefault="00ED38AD" w:rsidP="00416791">
      <w:pPr>
        <w:spacing w:before="100" w:beforeAutospacing="1" w:after="100" w:afterAutospacing="1" w:line="300" w:lineRule="atLeast"/>
        <w:jc w:val="both"/>
        <w:rPr>
          <w:rFonts w:asciiTheme="minorHAnsi" w:hAnsiTheme="minorHAnsi"/>
        </w:rPr>
      </w:pPr>
      <w:r w:rsidRPr="00ED38AD">
        <w:rPr>
          <w:rFonts w:asciiTheme="minorHAnsi" w:hAnsiTheme="minorHAnsi"/>
          <w:b/>
        </w:rPr>
        <w:t xml:space="preserve">Demo web site for media providers. </w:t>
      </w:r>
      <w:r w:rsidRPr="00ED38AD">
        <w:rPr>
          <w:rFonts w:asciiTheme="minorHAnsi" w:hAnsiTheme="minorHAnsi"/>
        </w:rPr>
        <w:t xml:space="preserve">The demo web sites present news from the training corpora of </w:t>
      </w:r>
      <w:proofErr w:type="spellStart"/>
      <w:r w:rsidRPr="00ED38AD">
        <w:rPr>
          <w:rFonts w:asciiTheme="minorHAnsi" w:hAnsiTheme="minorHAnsi"/>
        </w:rPr>
        <w:t>CETimes</w:t>
      </w:r>
      <w:proofErr w:type="spellEnd"/>
      <w:r w:rsidRPr="00ED38AD">
        <w:rPr>
          <w:rFonts w:asciiTheme="minorHAnsi" w:hAnsiTheme="minorHAnsi"/>
        </w:rPr>
        <w:t xml:space="preserve"> which have been annotated and structured in dynamic blocks. The selection in the “Hot topics/regions/</w:t>
      </w:r>
      <w:proofErr w:type="spellStart"/>
      <w:r w:rsidRPr="00ED38AD">
        <w:rPr>
          <w:rFonts w:asciiTheme="minorHAnsi" w:hAnsiTheme="minorHAnsi"/>
        </w:rPr>
        <w:t>organisation</w:t>
      </w:r>
      <w:proofErr w:type="spellEnd"/>
      <w:r w:rsidRPr="00ED38AD">
        <w:rPr>
          <w:rFonts w:asciiTheme="minorHAnsi" w:hAnsiTheme="minorHAnsi"/>
        </w:rPr>
        <w:t xml:space="preserve">, people” blocks is based on text analysis performed by </w:t>
      </w:r>
      <w:proofErr w:type="spellStart"/>
      <w:r w:rsidRPr="00ED38AD">
        <w:rPr>
          <w:rFonts w:asciiTheme="minorHAnsi" w:hAnsiTheme="minorHAnsi"/>
        </w:rPr>
        <w:t>ASSET.For</w:t>
      </w:r>
      <w:proofErr w:type="spellEnd"/>
      <w:r w:rsidRPr="00ED38AD">
        <w:rPr>
          <w:rFonts w:asciiTheme="minorHAnsi" w:hAnsiTheme="minorHAnsi"/>
        </w:rPr>
        <w:t xml:space="preserve"> every information item ASSET spots the main participants and activities which increases the reader's receptive capacity. The reader can then follow the lead suggested by ASSET to find similar content from thousands of publications otherwise hidden from view. The service is accessible at: </w:t>
      </w:r>
      <w:hyperlink r:id="rId30" w:history="1">
        <w:r w:rsidRPr="00ED38AD">
          <w:rPr>
            <w:rFonts w:asciiTheme="minorHAnsi" w:hAnsiTheme="minorHAnsi"/>
            <w:color w:val="0000FF"/>
            <w:u w:val="single"/>
          </w:rPr>
          <w:t>http://newsdemo.atlasproject.eu/</w:t>
        </w:r>
      </w:hyperlink>
    </w:p>
    <w:p w:rsidR="00ED38AD" w:rsidRPr="00ED38AD" w:rsidRDefault="00ED38AD" w:rsidP="00416791">
      <w:pPr>
        <w:spacing w:before="100" w:beforeAutospacing="1" w:after="100" w:afterAutospacing="1" w:line="300" w:lineRule="atLeast"/>
        <w:jc w:val="both"/>
        <w:rPr>
          <w:rFonts w:asciiTheme="minorHAnsi" w:hAnsiTheme="minorHAnsi"/>
        </w:rPr>
      </w:pPr>
      <w:r w:rsidRPr="00ED38AD">
        <w:rPr>
          <w:rFonts w:asciiTheme="minorHAnsi" w:hAnsiTheme="minorHAnsi"/>
        </w:rPr>
        <w:t xml:space="preserve">Meeting with the Head of the Department in Journalism, Sofia University and with a political observer from Bulgarian National Television showed that the service can be of a great use to televisions, radio station websites and online editions of newspapers and magazines. </w:t>
      </w:r>
    </w:p>
    <w:p w:rsidR="00ED38AD" w:rsidRPr="00ED38AD" w:rsidRDefault="00ED38AD" w:rsidP="00416791">
      <w:pPr>
        <w:spacing w:before="100" w:beforeAutospacing="1" w:after="100" w:afterAutospacing="1" w:line="300" w:lineRule="atLeast"/>
        <w:jc w:val="both"/>
        <w:rPr>
          <w:rFonts w:asciiTheme="minorHAnsi" w:hAnsiTheme="minorHAnsi"/>
        </w:rPr>
      </w:pPr>
      <w:proofErr w:type="gramStart"/>
      <w:r w:rsidRPr="00ED38AD">
        <w:rPr>
          <w:rFonts w:asciiTheme="minorHAnsi" w:hAnsiTheme="minorHAnsi"/>
          <w:b/>
        </w:rPr>
        <w:t>Building a demo website for video materials.</w:t>
      </w:r>
      <w:proofErr w:type="gramEnd"/>
      <w:r w:rsidRPr="00ED38AD">
        <w:rPr>
          <w:rFonts w:asciiTheme="minorHAnsi" w:hAnsiTheme="minorHAnsi"/>
          <w:b/>
        </w:rPr>
        <w:t xml:space="preserve"> </w:t>
      </w:r>
      <w:r w:rsidRPr="00ED38AD">
        <w:rPr>
          <w:rFonts w:asciiTheme="minorHAnsi" w:hAnsiTheme="minorHAnsi"/>
        </w:rPr>
        <w:t xml:space="preserve">The challenge to </w:t>
      </w:r>
      <w:proofErr w:type="spellStart"/>
      <w:r w:rsidRPr="00ED38AD">
        <w:rPr>
          <w:rFonts w:asciiTheme="minorHAnsi" w:hAnsiTheme="minorHAnsi"/>
        </w:rPr>
        <w:t>organise</w:t>
      </w:r>
      <w:proofErr w:type="spellEnd"/>
      <w:r w:rsidRPr="00ED38AD">
        <w:rPr>
          <w:rFonts w:asciiTheme="minorHAnsi" w:hAnsiTheme="minorHAnsi"/>
        </w:rPr>
        <w:t xml:space="preserve"> and manage video materials at the Bulgarian National television led us to build a service similar to the media providers. The text analysis is performed on the script associated with the video material and the selection in the “Hot topics/regions/</w:t>
      </w:r>
      <w:proofErr w:type="spellStart"/>
      <w:r w:rsidRPr="00ED38AD">
        <w:rPr>
          <w:rFonts w:asciiTheme="minorHAnsi" w:hAnsiTheme="minorHAnsi"/>
        </w:rPr>
        <w:t>organisation</w:t>
      </w:r>
      <w:proofErr w:type="spellEnd"/>
      <w:r w:rsidRPr="00ED38AD">
        <w:rPr>
          <w:rFonts w:asciiTheme="minorHAnsi" w:hAnsiTheme="minorHAnsi"/>
        </w:rPr>
        <w:t xml:space="preserve">, people” blocks is based on text analysis performed by ASSET in real time. Consequently, the selection is fluid and recalculated against new data. In this way the video materials can be </w:t>
      </w:r>
      <w:proofErr w:type="spellStart"/>
      <w:r w:rsidRPr="00ED38AD">
        <w:rPr>
          <w:rFonts w:asciiTheme="minorHAnsi" w:hAnsiTheme="minorHAnsi"/>
        </w:rPr>
        <w:t>categorised</w:t>
      </w:r>
      <w:proofErr w:type="spellEnd"/>
      <w:r w:rsidRPr="00ED38AD">
        <w:rPr>
          <w:rFonts w:asciiTheme="minorHAnsi" w:hAnsiTheme="minorHAnsi"/>
        </w:rPr>
        <w:t xml:space="preserve"> and put in order and the journalists have an access to similar video materials to a given one. </w:t>
      </w:r>
    </w:p>
    <w:p w:rsidR="00ED38AD" w:rsidRPr="00ED38AD" w:rsidRDefault="00ED38AD" w:rsidP="00416791">
      <w:pPr>
        <w:spacing w:before="240" w:after="60" w:line="300" w:lineRule="atLeast"/>
        <w:jc w:val="both"/>
        <w:outlineLvl w:val="4"/>
        <w:rPr>
          <w:rFonts w:asciiTheme="minorHAnsi" w:eastAsia="Calibri" w:hAnsiTheme="minorHAnsi"/>
          <w:b/>
          <w:bCs/>
          <w:i/>
          <w:iCs/>
          <w:lang w:eastAsia="ar-SA"/>
        </w:rPr>
      </w:pPr>
      <w:r w:rsidRPr="00ED38AD">
        <w:rPr>
          <w:rFonts w:asciiTheme="minorHAnsi" w:eastAsia="Calibri" w:hAnsiTheme="minorHAnsi"/>
          <w:b/>
          <w:bCs/>
          <w:i/>
          <w:iCs/>
          <w:lang w:eastAsia="ar-SA"/>
        </w:rPr>
        <w:t>Integration of the linguistic platform ASSET into existing systems and services</w:t>
      </w:r>
    </w:p>
    <w:p w:rsidR="00ED38AD" w:rsidRPr="00ED38AD" w:rsidRDefault="00ED38AD" w:rsidP="00416791">
      <w:pPr>
        <w:spacing w:before="100" w:beforeAutospacing="1" w:after="100" w:afterAutospacing="1" w:line="300" w:lineRule="atLeast"/>
        <w:jc w:val="both"/>
        <w:rPr>
          <w:rFonts w:asciiTheme="minorHAnsi" w:hAnsiTheme="minorHAnsi"/>
        </w:rPr>
      </w:pPr>
      <w:r w:rsidRPr="00ED38AD">
        <w:rPr>
          <w:rFonts w:asciiTheme="minorHAnsi" w:hAnsiTheme="minorHAnsi"/>
          <w:b/>
        </w:rPr>
        <w:t>ASSET integration for ALFRESCO Document Management System</w:t>
      </w:r>
      <w:r w:rsidRPr="00ED38AD">
        <w:rPr>
          <w:rFonts w:asciiTheme="minorHAnsi" w:hAnsiTheme="minorHAnsi"/>
        </w:rPr>
        <w:t xml:space="preserve">.  An integration module for one of the most popular open-source content management system Alfresco was done. The module provides the linguistic annotations in XML and/or JSON format; the annotations are parsed by the implemented </w:t>
      </w:r>
      <w:proofErr w:type="gramStart"/>
      <w:r w:rsidRPr="00ED38AD">
        <w:rPr>
          <w:rFonts w:asciiTheme="minorHAnsi" w:hAnsiTheme="minorHAnsi"/>
        </w:rPr>
        <w:t>Alfresco</w:t>
      </w:r>
      <w:proofErr w:type="gramEnd"/>
      <w:r w:rsidRPr="00ED38AD">
        <w:rPr>
          <w:rFonts w:asciiTheme="minorHAnsi" w:hAnsiTheme="minorHAnsi"/>
        </w:rPr>
        <w:t xml:space="preserve"> extensions; </w:t>
      </w:r>
    </w:p>
    <w:p w:rsidR="00ED38AD" w:rsidRPr="00ED38AD" w:rsidRDefault="00ED38AD" w:rsidP="00416791">
      <w:pPr>
        <w:spacing w:before="100" w:beforeAutospacing="1" w:after="100" w:afterAutospacing="1" w:line="300" w:lineRule="atLeast"/>
        <w:jc w:val="both"/>
        <w:rPr>
          <w:rFonts w:asciiTheme="minorHAnsi" w:hAnsiTheme="minorHAnsi"/>
        </w:rPr>
      </w:pPr>
      <w:proofErr w:type="gramStart"/>
      <w:r w:rsidRPr="00ED38AD">
        <w:rPr>
          <w:rFonts w:asciiTheme="minorHAnsi" w:hAnsiTheme="minorHAnsi"/>
          <w:b/>
        </w:rPr>
        <w:t xml:space="preserve">Building a demo service for World Health </w:t>
      </w:r>
      <w:proofErr w:type="spellStart"/>
      <w:r w:rsidRPr="00ED38AD">
        <w:rPr>
          <w:rFonts w:asciiTheme="minorHAnsi" w:hAnsiTheme="minorHAnsi"/>
          <w:b/>
        </w:rPr>
        <w:t>Organisation</w:t>
      </w:r>
      <w:proofErr w:type="spellEnd"/>
      <w:r w:rsidRPr="00ED38AD">
        <w:rPr>
          <w:rFonts w:asciiTheme="minorHAnsi" w:hAnsiTheme="minorHAnsi"/>
          <w:b/>
        </w:rPr>
        <w:t>.</w:t>
      </w:r>
      <w:proofErr w:type="gramEnd"/>
      <w:r w:rsidRPr="00ED38AD">
        <w:rPr>
          <w:rFonts w:asciiTheme="minorHAnsi" w:hAnsiTheme="minorHAnsi"/>
          <w:b/>
        </w:rPr>
        <w:t xml:space="preserve"> </w:t>
      </w:r>
      <w:r w:rsidRPr="00ED38AD">
        <w:rPr>
          <w:rFonts w:asciiTheme="minorHAnsi" w:hAnsiTheme="minorHAnsi"/>
        </w:rPr>
        <w:t>An interest</w:t>
      </w:r>
      <w:r w:rsidRPr="00ED38AD">
        <w:rPr>
          <w:rFonts w:asciiTheme="minorHAnsi" w:hAnsiTheme="minorHAnsi"/>
          <w:b/>
        </w:rPr>
        <w:t xml:space="preserve"> </w:t>
      </w:r>
      <w:r w:rsidRPr="00ED38AD">
        <w:rPr>
          <w:rFonts w:asciiTheme="minorHAnsi" w:hAnsiTheme="minorHAnsi"/>
        </w:rPr>
        <w:t xml:space="preserve">to initiate an automatic text analysis in the WHO content was shown by the head of Multilingual </w:t>
      </w:r>
      <w:proofErr w:type="spellStart"/>
      <w:r w:rsidRPr="00ED38AD">
        <w:rPr>
          <w:rFonts w:asciiTheme="minorHAnsi" w:hAnsiTheme="minorHAnsi"/>
        </w:rPr>
        <w:t>techologies</w:t>
      </w:r>
      <w:proofErr w:type="spellEnd"/>
      <w:r w:rsidRPr="00ED38AD">
        <w:rPr>
          <w:rFonts w:asciiTheme="minorHAnsi" w:hAnsiTheme="minorHAnsi"/>
        </w:rPr>
        <w:t xml:space="preserve"> department at World Health </w:t>
      </w:r>
      <w:proofErr w:type="spellStart"/>
      <w:r w:rsidRPr="00ED38AD">
        <w:rPr>
          <w:rFonts w:asciiTheme="minorHAnsi" w:hAnsiTheme="minorHAnsi"/>
        </w:rPr>
        <w:t>Organisation</w:t>
      </w:r>
      <w:proofErr w:type="spellEnd"/>
      <w:r w:rsidRPr="00ED38AD">
        <w:rPr>
          <w:rFonts w:asciiTheme="minorHAnsi" w:hAnsiTheme="minorHAnsi"/>
        </w:rPr>
        <w:t xml:space="preserve"> </w:t>
      </w:r>
      <w:proofErr w:type="spellStart"/>
      <w:r w:rsidRPr="00ED38AD">
        <w:rPr>
          <w:rFonts w:asciiTheme="minorHAnsi" w:hAnsiTheme="minorHAnsi"/>
        </w:rPr>
        <w:t>Yousef</w:t>
      </w:r>
      <w:proofErr w:type="spellEnd"/>
      <w:r w:rsidRPr="00ED38AD">
        <w:rPr>
          <w:rFonts w:asciiTheme="minorHAnsi" w:hAnsiTheme="minorHAnsi"/>
        </w:rPr>
        <w:t xml:space="preserve"> </w:t>
      </w:r>
      <w:proofErr w:type="spellStart"/>
      <w:r w:rsidRPr="00ED38AD">
        <w:rPr>
          <w:rFonts w:asciiTheme="minorHAnsi" w:hAnsiTheme="minorHAnsi"/>
        </w:rPr>
        <w:t>Elbes</w:t>
      </w:r>
      <w:proofErr w:type="spellEnd"/>
      <w:r w:rsidRPr="00ED38AD">
        <w:rPr>
          <w:rFonts w:asciiTheme="minorHAnsi" w:hAnsiTheme="minorHAnsi"/>
        </w:rPr>
        <w:t xml:space="preserve"> on a meeting held at IKS Workshop "Semantic Enterprise Technologies in Action", June, Salzburg. </w:t>
      </w:r>
    </w:p>
    <w:p w:rsidR="00ED38AD" w:rsidRPr="00ED38AD" w:rsidRDefault="00ED38AD" w:rsidP="00416791">
      <w:pPr>
        <w:spacing w:before="100" w:beforeAutospacing="1" w:after="100" w:afterAutospacing="1" w:line="300" w:lineRule="atLeast"/>
        <w:jc w:val="both"/>
        <w:rPr>
          <w:rFonts w:asciiTheme="minorHAnsi" w:hAnsiTheme="minorHAnsi"/>
        </w:rPr>
      </w:pPr>
      <w:r w:rsidRPr="00ED38AD">
        <w:rPr>
          <w:rFonts w:asciiTheme="minorHAnsi" w:hAnsiTheme="minorHAnsi"/>
        </w:rPr>
        <w:t xml:space="preserve">The demo service created by </w:t>
      </w:r>
      <w:proofErr w:type="spellStart"/>
      <w:r w:rsidRPr="00ED38AD">
        <w:rPr>
          <w:rFonts w:asciiTheme="minorHAnsi" w:hAnsiTheme="minorHAnsi"/>
        </w:rPr>
        <w:t>Tetracom</w:t>
      </w:r>
      <w:proofErr w:type="spellEnd"/>
      <w:r w:rsidRPr="00ED38AD">
        <w:rPr>
          <w:rFonts w:asciiTheme="minorHAnsi" w:hAnsiTheme="minorHAnsi"/>
        </w:rPr>
        <w:t xml:space="preserve">, accessible at: </w:t>
      </w:r>
      <w:hyperlink r:id="rId31" w:history="1">
        <w:r w:rsidRPr="00ED38AD">
          <w:rPr>
            <w:rFonts w:asciiTheme="minorHAnsi" w:hAnsiTheme="minorHAnsi"/>
            <w:color w:val="0000FF"/>
            <w:u w:val="single"/>
          </w:rPr>
          <w:t>http://asset.atlasproject.eu/who</w:t>
        </w:r>
      </w:hyperlink>
      <w:r w:rsidRPr="00ED38AD">
        <w:rPr>
          <w:rFonts w:asciiTheme="minorHAnsi" w:hAnsiTheme="minorHAnsi"/>
        </w:rPr>
        <w:t xml:space="preserve"> was presented at the WHO office in Geneva on 08.10.2012 to 30 staff members. The discussed topics were: the usage of external to the website content, semantic enrichment of the existing content shown on the WHO website, semantic enrichment of non English content via cross lingual search, building a website/websites powered by ATLAS, alternative to </w:t>
      </w:r>
      <w:hyperlink r:id="rId32" w:history="1">
        <w:r w:rsidRPr="00ED38AD">
          <w:rPr>
            <w:rFonts w:asciiTheme="minorHAnsi" w:hAnsiTheme="minorHAnsi"/>
          </w:rPr>
          <w:t>www.who.int</w:t>
        </w:r>
      </w:hyperlink>
      <w:r w:rsidRPr="00ED38AD">
        <w:rPr>
          <w:rFonts w:asciiTheme="minorHAnsi" w:hAnsiTheme="minorHAnsi"/>
        </w:rPr>
        <w:t xml:space="preserve">, improvement of the content overview, automatic classification and improvement of the search results.  </w:t>
      </w:r>
    </w:p>
    <w:p w:rsidR="00ED38AD" w:rsidRPr="00ED38AD" w:rsidRDefault="00ED38AD" w:rsidP="00416791">
      <w:pPr>
        <w:spacing w:before="100" w:beforeAutospacing="1" w:after="100" w:afterAutospacing="1" w:line="300" w:lineRule="atLeast"/>
        <w:jc w:val="both"/>
        <w:rPr>
          <w:rFonts w:asciiTheme="minorHAnsi" w:hAnsiTheme="minorHAnsi"/>
          <w:b/>
        </w:rPr>
      </w:pPr>
      <w:r w:rsidRPr="00ED38AD">
        <w:rPr>
          <w:rFonts w:asciiTheme="minorHAnsi" w:hAnsiTheme="minorHAnsi"/>
          <w:b/>
        </w:rPr>
        <w:t>Building a demo service for UNESCO</w:t>
      </w:r>
    </w:p>
    <w:p w:rsidR="00ED38AD" w:rsidRPr="00ED38AD" w:rsidRDefault="0002117A" w:rsidP="00416791">
      <w:pPr>
        <w:autoSpaceDE w:val="0"/>
        <w:autoSpaceDN w:val="0"/>
        <w:adjustRightInd w:val="0"/>
        <w:spacing w:after="0" w:line="300" w:lineRule="atLeast"/>
        <w:jc w:val="both"/>
        <w:rPr>
          <w:rFonts w:asciiTheme="minorHAnsi" w:hAnsiTheme="minorHAnsi" w:cs="Calibri"/>
          <w:color w:val="000000"/>
        </w:rPr>
      </w:pPr>
      <w:hyperlink r:id="rId33" w:history="1">
        <w:r w:rsidR="00ED38AD" w:rsidRPr="00ED38AD">
          <w:rPr>
            <w:rFonts w:asciiTheme="minorHAnsi" w:hAnsiTheme="minorHAnsi" w:cs="Calibri"/>
            <w:color w:val="0000FF"/>
            <w:u w:val="single"/>
          </w:rPr>
          <w:t>http://unesco.atlasproject.eu/</w:t>
        </w:r>
      </w:hyperlink>
      <w:r w:rsidR="00ED38AD" w:rsidRPr="00ED38AD">
        <w:rPr>
          <w:rFonts w:asciiTheme="minorHAnsi" w:hAnsiTheme="minorHAnsi" w:cs="Calibri"/>
          <w:color w:val="000000"/>
        </w:rPr>
        <w:br/>
        <w:t xml:space="preserve">The demo website presents the content of the UNESCO website enriched with most significant phrases, places, people and provides suggestion for similar </w:t>
      </w:r>
      <w:proofErr w:type="gramStart"/>
      <w:r w:rsidR="00ED38AD" w:rsidRPr="00ED38AD">
        <w:rPr>
          <w:rFonts w:asciiTheme="minorHAnsi" w:hAnsiTheme="minorHAnsi" w:cs="Calibri"/>
          <w:color w:val="000000"/>
        </w:rPr>
        <w:t>content .</w:t>
      </w:r>
      <w:proofErr w:type="gramEnd"/>
      <w:r w:rsidR="00ED38AD" w:rsidRPr="00ED38AD">
        <w:rPr>
          <w:rFonts w:asciiTheme="minorHAnsi" w:hAnsiTheme="minorHAnsi" w:cs="Calibri"/>
          <w:color w:val="000000"/>
        </w:rPr>
        <w:t xml:space="preserve"> It was presented by </w:t>
      </w:r>
      <w:proofErr w:type="spellStart"/>
      <w:r w:rsidR="00ED38AD" w:rsidRPr="00ED38AD">
        <w:rPr>
          <w:rFonts w:asciiTheme="minorHAnsi" w:hAnsiTheme="minorHAnsi" w:cs="Calibri"/>
          <w:color w:val="000000"/>
        </w:rPr>
        <w:t>prof</w:t>
      </w:r>
      <w:proofErr w:type="spellEnd"/>
      <w:r w:rsidR="00ED38AD" w:rsidRPr="00ED38AD">
        <w:rPr>
          <w:rFonts w:asciiTheme="minorHAnsi" w:hAnsiTheme="minorHAnsi" w:cs="Calibri"/>
          <w:color w:val="000000"/>
        </w:rPr>
        <w:t xml:space="preserve">. Rumen </w:t>
      </w:r>
      <w:proofErr w:type="spellStart"/>
      <w:r w:rsidR="00ED38AD" w:rsidRPr="00ED38AD">
        <w:rPr>
          <w:rFonts w:asciiTheme="minorHAnsi" w:hAnsiTheme="minorHAnsi" w:cs="Calibri"/>
          <w:color w:val="000000"/>
        </w:rPr>
        <w:t>Nikolov</w:t>
      </w:r>
      <w:proofErr w:type="spellEnd"/>
      <w:r w:rsidR="00ED38AD" w:rsidRPr="00ED38AD">
        <w:rPr>
          <w:rFonts w:asciiTheme="minorHAnsi" w:hAnsiTheme="minorHAnsi" w:cs="Calibri"/>
          <w:color w:val="000000"/>
        </w:rPr>
        <w:t xml:space="preserve"> at UNESCO IITE and UNITWIN/UNESCO Chairs International Conference "UNESCO Chairs Partnership on ICTs use in Education", 5 – 10 September 2012 St.-Petersburg, Russian Federation </w:t>
      </w:r>
    </w:p>
    <w:p w:rsidR="00ED38AD" w:rsidRPr="00C215FD" w:rsidRDefault="00ED38AD" w:rsidP="00222711">
      <w:pPr>
        <w:spacing w:before="240" w:after="240"/>
        <w:jc w:val="both"/>
        <w:rPr>
          <w:rFonts w:eastAsia="Calibri"/>
          <w:b/>
          <w:sz w:val="24"/>
          <w:szCs w:val="24"/>
          <w:lang w:eastAsia="ar-SA"/>
        </w:rPr>
      </w:pPr>
      <w:r w:rsidRPr="00C215FD">
        <w:rPr>
          <w:rFonts w:eastAsia="Calibri"/>
          <w:b/>
          <w:sz w:val="24"/>
          <w:szCs w:val="24"/>
          <w:lang w:eastAsia="ar-SA"/>
        </w:rPr>
        <w:t>ATLAS as a SAAS</w:t>
      </w:r>
    </w:p>
    <w:p w:rsidR="00ED38AD" w:rsidRPr="00C215FD" w:rsidRDefault="00ED38AD" w:rsidP="00222711">
      <w:pPr>
        <w:jc w:val="both"/>
      </w:pPr>
      <w:r w:rsidRPr="00ED38AD">
        <w:rPr>
          <w:rFonts w:asciiTheme="minorHAnsi" w:hAnsiTheme="minorHAnsi"/>
        </w:rPr>
        <w:t>S</w:t>
      </w:r>
      <w:r w:rsidRPr="00C215FD">
        <w:t>MEs, scientific groups and institutes, NGO’s, individual professionals are within the customer user group using the ATLAS SAAS. The company has preliminary meetings with</w:t>
      </w:r>
      <w:r w:rsidR="00C215FD">
        <w:t>:</w:t>
      </w:r>
      <w:r w:rsidRPr="00C215FD">
        <w:t xml:space="preserve"> </w:t>
      </w:r>
    </w:p>
    <w:p w:rsidR="00C215FD" w:rsidRDefault="00ED38AD" w:rsidP="00C04B42">
      <w:pPr>
        <w:numPr>
          <w:ilvl w:val="0"/>
          <w:numId w:val="57"/>
        </w:numPr>
        <w:spacing w:after="0"/>
        <w:ind w:left="714" w:hanging="357"/>
      </w:pPr>
      <w:proofErr w:type="spellStart"/>
      <w:r w:rsidRPr="00ED38AD">
        <w:t>Gracher</w:t>
      </w:r>
      <w:proofErr w:type="spellEnd"/>
      <w:r w:rsidRPr="00ED38AD">
        <w:t xml:space="preserve"> </w:t>
      </w:r>
      <w:proofErr w:type="spellStart"/>
      <w:r w:rsidRPr="00ED38AD">
        <w:t>Unternehmensgruppe</w:t>
      </w:r>
      <w:proofErr w:type="spellEnd"/>
      <w:r w:rsidRPr="00ED38AD">
        <w:t xml:space="preserve"> for creating a multilingual website.</w:t>
      </w:r>
    </w:p>
    <w:p w:rsidR="00C215FD" w:rsidRDefault="00ED38AD" w:rsidP="00C04B42">
      <w:pPr>
        <w:numPr>
          <w:ilvl w:val="0"/>
          <w:numId w:val="57"/>
        </w:numPr>
        <w:spacing w:after="0"/>
        <w:ind w:left="714" w:hanging="357"/>
      </w:pPr>
      <w:r w:rsidRPr="00C215FD">
        <w:rPr>
          <w:rFonts w:asciiTheme="minorHAnsi" w:hAnsiTheme="minorHAnsi"/>
        </w:rPr>
        <w:t>A website for an NGO “The Trench”.</w:t>
      </w:r>
    </w:p>
    <w:p w:rsidR="00ED38AD" w:rsidRPr="00C215FD" w:rsidRDefault="00ED38AD" w:rsidP="00C04B42">
      <w:pPr>
        <w:numPr>
          <w:ilvl w:val="0"/>
          <w:numId w:val="57"/>
        </w:numPr>
        <w:spacing w:after="0"/>
        <w:ind w:left="714" w:hanging="357"/>
      </w:pPr>
      <w:r w:rsidRPr="00C215FD">
        <w:rPr>
          <w:rFonts w:asciiTheme="minorHAnsi" w:hAnsiTheme="minorHAnsi"/>
        </w:rPr>
        <w:t>The website of ACL 2013</w:t>
      </w:r>
    </w:p>
    <w:p w:rsidR="00ED38AD" w:rsidRPr="00ED38AD" w:rsidRDefault="00ED38AD" w:rsidP="00416791">
      <w:pPr>
        <w:spacing w:after="0" w:line="300" w:lineRule="atLeast"/>
        <w:jc w:val="both"/>
        <w:rPr>
          <w:rFonts w:asciiTheme="minorHAnsi" w:eastAsia="Calibri" w:hAnsiTheme="minorHAnsi"/>
        </w:rPr>
      </w:pPr>
    </w:p>
    <w:p w:rsidR="00ED38AD" w:rsidRPr="00C215FD" w:rsidRDefault="00ED38AD" w:rsidP="00C215FD">
      <w:pPr>
        <w:rPr>
          <w:rFonts w:eastAsia="Calibri"/>
          <w:b/>
          <w:i/>
          <w:sz w:val="24"/>
          <w:szCs w:val="24"/>
        </w:rPr>
      </w:pPr>
      <w:r w:rsidRPr="00C215FD">
        <w:rPr>
          <w:rFonts w:eastAsia="Calibri"/>
          <w:b/>
          <w:i/>
          <w:sz w:val="24"/>
          <w:szCs w:val="24"/>
        </w:rPr>
        <w:t xml:space="preserve">Exploitation Channels </w:t>
      </w:r>
    </w:p>
    <w:p w:rsidR="00ED38AD" w:rsidRPr="00ED38AD" w:rsidRDefault="00ED38AD" w:rsidP="00416791">
      <w:pPr>
        <w:suppressAutoHyphens/>
        <w:spacing w:before="120" w:after="120" w:line="300" w:lineRule="atLeast"/>
        <w:jc w:val="both"/>
        <w:rPr>
          <w:rFonts w:asciiTheme="minorHAnsi" w:eastAsia="Calibri" w:hAnsiTheme="minorHAnsi"/>
          <w:b/>
          <w:bCs/>
          <w:i/>
          <w:iCs/>
          <w:lang w:eastAsia="ar-SA"/>
        </w:rPr>
      </w:pPr>
      <w:r w:rsidRPr="00ED38AD">
        <w:rPr>
          <w:rFonts w:asciiTheme="minorHAnsi" w:eastAsia="Calibri" w:hAnsiTheme="minorHAnsi"/>
          <w:b/>
          <w:bCs/>
          <w:i/>
          <w:iCs/>
          <w:lang w:eastAsia="ar-SA"/>
        </w:rPr>
        <w:t>International fairs</w:t>
      </w:r>
    </w:p>
    <w:p w:rsidR="00ED38AD" w:rsidRPr="00ED38AD" w:rsidRDefault="00ED38AD" w:rsidP="00416791">
      <w:pPr>
        <w:autoSpaceDE w:val="0"/>
        <w:autoSpaceDN w:val="0"/>
        <w:adjustRightInd w:val="0"/>
        <w:spacing w:after="0" w:line="300" w:lineRule="atLeast"/>
        <w:jc w:val="both"/>
        <w:rPr>
          <w:rFonts w:asciiTheme="minorHAnsi" w:hAnsiTheme="minorHAnsi"/>
        </w:rPr>
      </w:pPr>
      <w:proofErr w:type="spellStart"/>
      <w:r w:rsidRPr="00ED38AD">
        <w:rPr>
          <w:rFonts w:asciiTheme="minorHAnsi" w:hAnsiTheme="minorHAnsi"/>
        </w:rPr>
        <w:t>Tetracom</w:t>
      </w:r>
      <w:proofErr w:type="spellEnd"/>
      <w:r w:rsidRPr="00ED38AD">
        <w:rPr>
          <w:rFonts w:asciiTheme="minorHAnsi" w:hAnsiTheme="minorHAnsi"/>
        </w:rPr>
        <w:t xml:space="preserve"> presented ATLAS project and software platform at </w:t>
      </w:r>
      <w:proofErr w:type="spellStart"/>
      <w:r w:rsidRPr="00ED38AD">
        <w:rPr>
          <w:rFonts w:asciiTheme="minorHAnsi" w:hAnsiTheme="minorHAnsi"/>
        </w:rPr>
        <w:t>CeBIT</w:t>
      </w:r>
      <w:proofErr w:type="spellEnd"/>
      <w:r w:rsidRPr="00ED38AD">
        <w:rPr>
          <w:rFonts w:asciiTheme="minorHAnsi" w:hAnsiTheme="minorHAnsi"/>
        </w:rPr>
        <w:t xml:space="preserve"> 2012 in Hanover, Hall 2, stand 58. All visitors were able to sample the content management platform </w:t>
      </w:r>
      <w:proofErr w:type="spellStart"/>
      <w:r w:rsidRPr="00ED38AD">
        <w:rPr>
          <w:rFonts w:asciiTheme="minorHAnsi" w:hAnsiTheme="minorHAnsi"/>
        </w:rPr>
        <w:t>i</w:t>
      </w:r>
      <w:proofErr w:type="spellEnd"/>
      <w:r w:rsidRPr="00ED38AD">
        <w:rPr>
          <w:rFonts w:asciiTheme="minorHAnsi" w:hAnsiTheme="minorHAnsi"/>
        </w:rPr>
        <w:t xml:space="preserve">-Publisher and Linguistic Platform ASSET, which processes and analyses text. </w:t>
      </w:r>
    </w:p>
    <w:p w:rsidR="00ED38AD" w:rsidRPr="00ED38AD" w:rsidRDefault="00ED38AD" w:rsidP="00416791">
      <w:pPr>
        <w:autoSpaceDE w:val="0"/>
        <w:autoSpaceDN w:val="0"/>
        <w:adjustRightInd w:val="0"/>
        <w:spacing w:after="0" w:line="300" w:lineRule="atLeast"/>
        <w:rPr>
          <w:rFonts w:asciiTheme="minorHAnsi" w:hAnsiTheme="minorHAnsi"/>
        </w:rPr>
      </w:pPr>
      <w:r w:rsidRPr="00ED38AD">
        <w:rPr>
          <w:rFonts w:asciiTheme="minorHAnsi" w:hAnsiTheme="minorHAnsi"/>
        </w:rPr>
        <w:t xml:space="preserve">Reference URL-s: Atlas: </w:t>
      </w:r>
      <w:hyperlink r:id="rId34" w:history="1">
        <w:r w:rsidR="00416791" w:rsidRPr="00E906F5">
          <w:rPr>
            <w:rStyle w:val="Hyperlink"/>
            <w:rFonts w:asciiTheme="minorHAnsi" w:hAnsiTheme="minorHAnsi"/>
          </w:rPr>
          <w:t>http://www.cebit.de/product/atlas-build-your-website-at-no-cost/291713/C913812</w:t>
        </w:r>
      </w:hyperlink>
      <w:r w:rsidR="00416791">
        <w:rPr>
          <w:rFonts w:asciiTheme="minorHAnsi" w:hAnsiTheme="minorHAnsi"/>
        </w:rPr>
        <w:t xml:space="preserve"> </w:t>
      </w:r>
      <w:r w:rsidRPr="00ED38AD">
        <w:rPr>
          <w:rFonts w:asciiTheme="minorHAnsi" w:hAnsiTheme="minorHAnsi"/>
        </w:rPr>
        <w:t xml:space="preserve"> </w:t>
      </w:r>
    </w:p>
    <w:p w:rsidR="00ED38AD" w:rsidRPr="00ED38AD" w:rsidRDefault="00ED38AD" w:rsidP="00416791">
      <w:pPr>
        <w:autoSpaceDE w:val="0"/>
        <w:autoSpaceDN w:val="0"/>
        <w:adjustRightInd w:val="0"/>
        <w:spacing w:after="0" w:line="300" w:lineRule="atLeast"/>
        <w:rPr>
          <w:rFonts w:asciiTheme="minorHAnsi" w:hAnsiTheme="minorHAnsi"/>
        </w:rPr>
      </w:pPr>
      <w:r w:rsidRPr="00ED38AD">
        <w:rPr>
          <w:rFonts w:asciiTheme="minorHAnsi" w:hAnsiTheme="minorHAnsi"/>
        </w:rPr>
        <w:t xml:space="preserve">Asset: </w:t>
      </w:r>
      <w:hyperlink r:id="rId35" w:history="1">
        <w:r w:rsidR="00416791" w:rsidRPr="00E906F5">
          <w:rPr>
            <w:rStyle w:val="Hyperlink"/>
            <w:rFonts w:asciiTheme="minorHAnsi" w:hAnsiTheme="minorHAnsi"/>
          </w:rPr>
          <w:t>http://www.cebit.de/product/asset-adds-value-to-your-content/291715/C913812</w:t>
        </w:r>
      </w:hyperlink>
      <w:r w:rsidR="00416791">
        <w:rPr>
          <w:rFonts w:asciiTheme="minorHAnsi" w:hAnsiTheme="minorHAnsi"/>
        </w:rPr>
        <w:t xml:space="preserve"> </w:t>
      </w:r>
      <w:r w:rsidRPr="00ED38AD">
        <w:rPr>
          <w:rFonts w:asciiTheme="minorHAnsi" w:hAnsiTheme="minorHAnsi"/>
        </w:rPr>
        <w:t xml:space="preserve"> </w:t>
      </w:r>
    </w:p>
    <w:p w:rsidR="00ED38AD" w:rsidRPr="00ED38AD" w:rsidRDefault="00ED38AD" w:rsidP="00416791">
      <w:pPr>
        <w:suppressAutoHyphens/>
        <w:spacing w:before="120" w:after="120" w:line="300" w:lineRule="atLeast"/>
        <w:rPr>
          <w:rFonts w:asciiTheme="minorHAnsi" w:hAnsiTheme="minorHAnsi"/>
        </w:rPr>
      </w:pPr>
      <w:r w:rsidRPr="00ED38AD">
        <w:rPr>
          <w:rFonts w:asciiTheme="minorHAnsi" w:hAnsiTheme="minorHAnsi"/>
        </w:rPr>
        <w:t xml:space="preserve">News and pictures of the event is published on: </w:t>
      </w:r>
      <w:hyperlink r:id="rId36" w:history="1">
        <w:r w:rsidR="00416791" w:rsidRPr="00E906F5">
          <w:rPr>
            <w:rStyle w:val="Hyperlink"/>
            <w:rFonts w:asciiTheme="minorHAnsi" w:hAnsiTheme="minorHAnsi"/>
          </w:rPr>
          <w:t>http://www.atlasproject.eu/atlas/project/dissemination/en</w:t>
        </w:r>
      </w:hyperlink>
      <w:r w:rsidR="00416791">
        <w:rPr>
          <w:rFonts w:asciiTheme="minorHAnsi" w:hAnsiTheme="minorHAnsi"/>
        </w:rPr>
        <w:t xml:space="preserve"> </w:t>
      </w:r>
      <w:r w:rsidRPr="00ED38AD">
        <w:rPr>
          <w:rFonts w:asciiTheme="minorHAnsi" w:hAnsiTheme="minorHAnsi"/>
        </w:rPr>
        <w:t xml:space="preserve"> </w:t>
      </w:r>
    </w:p>
    <w:p w:rsidR="00ED38AD" w:rsidRPr="00ED38AD" w:rsidRDefault="00ED38AD" w:rsidP="00416791">
      <w:pPr>
        <w:suppressAutoHyphens/>
        <w:spacing w:before="120" w:after="120" w:line="300" w:lineRule="atLeast"/>
        <w:jc w:val="both"/>
        <w:rPr>
          <w:rFonts w:asciiTheme="minorHAnsi" w:hAnsiTheme="minorHAnsi"/>
        </w:rPr>
      </w:pPr>
      <w:r w:rsidRPr="00ED38AD">
        <w:rPr>
          <w:rFonts w:asciiTheme="minorHAnsi" w:eastAsia="Calibri" w:hAnsiTheme="minorHAnsi"/>
          <w:b/>
          <w:bCs/>
          <w:i/>
          <w:iCs/>
          <w:lang w:eastAsia="ar-SA"/>
        </w:rPr>
        <w:t>International conferences</w:t>
      </w:r>
    </w:p>
    <w:p w:rsidR="00ED38AD" w:rsidRPr="00ED38AD" w:rsidRDefault="00ED38AD" w:rsidP="00416791">
      <w:pPr>
        <w:autoSpaceDE w:val="0"/>
        <w:autoSpaceDN w:val="0"/>
        <w:adjustRightInd w:val="0"/>
        <w:spacing w:after="0" w:line="300" w:lineRule="atLeast"/>
        <w:rPr>
          <w:rFonts w:asciiTheme="minorHAnsi" w:hAnsiTheme="minorHAnsi"/>
        </w:rPr>
      </w:pPr>
      <w:r w:rsidRPr="00ED38AD">
        <w:rPr>
          <w:rFonts w:asciiTheme="minorHAnsi" w:hAnsiTheme="minorHAnsi"/>
        </w:rPr>
        <w:t>Demonstration and presentation of NLP processing in ATLAS at EACL 2012 (</w:t>
      </w:r>
      <w:hyperlink r:id="rId37" w:history="1">
        <w:r w:rsidR="00416791" w:rsidRPr="00E906F5">
          <w:rPr>
            <w:rStyle w:val="Hyperlink"/>
            <w:rFonts w:asciiTheme="minorHAnsi" w:hAnsiTheme="minorHAnsi"/>
          </w:rPr>
          <w:t>http://eacl2012.org/system-demonstration/index.html</w:t>
        </w:r>
      </w:hyperlink>
      <w:r w:rsidR="00416791">
        <w:rPr>
          <w:rFonts w:asciiTheme="minorHAnsi" w:hAnsiTheme="minorHAnsi"/>
        </w:rPr>
        <w:t>)</w:t>
      </w:r>
    </w:p>
    <w:p w:rsidR="00ED38AD" w:rsidRDefault="00ED38AD" w:rsidP="00416791">
      <w:pPr>
        <w:suppressAutoHyphens/>
        <w:spacing w:before="120" w:after="120" w:line="300" w:lineRule="atLeast"/>
        <w:jc w:val="both"/>
        <w:rPr>
          <w:rFonts w:asciiTheme="minorHAnsi" w:hAnsiTheme="minorHAnsi"/>
        </w:rPr>
      </w:pPr>
      <w:r w:rsidRPr="00ED38AD">
        <w:rPr>
          <w:rFonts w:asciiTheme="minorHAnsi" w:hAnsiTheme="minorHAnsi"/>
        </w:rPr>
        <w:t xml:space="preserve">ATLAS was demonstrated by </w:t>
      </w:r>
      <w:proofErr w:type="spellStart"/>
      <w:r w:rsidRPr="00ED38AD">
        <w:rPr>
          <w:rFonts w:asciiTheme="minorHAnsi" w:hAnsiTheme="minorHAnsi"/>
        </w:rPr>
        <w:t>Tetracom</w:t>
      </w:r>
      <w:proofErr w:type="spellEnd"/>
      <w:r w:rsidRPr="00ED38AD">
        <w:rPr>
          <w:rFonts w:asciiTheme="minorHAnsi" w:hAnsiTheme="minorHAnsi"/>
        </w:rPr>
        <w:t xml:space="preserve"> in the most prestigious linguistic event for 2012 in Europe – the annual conference of the European chapter of the Association for Computational Linguistics on 25.04.2012 in </w:t>
      </w:r>
      <w:proofErr w:type="gramStart"/>
      <w:r w:rsidRPr="00ED38AD">
        <w:rPr>
          <w:rFonts w:asciiTheme="minorHAnsi" w:hAnsiTheme="minorHAnsi"/>
        </w:rPr>
        <w:t>Avignon ,</w:t>
      </w:r>
      <w:proofErr w:type="gramEnd"/>
      <w:r w:rsidRPr="00ED38AD">
        <w:rPr>
          <w:rFonts w:asciiTheme="minorHAnsi" w:hAnsiTheme="minorHAnsi"/>
        </w:rPr>
        <w:t xml:space="preserve"> France. The demonstration aimed to prove that people reading websites powered by our multilingual web management platform can easily find documents, kept in order via the automatic classification, find context-sensitive content, find similar documents in a massive multilingual data collection, and get short summaries in different languages that help the users to discern essential information with unparalleled clarity. </w:t>
      </w:r>
    </w:p>
    <w:p w:rsidR="009C5F52" w:rsidRPr="009C5F52" w:rsidRDefault="00ED38AD" w:rsidP="00ED38AD">
      <w:pPr>
        <w:pStyle w:val="Heading2"/>
        <w:rPr>
          <w:lang w:val="en-GB" w:eastAsia="ar-SA"/>
        </w:rPr>
      </w:pPr>
      <w:r>
        <w:rPr>
          <w:rFonts w:asciiTheme="minorHAnsi" w:hAnsiTheme="minorHAnsi"/>
        </w:rPr>
        <w:br w:type="page"/>
      </w:r>
      <w:bookmarkStart w:id="101" w:name="_Toc348867363"/>
      <w:bookmarkStart w:id="102" w:name="_Toc349810665"/>
      <w:r w:rsidR="00090F95">
        <w:rPr>
          <w:lang w:eastAsia="ar-SA"/>
        </w:rPr>
        <w:lastRenderedPageBreak/>
        <w:t>10</w:t>
      </w:r>
      <w:r w:rsidR="009C5F52" w:rsidRPr="009C5F52">
        <w:rPr>
          <w:lang w:eastAsia="ar-SA"/>
        </w:rPr>
        <w:t>.3</w:t>
      </w:r>
      <w:r w:rsidR="009C5F52" w:rsidRPr="009C5F52">
        <w:rPr>
          <w:lang w:val="en-GB" w:eastAsia="ar-SA"/>
        </w:rPr>
        <w:t>. Institute of Computer Science of the Polish Academy of Sciences</w:t>
      </w:r>
      <w:r w:rsidR="009C5F52">
        <w:rPr>
          <w:lang w:val="en-GB" w:eastAsia="ar-SA"/>
        </w:rPr>
        <w:t>,</w:t>
      </w:r>
      <w:r w:rsidR="009C5F52" w:rsidRPr="009C5F52">
        <w:rPr>
          <w:lang w:val="en-GB" w:eastAsia="ar-SA"/>
        </w:rPr>
        <w:t xml:space="preserve"> Poland</w:t>
      </w:r>
      <w:bookmarkEnd w:id="101"/>
      <w:bookmarkEnd w:id="102"/>
    </w:p>
    <w:p w:rsidR="009C5F52" w:rsidRPr="009C5F52" w:rsidRDefault="009C5F52" w:rsidP="009C5F52">
      <w:pPr>
        <w:suppressAutoHyphens/>
        <w:spacing w:before="120" w:after="120" w:line="300" w:lineRule="atLeast"/>
        <w:rPr>
          <w:rFonts w:asciiTheme="minorHAnsi" w:hAnsiTheme="minorHAnsi"/>
          <w:lang w:val="en-GB" w:eastAsia="ar-SA"/>
        </w:rPr>
      </w:pPr>
      <w:r w:rsidRPr="009C5F52">
        <w:rPr>
          <w:rFonts w:asciiTheme="minorHAnsi" w:hAnsiTheme="minorHAnsi"/>
          <w:lang w:val="en-GB" w:eastAsia="ar-SA"/>
        </w:rPr>
        <w:t xml:space="preserve">Person in Charge: </w:t>
      </w:r>
      <w:proofErr w:type="spellStart"/>
      <w:r w:rsidRPr="009C5F52">
        <w:rPr>
          <w:rFonts w:asciiTheme="minorHAnsi" w:hAnsiTheme="minorHAnsi"/>
          <w:lang w:val="en-GB" w:eastAsia="ar-SA"/>
        </w:rPr>
        <w:t>Maciej</w:t>
      </w:r>
      <w:proofErr w:type="spellEnd"/>
      <w:r w:rsidRPr="009C5F52">
        <w:rPr>
          <w:rFonts w:asciiTheme="minorHAnsi" w:hAnsiTheme="minorHAnsi"/>
          <w:lang w:val="en-GB" w:eastAsia="ar-SA"/>
        </w:rPr>
        <w:t xml:space="preserve"> </w:t>
      </w:r>
      <w:proofErr w:type="spellStart"/>
      <w:r w:rsidRPr="009C5F52">
        <w:rPr>
          <w:rFonts w:asciiTheme="minorHAnsi" w:hAnsiTheme="minorHAnsi"/>
          <w:lang w:val="en-GB" w:eastAsia="ar-SA"/>
        </w:rPr>
        <w:t>Ogrodniczuk</w:t>
      </w:r>
      <w:proofErr w:type="spellEnd"/>
    </w:p>
    <w:p w:rsidR="009C5F52" w:rsidRPr="009C5F52" w:rsidRDefault="009C5F52" w:rsidP="009C5F52">
      <w:pPr>
        <w:suppressAutoHyphens/>
        <w:spacing w:before="120" w:after="120" w:line="480" w:lineRule="auto"/>
        <w:rPr>
          <w:rFonts w:asciiTheme="minorHAnsi" w:hAnsiTheme="minorHAnsi"/>
          <w:lang w:val="en-GB" w:eastAsia="ar-SA"/>
        </w:rPr>
      </w:pPr>
      <w:r w:rsidRPr="009C5F52">
        <w:rPr>
          <w:rFonts w:asciiTheme="minorHAnsi" w:hAnsiTheme="minorHAnsi"/>
          <w:lang w:val="en-GB" w:eastAsia="ar-SA"/>
        </w:rPr>
        <w:t>Date: 2013-02-11</w:t>
      </w:r>
    </w:p>
    <w:p w:rsidR="009C5F52" w:rsidRPr="009C5F52" w:rsidRDefault="009C5F52" w:rsidP="009C5F52">
      <w:pPr>
        <w:suppressAutoHyphens/>
        <w:spacing w:before="120" w:after="120" w:line="300" w:lineRule="atLeast"/>
        <w:rPr>
          <w:rFonts w:asciiTheme="minorHAnsi" w:hAnsiTheme="minorHAnsi"/>
          <w:b/>
          <w:i/>
          <w:lang w:val="en-GB" w:eastAsia="ar-SA"/>
        </w:rPr>
      </w:pPr>
      <w:r w:rsidRPr="009C5F52">
        <w:rPr>
          <w:rFonts w:asciiTheme="minorHAnsi" w:hAnsiTheme="minorHAnsi"/>
          <w:b/>
          <w:i/>
          <w:lang w:val="en-GB" w:eastAsia="ar-SA"/>
        </w:rPr>
        <w:t>Exploitation Targets</w:t>
      </w:r>
    </w:p>
    <w:p w:rsidR="009C5F52" w:rsidRPr="009C5F52" w:rsidRDefault="009C5F52" w:rsidP="009C5F52">
      <w:pPr>
        <w:suppressAutoHyphens/>
        <w:spacing w:before="120" w:after="120" w:line="300" w:lineRule="atLeast"/>
        <w:jc w:val="both"/>
        <w:rPr>
          <w:rFonts w:asciiTheme="minorHAnsi" w:hAnsiTheme="minorHAnsi"/>
          <w:lang w:val="en-GB" w:eastAsia="ar-SA"/>
        </w:rPr>
      </w:pPr>
      <w:r w:rsidRPr="009C5F52">
        <w:rPr>
          <w:rFonts w:asciiTheme="minorHAnsi" w:hAnsiTheme="minorHAnsi"/>
          <w:lang w:val="en-GB" w:eastAsia="ar-SA"/>
        </w:rPr>
        <w:t>The Polish language processing chains included in ATLAS are the core resources of ICS PAS and will be maintained and exploited both internally and in other research projects. A recently finished CIP-ICT-PSP EU-co-funded project CESAR (Grant Agreement 271022, duration: February 2011 – January 2013) had already created synergy in development and mutual usage of the tools and resources for Polish which improves their long-term sustainability, interoperability, reusability in different contexts as well as offers their potential deployment in multilingual applications. Basing on Polish LPC components used in ATLAS, clean and reusable resources have been made available through the open digital exchange channel META-SHARE provided by META-NET.</w:t>
      </w:r>
    </w:p>
    <w:p w:rsidR="009C5F52" w:rsidRPr="009C5F52" w:rsidRDefault="009C5F52" w:rsidP="009C5F52">
      <w:pPr>
        <w:suppressAutoHyphens/>
        <w:spacing w:before="120" w:after="120" w:line="300" w:lineRule="atLeast"/>
        <w:jc w:val="both"/>
        <w:rPr>
          <w:rFonts w:asciiTheme="minorHAnsi" w:hAnsiTheme="minorHAnsi"/>
          <w:lang w:val="en-GB" w:eastAsia="ar-SA"/>
        </w:rPr>
      </w:pPr>
      <w:r w:rsidRPr="009C5F52">
        <w:rPr>
          <w:rFonts w:asciiTheme="minorHAnsi" w:hAnsiTheme="minorHAnsi"/>
          <w:lang w:val="en-GB" w:eastAsia="ar-SA"/>
        </w:rPr>
        <w:t>As agreed at the mid-January 2011 meeting between representatives of Natural Language Processing groups of ICS PAS, Wroclaw University of Technology and Poznan University, the tools and resources will be further upgraded, extended, linked and aligned to provide the linguistic community high quality resources binding together other prominent Polish tools produced by the above-mentioned institutions.</w:t>
      </w:r>
    </w:p>
    <w:p w:rsidR="009C5F52" w:rsidRPr="009C5F52" w:rsidRDefault="009C5F52" w:rsidP="009C5F52">
      <w:pPr>
        <w:suppressAutoHyphens/>
        <w:spacing w:before="120" w:after="120" w:line="300" w:lineRule="atLeast"/>
        <w:rPr>
          <w:rFonts w:asciiTheme="minorHAnsi" w:hAnsiTheme="minorHAnsi"/>
          <w:b/>
          <w:i/>
          <w:lang w:val="en-GB" w:eastAsia="ar-SA"/>
        </w:rPr>
      </w:pPr>
      <w:r w:rsidRPr="009C5F52">
        <w:rPr>
          <w:rFonts w:asciiTheme="minorHAnsi" w:hAnsiTheme="minorHAnsi"/>
          <w:b/>
          <w:i/>
          <w:lang w:val="en-GB" w:eastAsia="ar-SA"/>
        </w:rPr>
        <w:t>Environment for exploitation</w:t>
      </w:r>
    </w:p>
    <w:p w:rsidR="009C5F52" w:rsidRPr="009C5F52" w:rsidRDefault="009C5F52" w:rsidP="009C5F52">
      <w:pPr>
        <w:suppressAutoHyphens/>
        <w:spacing w:before="120" w:after="120" w:line="300" w:lineRule="atLeast"/>
        <w:jc w:val="both"/>
        <w:rPr>
          <w:rFonts w:asciiTheme="minorHAnsi" w:hAnsiTheme="minorHAnsi"/>
          <w:lang w:val="en-GB" w:eastAsia="ar-SA"/>
        </w:rPr>
      </w:pPr>
      <w:r w:rsidRPr="009C5F52">
        <w:rPr>
          <w:rFonts w:asciiTheme="minorHAnsi" w:hAnsiTheme="minorHAnsi"/>
          <w:lang w:val="en-GB" w:eastAsia="ar-SA"/>
        </w:rPr>
        <w:t xml:space="preserve">The business situation in Poland is very difficult since many open source systems have already taken over the market. ATLAS platform can only be successful when it offers significant advantage over such popular CMS systems as </w:t>
      </w:r>
      <w:proofErr w:type="spellStart"/>
      <w:r w:rsidRPr="009C5F52">
        <w:rPr>
          <w:rFonts w:asciiTheme="minorHAnsi" w:hAnsiTheme="minorHAnsi"/>
          <w:lang w:val="en-GB" w:eastAsia="ar-SA"/>
        </w:rPr>
        <w:t>Drupal</w:t>
      </w:r>
      <w:proofErr w:type="spellEnd"/>
      <w:r w:rsidRPr="009C5F52">
        <w:rPr>
          <w:rFonts w:asciiTheme="minorHAnsi" w:hAnsiTheme="minorHAnsi"/>
          <w:lang w:val="en-GB" w:eastAsia="ar-SA"/>
        </w:rPr>
        <w:t xml:space="preserve"> or </w:t>
      </w:r>
      <w:proofErr w:type="spellStart"/>
      <w:r w:rsidRPr="009C5F52">
        <w:rPr>
          <w:rFonts w:asciiTheme="minorHAnsi" w:hAnsiTheme="minorHAnsi"/>
          <w:lang w:val="en-GB" w:eastAsia="ar-SA"/>
        </w:rPr>
        <w:t>Joomla</w:t>
      </w:r>
      <w:proofErr w:type="spellEnd"/>
      <w:r w:rsidRPr="009C5F52">
        <w:rPr>
          <w:rFonts w:asciiTheme="minorHAnsi" w:hAnsiTheme="minorHAnsi"/>
          <w:lang w:val="en-GB" w:eastAsia="ar-SA"/>
        </w:rPr>
        <w:t xml:space="preserve"> and is effectively advertised (which in turn requires considerable expense). </w:t>
      </w:r>
    </w:p>
    <w:p w:rsidR="009C5F52" w:rsidRPr="009C5F52" w:rsidRDefault="009C5F52" w:rsidP="009C5F52">
      <w:pPr>
        <w:suppressAutoHyphens/>
        <w:spacing w:before="120" w:after="120" w:line="300" w:lineRule="atLeast"/>
        <w:jc w:val="both"/>
        <w:rPr>
          <w:rFonts w:asciiTheme="minorHAnsi" w:hAnsiTheme="minorHAnsi"/>
          <w:lang w:val="en-GB" w:eastAsia="ar-SA"/>
        </w:rPr>
      </w:pPr>
      <w:r w:rsidRPr="009C5F52">
        <w:rPr>
          <w:rFonts w:asciiTheme="minorHAnsi" w:hAnsiTheme="minorHAnsi"/>
          <w:lang w:val="en-GB" w:eastAsia="ar-SA"/>
        </w:rPr>
        <w:t>Similarly, technological advantage of ATLAS does not seem to be the factor which would trigger replacement of currently used systems with ATLAS-based solutions. The only opportunities are, in our opinion:</w:t>
      </w:r>
    </w:p>
    <w:p w:rsidR="009C5F52" w:rsidRPr="009C5F52" w:rsidRDefault="009C5F52" w:rsidP="00C04B42">
      <w:pPr>
        <w:numPr>
          <w:ilvl w:val="1"/>
          <w:numId w:val="42"/>
        </w:numPr>
        <w:suppressAutoHyphens/>
        <w:spacing w:before="120" w:after="120" w:line="300" w:lineRule="atLeast"/>
        <w:jc w:val="both"/>
        <w:rPr>
          <w:rFonts w:asciiTheme="minorHAnsi" w:hAnsiTheme="minorHAnsi"/>
          <w:lang w:val="en-GB" w:eastAsia="ar-SA"/>
        </w:rPr>
      </w:pPr>
      <w:r w:rsidRPr="009C5F52">
        <w:rPr>
          <w:rFonts w:asciiTheme="minorHAnsi" w:hAnsiTheme="minorHAnsi"/>
          <w:lang w:val="en-GB" w:eastAsia="ar-SA"/>
        </w:rPr>
        <w:t>raising the quality of the integrated linguistic tools,</w:t>
      </w:r>
    </w:p>
    <w:p w:rsidR="009C5F52" w:rsidRPr="009C5F52" w:rsidRDefault="009C5F52" w:rsidP="00C04B42">
      <w:pPr>
        <w:numPr>
          <w:ilvl w:val="1"/>
          <w:numId w:val="42"/>
        </w:numPr>
        <w:suppressAutoHyphens/>
        <w:spacing w:before="120" w:after="120" w:line="300" w:lineRule="atLeast"/>
        <w:jc w:val="both"/>
        <w:rPr>
          <w:rFonts w:asciiTheme="minorHAnsi" w:hAnsiTheme="minorHAnsi"/>
          <w:lang w:val="en-GB" w:eastAsia="ar-SA"/>
        </w:rPr>
      </w:pPr>
      <w:proofErr w:type="gramStart"/>
      <w:r w:rsidRPr="009C5F52">
        <w:rPr>
          <w:rFonts w:asciiTheme="minorHAnsi" w:hAnsiTheme="minorHAnsi"/>
          <w:lang w:val="en-GB" w:eastAsia="ar-SA"/>
        </w:rPr>
        <w:t>concentrating</w:t>
      </w:r>
      <w:proofErr w:type="gramEnd"/>
      <w:r w:rsidRPr="009C5F52">
        <w:rPr>
          <w:rFonts w:asciiTheme="minorHAnsi" w:hAnsiTheme="minorHAnsi"/>
          <w:lang w:val="en-GB" w:eastAsia="ar-SA"/>
        </w:rPr>
        <w:t xml:space="preserve"> on open source community which could advertise the system to other target groups and eventually produce its commercial version.</w:t>
      </w:r>
    </w:p>
    <w:p w:rsidR="009C5F52" w:rsidRPr="009C5F52" w:rsidRDefault="009C5F52" w:rsidP="009C5F52">
      <w:pPr>
        <w:suppressAutoHyphens/>
        <w:spacing w:before="120" w:after="120" w:line="300" w:lineRule="atLeast"/>
        <w:jc w:val="both"/>
        <w:rPr>
          <w:rFonts w:asciiTheme="minorHAnsi" w:hAnsiTheme="minorHAnsi"/>
          <w:lang w:val="en-GB" w:eastAsia="ar-SA"/>
        </w:rPr>
      </w:pPr>
      <w:r w:rsidRPr="009C5F52">
        <w:rPr>
          <w:rFonts w:asciiTheme="minorHAnsi" w:hAnsiTheme="minorHAnsi"/>
          <w:lang w:val="en-GB" w:eastAsia="ar-SA"/>
        </w:rPr>
        <w:t>The risks of integration of linguistic tools are related to their rapid development which would require frequent redeployment of their new versions into ATLAS platform. Risks related to moving from open source model to business model result from constant improvement of competitive systems and their established position.</w:t>
      </w:r>
    </w:p>
    <w:p w:rsidR="009C5F52" w:rsidRPr="009C5F52" w:rsidRDefault="009C5F52" w:rsidP="009C5F52">
      <w:pPr>
        <w:suppressAutoHyphens/>
        <w:spacing w:before="120" w:after="120" w:line="300" w:lineRule="atLeast"/>
        <w:rPr>
          <w:rFonts w:asciiTheme="minorHAnsi" w:hAnsiTheme="minorHAnsi"/>
          <w:b/>
          <w:i/>
          <w:lang w:val="en-GB" w:eastAsia="ar-SA"/>
        </w:rPr>
      </w:pPr>
      <w:r w:rsidRPr="009C5F52">
        <w:rPr>
          <w:rFonts w:asciiTheme="minorHAnsi" w:hAnsiTheme="minorHAnsi"/>
          <w:b/>
          <w:i/>
          <w:lang w:val="en-GB" w:eastAsia="ar-SA"/>
        </w:rPr>
        <w:t xml:space="preserve">Exploitation activities </w:t>
      </w:r>
    </w:p>
    <w:p w:rsidR="009C5F52" w:rsidRPr="009C5F52" w:rsidRDefault="009C5F52" w:rsidP="009C5F52">
      <w:pPr>
        <w:suppressAutoHyphens/>
        <w:spacing w:before="120" w:after="120" w:line="300" w:lineRule="atLeast"/>
        <w:jc w:val="both"/>
        <w:rPr>
          <w:rFonts w:asciiTheme="minorHAnsi" w:hAnsiTheme="minorHAnsi"/>
          <w:lang w:val="en-GB" w:eastAsia="ar-SA"/>
        </w:rPr>
      </w:pPr>
      <w:r w:rsidRPr="009C5F52">
        <w:rPr>
          <w:rFonts w:asciiTheme="minorHAnsi" w:hAnsiTheme="minorHAnsi"/>
          <w:lang w:val="en-GB" w:eastAsia="ar-SA"/>
        </w:rPr>
        <w:t xml:space="preserve">ICS PAS concentrated its promotion activities on including ATLAS resources into the CLIP (Computational Linguistic in Poland) Web portal connecting institutions, people, resources, projects and publications related to language technology. The portal facilitates bringing together linguistic community, industry key players and representatives of administration </w:t>
      </w:r>
      <w:r w:rsidRPr="009C5F52">
        <w:rPr>
          <w:rFonts w:asciiTheme="minorHAnsi" w:hAnsiTheme="minorHAnsi"/>
          <w:lang w:val="en-GB" w:eastAsia="ar-SA"/>
        </w:rPr>
        <w:lastRenderedPageBreak/>
        <w:t>offering them clear recommendations on state-of-the-art language resources and technologies for Polish.</w:t>
      </w:r>
    </w:p>
    <w:p w:rsidR="009C5F52" w:rsidRPr="009C5F52" w:rsidRDefault="009C5F52" w:rsidP="009C5F52">
      <w:pPr>
        <w:suppressAutoHyphens/>
        <w:spacing w:before="120" w:after="120" w:line="300" w:lineRule="atLeast"/>
        <w:jc w:val="both"/>
        <w:rPr>
          <w:rFonts w:asciiTheme="minorHAnsi" w:hAnsiTheme="minorHAnsi"/>
          <w:lang w:val="en-GB" w:eastAsia="ar-SA"/>
        </w:rPr>
      </w:pPr>
      <w:r w:rsidRPr="009C5F52">
        <w:rPr>
          <w:rFonts w:asciiTheme="minorHAnsi" w:hAnsiTheme="minorHAnsi"/>
          <w:lang w:val="en-GB" w:eastAsia="ar-SA"/>
        </w:rPr>
        <w:t>The popularity of ATLAS platform will be measured by the number of logins and downloads to verify results of exploitation activities. The site will be frequently updated with new versions of the platform.</w:t>
      </w:r>
    </w:p>
    <w:p w:rsidR="009C5F52" w:rsidRPr="009C5F52" w:rsidRDefault="009C5F52" w:rsidP="009C5F52">
      <w:pPr>
        <w:suppressAutoHyphens/>
        <w:spacing w:before="120" w:after="120" w:line="300" w:lineRule="atLeast"/>
        <w:jc w:val="both"/>
        <w:rPr>
          <w:rFonts w:asciiTheme="minorHAnsi" w:hAnsiTheme="minorHAnsi"/>
          <w:lang w:val="en-GB" w:eastAsia="ar-SA"/>
        </w:rPr>
      </w:pPr>
      <w:r w:rsidRPr="009C5F52">
        <w:rPr>
          <w:rFonts w:asciiTheme="minorHAnsi" w:hAnsiTheme="minorHAnsi"/>
          <w:lang w:val="en-GB" w:eastAsia="ar-SA"/>
        </w:rPr>
        <w:t xml:space="preserve">A specially designed version of ATLAS platform (similar to </w:t>
      </w:r>
      <w:proofErr w:type="spellStart"/>
      <w:r w:rsidRPr="009C5F52">
        <w:rPr>
          <w:rFonts w:asciiTheme="minorHAnsi" w:hAnsiTheme="minorHAnsi"/>
          <w:lang w:val="en-GB" w:eastAsia="ar-SA"/>
        </w:rPr>
        <w:t>EUDocLib</w:t>
      </w:r>
      <w:proofErr w:type="spellEnd"/>
      <w:r w:rsidRPr="009C5F52">
        <w:rPr>
          <w:rFonts w:asciiTheme="minorHAnsi" w:hAnsiTheme="minorHAnsi"/>
          <w:lang w:val="en-GB" w:eastAsia="ar-SA"/>
        </w:rPr>
        <w:t xml:space="preserve">) with Polish legal content has been produced for demonstration purposes. This version will be presented in the Legislative Office of the Polish </w:t>
      </w:r>
      <w:proofErr w:type="spellStart"/>
      <w:r w:rsidRPr="009C5F52">
        <w:rPr>
          <w:rFonts w:asciiTheme="minorHAnsi" w:hAnsiTheme="minorHAnsi"/>
          <w:lang w:val="en-GB" w:eastAsia="ar-SA"/>
        </w:rPr>
        <w:t>Sejm</w:t>
      </w:r>
      <w:proofErr w:type="spellEnd"/>
      <w:r w:rsidRPr="009C5F52">
        <w:rPr>
          <w:rFonts w:asciiTheme="minorHAnsi" w:hAnsiTheme="minorHAnsi"/>
          <w:lang w:val="en-GB" w:eastAsia="ar-SA"/>
        </w:rPr>
        <w:t xml:space="preserve"> to promote NLP-enabled content management solution based on ATLAS.</w:t>
      </w:r>
    </w:p>
    <w:p w:rsidR="009C5F52" w:rsidRPr="009C5F52" w:rsidRDefault="009C5F52" w:rsidP="009C5F52">
      <w:pPr>
        <w:suppressAutoHyphens/>
        <w:spacing w:before="120" w:after="120" w:line="300" w:lineRule="atLeast"/>
        <w:rPr>
          <w:rFonts w:asciiTheme="minorHAnsi" w:hAnsiTheme="minorHAnsi"/>
          <w:b/>
          <w:i/>
          <w:lang w:val="en-GB" w:eastAsia="ar-SA"/>
        </w:rPr>
      </w:pPr>
      <w:r w:rsidRPr="009C5F52">
        <w:rPr>
          <w:rFonts w:asciiTheme="minorHAnsi" w:hAnsiTheme="minorHAnsi"/>
          <w:b/>
          <w:i/>
          <w:lang w:val="en-GB" w:eastAsia="ar-SA"/>
        </w:rPr>
        <w:t>Exploitation Channels</w:t>
      </w:r>
    </w:p>
    <w:p w:rsidR="009C5F52" w:rsidRPr="009C5F52" w:rsidRDefault="009C5F52" w:rsidP="009C5F52">
      <w:pPr>
        <w:suppressAutoHyphens/>
        <w:spacing w:before="120" w:after="120" w:line="300" w:lineRule="atLeast"/>
        <w:jc w:val="both"/>
        <w:rPr>
          <w:rFonts w:asciiTheme="minorHAnsi" w:hAnsiTheme="minorHAnsi"/>
          <w:lang w:val="en-GB" w:eastAsia="ar-SA"/>
        </w:rPr>
      </w:pPr>
      <w:r w:rsidRPr="009C5F52">
        <w:rPr>
          <w:rFonts w:asciiTheme="minorHAnsi" w:hAnsiTheme="minorHAnsi"/>
          <w:lang w:val="en-GB" w:eastAsia="ar-SA"/>
        </w:rPr>
        <w:t>ICS PAS major exploitation channel will be the above-mentioned CLIP Web portal brought together by all interested language-related Polish organizations (which itself creates an internal promotional channel among representatives of the research community). ATLAS materials will be also available at events and conferences organized by ICS PAS (such as Intelligent Information Systems).</w:t>
      </w:r>
    </w:p>
    <w:p w:rsidR="009C5F52" w:rsidRPr="009C5F52" w:rsidRDefault="009C5F52" w:rsidP="009C5F52">
      <w:pPr>
        <w:suppressAutoHyphens/>
        <w:spacing w:before="120" w:after="120" w:line="300" w:lineRule="atLeast"/>
        <w:rPr>
          <w:rFonts w:asciiTheme="minorHAnsi" w:hAnsiTheme="minorHAnsi"/>
          <w:b/>
          <w:i/>
          <w:lang w:val="en-GB" w:eastAsia="ar-SA"/>
        </w:rPr>
      </w:pPr>
      <w:r w:rsidRPr="009C5F52">
        <w:rPr>
          <w:rFonts w:asciiTheme="minorHAnsi" w:hAnsiTheme="minorHAnsi"/>
          <w:b/>
          <w:i/>
          <w:lang w:val="en-GB" w:eastAsia="ar-SA"/>
        </w:rPr>
        <w:t xml:space="preserve">Linkage to Dissemination </w:t>
      </w:r>
    </w:p>
    <w:p w:rsidR="009C5F52" w:rsidRPr="009C5F52" w:rsidRDefault="009C5F52" w:rsidP="009C5F52">
      <w:pPr>
        <w:suppressAutoHyphens/>
        <w:spacing w:before="120" w:after="120" w:line="300" w:lineRule="atLeast"/>
        <w:jc w:val="both"/>
        <w:rPr>
          <w:rFonts w:asciiTheme="minorHAnsi" w:hAnsiTheme="minorHAnsi"/>
          <w:lang w:val="en-GB" w:eastAsia="ar-SA"/>
        </w:rPr>
      </w:pPr>
      <w:r w:rsidRPr="009C5F52">
        <w:rPr>
          <w:rFonts w:asciiTheme="minorHAnsi" w:hAnsiTheme="minorHAnsi"/>
          <w:lang w:val="en-GB" w:eastAsia="ar-SA"/>
        </w:rPr>
        <w:t>Until now the dissemination activities concentrated on distribution of the initial information on the project and raising project awareness among different target groups (IT scientists, linguists, representatives of humanities, students as well as general public informed about the project by means of a general electronic brochure prepared with the National Contact Point and other ICT-PSP Polish project partners). The awareness of the project seems sufficient, yet it is difficult to promote the IT system without demonstrating its full functionality, so we expect to arouse more interest after completion of the project.</w:t>
      </w:r>
    </w:p>
    <w:p w:rsidR="009C5F52" w:rsidRPr="009C5F52" w:rsidRDefault="009C5F52" w:rsidP="009C5F52">
      <w:pPr>
        <w:suppressAutoHyphens/>
        <w:spacing w:before="120" w:after="120" w:line="300" w:lineRule="atLeast"/>
        <w:jc w:val="both"/>
        <w:rPr>
          <w:rFonts w:asciiTheme="minorHAnsi" w:hAnsiTheme="minorHAnsi"/>
          <w:lang w:val="en-GB" w:eastAsia="ar-SA"/>
        </w:rPr>
      </w:pPr>
      <w:r w:rsidRPr="009C5F52">
        <w:rPr>
          <w:rFonts w:asciiTheme="minorHAnsi" w:hAnsiTheme="minorHAnsi"/>
          <w:lang w:val="en-GB" w:eastAsia="ar-SA"/>
        </w:rPr>
        <w:t xml:space="preserve">To make the dissemination an integral part of ICS PAS exploitation strategy, all members of ICS PAS NLP group are asked to provide information on ATLAS to interested parties basing on produced dissemination materials. </w:t>
      </w:r>
    </w:p>
    <w:p w:rsidR="009C5F52" w:rsidRPr="009C5F52" w:rsidRDefault="009C5F52" w:rsidP="009C5F52">
      <w:pPr>
        <w:suppressAutoHyphens/>
        <w:spacing w:before="120" w:after="120" w:line="300" w:lineRule="atLeast"/>
        <w:jc w:val="both"/>
        <w:rPr>
          <w:rFonts w:asciiTheme="minorHAnsi" w:hAnsiTheme="minorHAnsi"/>
          <w:lang w:val="en-GB" w:eastAsia="ar-SA"/>
        </w:rPr>
      </w:pPr>
      <w:r w:rsidRPr="009C5F52">
        <w:rPr>
          <w:rFonts w:asciiTheme="minorHAnsi" w:hAnsiTheme="minorHAnsi"/>
          <w:lang w:val="en-GB" w:eastAsia="ar-SA"/>
        </w:rPr>
        <w:t>Throughout the project ICS PAS carried out around 40 dissemination activities, starting from distribution of project leaflets through publication of project-related articles, up to wide dissemination of ATLAS-based resources e.g. via META-NET channels.</w:t>
      </w:r>
      <w:bookmarkStart w:id="103" w:name="_GoBack"/>
      <w:bookmarkEnd w:id="103"/>
    </w:p>
    <w:p w:rsidR="009C5F52" w:rsidRDefault="00097058" w:rsidP="00ED38AD">
      <w:pPr>
        <w:pStyle w:val="Heading2"/>
        <w:rPr>
          <w:rFonts w:eastAsia="Calibri"/>
        </w:rPr>
      </w:pPr>
      <w:r>
        <w:rPr>
          <w:rFonts w:asciiTheme="minorHAnsi" w:eastAsia="Calibri" w:hAnsiTheme="minorHAnsi"/>
        </w:rPr>
        <w:br w:type="page"/>
      </w:r>
      <w:bookmarkStart w:id="104" w:name="_Toc349810666"/>
      <w:r w:rsidR="00090F95">
        <w:rPr>
          <w:rFonts w:eastAsia="Calibri"/>
        </w:rPr>
        <w:lastRenderedPageBreak/>
        <w:t>10</w:t>
      </w:r>
      <w:r w:rsidR="009C5F52">
        <w:rPr>
          <w:rFonts w:eastAsia="Calibri"/>
        </w:rPr>
        <w:t>.4</w:t>
      </w:r>
      <w:r w:rsidR="009C5F52" w:rsidRPr="009C5F52">
        <w:rPr>
          <w:rFonts w:eastAsia="Calibri"/>
        </w:rPr>
        <w:t>. University of Hamburg - Rese</w:t>
      </w:r>
      <w:r w:rsidR="009C5F52">
        <w:rPr>
          <w:rFonts w:eastAsia="Calibri"/>
        </w:rPr>
        <w:t xml:space="preserve">arch Group "Computer philology", </w:t>
      </w:r>
      <w:r w:rsidR="009C5F52" w:rsidRPr="009C5F52">
        <w:rPr>
          <w:rFonts w:eastAsia="Calibri"/>
        </w:rPr>
        <w:t>Germany</w:t>
      </w:r>
      <w:bookmarkEnd w:id="104"/>
    </w:p>
    <w:p w:rsidR="007E376A" w:rsidRPr="007E376A" w:rsidRDefault="007E376A" w:rsidP="007E376A">
      <w:pPr>
        <w:suppressAutoHyphens/>
        <w:spacing w:before="120" w:after="120" w:line="300" w:lineRule="atLeast"/>
        <w:jc w:val="both"/>
        <w:rPr>
          <w:rFonts w:asciiTheme="minorHAnsi" w:hAnsiTheme="minorHAnsi"/>
          <w:lang w:val="en-GB" w:eastAsia="ar-SA"/>
        </w:rPr>
      </w:pPr>
      <w:r w:rsidRPr="007E376A">
        <w:rPr>
          <w:rFonts w:asciiTheme="minorHAnsi" w:hAnsiTheme="minorHAnsi"/>
          <w:lang w:val="en-GB" w:eastAsia="ar-SA"/>
        </w:rPr>
        <w:t xml:space="preserve">Person in Charge: Cristina </w:t>
      </w:r>
      <w:proofErr w:type="spellStart"/>
      <w:r w:rsidRPr="007E376A">
        <w:rPr>
          <w:rFonts w:asciiTheme="minorHAnsi" w:hAnsiTheme="minorHAnsi"/>
          <w:lang w:val="en-GB" w:eastAsia="ar-SA"/>
        </w:rPr>
        <w:t>Vertan</w:t>
      </w:r>
      <w:proofErr w:type="spellEnd"/>
    </w:p>
    <w:p w:rsidR="007E376A" w:rsidRPr="007E376A" w:rsidRDefault="007E376A" w:rsidP="007E376A">
      <w:pPr>
        <w:suppressAutoHyphens/>
        <w:spacing w:before="120" w:after="120" w:line="300" w:lineRule="atLeast"/>
        <w:jc w:val="both"/>
        <w:rPr>
          <w:rFonts w:asciiTheme="minorHAnsi" w:hAnsiTheme="minorHAnsi"/>
          <w:lang w:val="en-GB" w:eastAsia="ar-SA"/>
        </w:rPr>
      </w:pPr>
      <w:r w:rsidRPr="007E376A">
        <w:rPr>
          <w:rFonts w:asciiTheme="minorHAnsi" w:hAnsiTheme="minorHAnsi"/>
          <w:lang w:val="en-GB" w:eastAsia="ar-SA"/>
        </w:rPr>
        <w:t>Date: 2013-02-17</w:t>
      </w:r>
    </w:p>
    <w:p w:rsidR="007E376A" w:rsidRPr="007E376A" w:rsidRDefault="007E376A" w:rsidP="007E376A">
      <w:pPr>
        <w:suppressAutoHyphens/>
        <w:spacing w:before="120" w:after="120" w:line="300" w:lineRule="atLeast"/>
        <w:jc w:val="both"/>
        <w:rPr>
          <w:rFonts w:asciiTheme="minorHAnsi" w:hAnsiTheme="minorHAnsi"/>
          <w:b/>
          <w:i/>
          <w:lang w:val="en-GB" w:eastAsia="ar-SA"/>
        </w:rPr>
      </w:pPr>
      <w:r w:rsidRPr="007E376A">
        <w:rPr>
          <w:rFonts w:asciiTheme="minorHAnsi" w:hAnsiTheme="minorHAnsi"/>
          <w:b/>
          <w:i/>
          <w:lang w:val="en-GB" w:eastAsia="ar-SA"/>
        </w:rPr>
        <w:t>Exploitation Targets</w:t>
      </w:r>
    </w:p>
    <w:p w:rsidR="007E376A" w:rsidRPr="007E376A" w:rsidRDefault="007E376A" w:rsidP="007E376A">
      <w:pPr>
        <w:suppressAutoHyphens/>
        <w:spacing w:before="120" w:after="120" w:line="300" w:lineRule="atLeast"/>
        <w:jc w:val="both"/>
        <w:rPr>
          <w:rFonts w:asciiTheme="minorHAnsi" w:hAnsiTheme="minorHAnsi"/>
          <w:lang w:val="en-GB" w:eastAsia="ar-SA"/>
        </w:rPr>
      </w:pPr>
      <w:r w:rsidRPr="007E376A">
        <w:rPr>
          <w:rFonts w:asciiTheme="minorHAnsi" w:hAnsiTheme="minorHAnsi"/>
          <w:lang w:val="en-GB" w:eastAsia="ar-SA"/>
        </w:rPr>
        <w:t xml:space="preserve">The German language processing chains included in ATLAS will be used in further activities at the University Hamburg, both in the Department of Computer Science, as well as the faculty for Humanities. In the department of Computer Science, the language processing chains will be used in student projects related with different NLP techniques, as well as in further research projects. In the faculty for Humanities the language chins will be used in projects related to Digital Humanities, and will be further maintained within the recent constituted </w:t>
      </w:r>
      <w:proofErr w:type="spellStart"/>
      <w:r w:rsidRPr="007E376A">
        <w:rPr>
          <w:rFonts w:asciiTheme="minorHAnsi" w:hAnsiTheme="minorHAnsi"/>
          <w:lang w:val="en-GB" w:eastAsia="ar-SA"/>
        </w:rPr>
        <w:t>Center</w:t>
      </w:r>
      <w:proofErr w:type="spellEnd"/>
      <w:r w:rsidRPr="007E376A">
        <w:rPr>
          <w:rFonts w:asciiTheme="minorHAnsi" w:hAnsiTheme="minorHAnsi"/>
          <w:lang w:val="en-GB" w:eastAsia="ar-SA"/>
        </w:rPr>
        <w:t xml:space="preserve"> for Language Corpora. The language chains will be available as open source. They will be further developed in order to sustain historical variants of German language. The language chains will be used also in the computing </w:t>
      </w:r>
      <w:proofErr w:type="spellStart"/>
      <w:r w:rsidRPr="007E376A">
        <w:rPr>
          <w:rFonts w:asciiTheme="minorHAnsi" w:hAnsiTheme="minorHAnsi"/>
          <w:lang w:val="en-GB" w:eastAsia="ar-SA"/>
        </w:rPr>
        <w:t>Center</w:t>
      </w:r>
      <w:proofErr w:type="spellEnd"/>
      <w:r w:rsidRPr="007E376A">
        <w:rPr>
          <w:rFonts w:asciiTheme="minorHAnsi" w:hAnsiTheme="minorHAnsi"/>
          <w:lang w:val="en-GB" w:eastAsia="ar-SA"/>
        </w:rPr>
        <w:t xml:space="preserve"> for extracting Content- related metadata from Documents.</w:t>
      </w:r>
    </w:p>
    <w:p w:rsidR="007E376A" w:rsidRPr="007E376A" w:rsidRDefault="007E376A" w:rsidP="007E376A">
      <w:pPr>
        <w:suppressAutoHyphens/>
        <w:spacing w:before="120" w:after="120" w:line="300" w:lineRule="atLeast"/>
        <w:jc w:val="both"/>
        <w:rPr>
          <w:rFonts w:asciiTheme="minorHAnsi" w:hAnsiTheme="minorHAnsi"/>
          <w:lang w:val="en-GB" w:eastAsia="ar-SA"/>
        </w:rPr>
      </w:pPr>
      <w:r w:rsidRPr="007E376A">
        <w:rPr>
          <w:rFonts w:asciiTheme="minorHAnsi" w:hAnsiTheme="minorHAnsi"/>
          <w:lang w:val="en-GB" w:eastAsia="ar-SA"/>
        </w:rPr>
        <w:t xml:space="preserve">The Machine Translation system and the cross-lingual search Engine will be used within eLearning Platform at the University: </w:t>
      </w:r>
      <w:proofErr w:type="spellStart"/>
      <w:r w:rsidRPr="007E376A">
        <w:rPr>
          <w:rFonts w:asciiTheme="minorHAnsi" w:hAnsiTheme="minorHAnsi"/>
          <w:lang w:val="en-GB" w:eastAsia="ar-SA"/>
        </w:rPr>
        <w:t>Commsy</w:t>
      </w:r>
      <w:proofErr w:type="spellEnd"/>
      <w:r w:rsidRPr="007E376A">
        <w:rPr>
          <w:rFonts w:asciiTheme="minorHAnsi" w:hAnsiTheme="minorHAnsi"/>
          <w:lang w:val="en-GB" w:eastAsia="ar-SA"/>
        </w:rPr>
        <w:t xml:space="preserve">, Agora, Michel, and the Lectured2Go Portal. </w:t>
      </w:r>
    </w:p>
    <w:p w:rsidR="007E376A" w:rsidRPr="007E376A" w:rsidRDefault="007E376A" w:rsidP="007E376A">
      <w:pPr>
        <w:suppressAutoHyphens/>
        <w:spacing w:before="120" w:after="120" w:line="300" w:lineRule="atLeast"/>
        <w:jc w:val="both"/>
        <w:rPr>
          <w:rFonts w:asciiTheme="minorHAnsi" w:hAnsiTheme="minorHAnsi"/>
          <w:lang w:val="en-GB" w:eastAsia="ar-SA"/>
        </w:rPr>
      </w:pPr>
      <w:r w:rsidRPr="007E376A">
        <w:rPr>
          <w:rFonts w:asciiTheme="minorHAnsi" w:hAnsiTheme="minorHAnsi"/>
          <w:lang w:val="en-GB" w:eastAsia="ar-SA"/>
        </w:rPr>
        <w:t xml:space="preserve">The machine Translation models developed </w:t>
      </w:r>
      <w:proofErr w:type="spellStart"/>
      <w:r w:rsidRPr="007E376A">
        <w:rPr>
          <w:rFonts w:asciiTheme="minorHAnsi" w:hAnsiTheme="minorHAnsi"/>
          <w:lang w:val="en-GB" w:eastAsia="ar-SA"/>
        </w:rPr>
        <w:t>withitn</w:t>
      </w:r>
      <w:proofErr w:type="spellEnd"/>
      <w:r w:rsidRPr="007E376A">
        <w:rPr>
          <w:rFonts w:asciiTheme="minorHAnsi" w:hAnsiTheme="minorHAnsi"/>
          <w:lang w:val="en-GB" w:eastAsia="ar-SA"/>
        </w:rPr>
        <w:t xml:space="preserve"> the project will be used as baseline for further research in the area for domain adaptation. During the project already two PhD started in this research direction and are using the ATLAS </w:t>
      </w:r>
      <w:proofErr w:type="spellStart"/>
      <w:r w:rsidRPr="007E376A">
        <w:rPr>
          <w:rFonts w:asciiTheme="minorHAnsi" w:hAnsiTheme="minorHAnsi"/>
          <w:lang w:val="en-GB" w:eastAsia="ar-SA"/>
        </w:rPr>
        <w:t>data.and</w:t>
      </w:r>
      <w:proofErr w:type="spellEnd"/>
      <w:r w:rsidRPr="007E376A">
        <w:rPr>
          <w:rFonts w:asciiTheme="minorHAnsi" w:hAnsiTheme="minorHAnsi"/>
          <w:lang w:val="en-GB" w:eastAsia="ar-SA"/>
        </w:rPr>
        <w:t xml:space="preserve"> environment</w:t>
      </w:r>
    </w:p>
    <w:p w:rsidR="007E376A" w:rsidRPr="007E376A" w:rsidRDefault="007E376A" w:rsidP="007E376A">
      <w:pPr>
        <w:suppressAutoHyphens/>
        <w:spacing w:before="120" w:after="120" w:line="300" w:lineRule="atLeast"/>
        <w:jc w:val="both"/>
        <w:rPr>
          <w:rFonts w:asciiTheme="minorHAnsi" w:hAnsiTheme="minorHAnsi"/>
          <w:b/>
          <w:i/>
          <w:lang w:val="en-GB" w:eastAsia="ar-SA"/>
        </w:rPr>
      </w:pPr>
      <w:r w:rsidRPr="007E376A">
        <w:rPr>
          <w:rFonts w:asciiTheme="minorHAnsi" w:hAnsiTheme="minorHAnsi"/>
          <w:b/>
          <w:i/>
          <w:lang w:val="en-GB" w:eastAsia="ar-SA"/>
        </w:rPr>
        <w:t>Environment for exploitation</w:t>
      </w:r>
    </w:p>
    <w:p w:rsidR="007E376A" w:rsidRPr="007E376A" w:rsidRDefault="007E376A" w:rsidP="007E376A">
      <w:pPr>
        <w:suppressAutoHyphens/>
        <w:spacing w:before="120" w:after="120" w:line="300" w:lineRule="atLeast"/>
        <w:jc w:val="both"/>
        <w:rPr>
          <w:rFonts w:asciiTheme="minorHAnsi" w:hAnsiTheme="minorHAnsi"/>
          <w:lang w:val="en-GB" w:eastAsia="ar-SA"/>
        </w:rPr>
      </w:pPr>
      <w:r w:rsidRPr="007E376A">
        <w:rPr>
          <w:rFonts w:asciiTheme="minorHAnsi" w:hAnsiTheme="minorHAnsi"/>
          <w:lang w:val="en-GB" w:eastAsia="ar-SA"/>
        </w:rPr>
        <w:t>There are already a quite high numbers of linguistic tools for German, most part of them however working as independent unit. The pipelining is an important feature which could be stressed on further exploitation. However, the success of such action depends on the final performance, acquired by the linguistic chain.</w:t>
      </w:r>
    </w:p>
    <w:p w:rsidR="007E376A" w:rsidRPr="007E376A" w:rsidRDefault="007E376A" w:rsidP="007E376A">
      <w:pPr>
        <w:suppressAutoHyphens/>
        <w:spacing w:before="120" w:after="120" w:line="300" w:lineRule="atLeast"/>
        <w:jc w:val="both"/>
        <w:rPr>
          <w:rFonts w:asciiTheme="minorHAnsi" w:hAnsiTheme="minorHAnsi"/>
          <w:lang w:val="en-GB" w:eastAsia="ar-SA"/>
        </w:rPr>
      </w:pPr>
      <w:r w:rsidRPr="007E376A">
        <w:rPr>
          <w:rFonts w:asciiTheme="minorHAnsi" w:hAnsiTheme="minorHAnsi"/>
          <w:lang w:val="en-GB" w:eastAsia="ar-SA"/>
        </w:rPr>
        <w:t>The exploitation of machine Translation system can be targeted on Institutions maintaining contacts with East-European Countries.  This could play a major role in the exploitation of the system as it involves so called less resourced languages for which up to now, no satisfactory solutions were provided</w:t>
      </w:r>
    </w:p>
    <w:p w:rsidR="007E376A" w:rsidRPr="007E376A" w:rsidRDefault="007E376A" w:rsidP="007E376A">
      <w:pPr>
        <w:suppressAutoHyphens/>
        <w:spacing w:before="120" w:after="120" w:line="300" w:lineRule="atLeast"/>
        <w:jc w:val="both"/>
        <w:rPr>
          <w:rFonts w:asciiTheme="minorHAnsi" w:hAnsiTheme="minorHAnsi"/>
          <w:lang w:val="en-GB" w:eastAsia="ar-SA"/>
        </w:rPr>
      </w:pPr>
      <w:r w:rsidRPr="007E376A">
        <w:rPr>
          <w:rFonts w:asciiTheme="minorHAnsi" w:hAnsiTheme="minorHAnsi"/>
          <w:lang w:val="en-GB" w:eastAsia="ar-SA"/>
        </w:rPr>
        <w:t>From recent attended conferences in the field of digital editions it seems that a good exploitation environment for ATLAS could be libraries which administrate a large number of digital books. However the performance of the system and the user interface and manipulation have to be convincing for such institutions.</w:t>
      </w:r>
    </w:p>
    <w:p w:rsidR="007E376A" w:rsidRPr="007E376A" w:rsidRDefault="007E376A" w:rsidP="007E376A">
      <w:pPr>
        <w:suppressAutoHyphens/>
        <w:spacing w:before="120" w:after="120" w:line="300" w:lineRule="atLeast"/>
        <w:jc w:val="both"/>
        <w:rPr>
          <w:rFonts w:asciiTheme="minorHAnsi" w:hAnsiTheme="minorHAnsi"/>
          <w:lang w:val="en-GB" w:eastAsia="ar-SA"/>
        </w:rPr>
      </w:pPr>
      <w:r w:rsidRPr="007E376A">
        <w:rPr>
          <w:rFonts w:asciiTheme="minorHAnsi" w:hAnsiTheme="minorHAnsi"/>
          <w:lang w:val="en-GB" w:eastAsia="ar-SA"/>
        </w:rPr>
        <w:t>A drawback in this scenario is that most libraries collect books from different time periods, facing small to severe alterations from the current language. This linguistic variation will not be supported the ATLAS-Tool (I.e. the linguistic tools) by the end of the project.</w:t>
      </w:r>
    </w:p>
    <w:p w:rsidR="007E376A" w:rsidRPr="007E376A" w:rsidRDefault="007E376A" w:rsidP="007E376A">
      <w:pPr>
        <w:suppressAutoHyphens/>
        <w:spacing w:before="120" w:after="120" w:line="300" w:lineRule="atLeast"/>
        <w:jc w:val="both"/>
        <w:rPr>
          <w:rFonts w:asciiTheme="minorHAnsi" w:hAnsiTheme="minorHAnsi"/>
          <w:b/>
          <w:i/>
          <w:lang w:val="en-GB" w:eastAsia="ar-SA"/>
        </w:rPr>
      </w:pPr>
      <w:r w:rsidRPr="007E376A">
        <w:rPr>
          <w:rFonts w:asciiTheme="minorHAnsi" w:hAnsiTheme="minorHAnsi"/>
          <w:b/>
          <w:i/>
          <w:lang w:val="en-GB" w:eastAsia="ar-SA"/>
        </w:rPr>
        <w:t>Exploitation activities and Channels</w:t>
      </w:r>
    </w:p>
    <w:p w:rsidR="007E376A" w:rsidRPr="007E376A" w:rsidRDefault="007E376A" w:rsidP="007E376A">
      <w:pPr>
        <w:suppressAutoHyphens/>
        <w:spacing w:before="120" w:after="120" w:line="300" w:lineRule="atLeast"/>
        <w:jc w:val="both"/>
        <w:rPr>
          <w:rFonts w:asciiTheme="minorHAnsi" w:hAnsiTheme="minorHAnsi"/>
          <w:lang w:val="en-GB" w:eastAsia="ar-SA"/>
        </w:rPr>
      </w:pPr>
      <w:r w:rsidRPr="007E376A">
        <w:rPr>
          <w:rFonts w:asciiTheme="minorHAnsi" w:hAnsiTheme="minorHAnsi"/>
          <w:lang w:val="en-GB" w:eastAsia="ar-SA"/>
        </w:rPr>
        <w:t>University of Hamburg plans exploitation activities around the ATLAS platform on following channels:</w:t>
      </w:r>
    </w:p>
    <w:p w:rsidR="007E376A" w:rsidRPr="007E376A" w:rsidRDefault="007E376A" w:rsidP="00C04B42">
      <w:pPr>
        <w:numPr>
          <w:ilvl w:val="1"/>
          <w:numId w:val="42"/>
        </w:numPr>
        <w:suppressAutoHyphens/>
        <w:spacing w:before="120" w:after="120" w:line="300" w:lineRule="atLeast"/>
        <w:jc w:val="both"/>
        <w:rPr>
          <w:rFonts w:asciiTheme="minorHAnsi" w:hAnsiTheme="minorHAnsi"/>
          <w:lang w:val="en-GB" w:eastAsia="ar-SA"/>
        </w:rPr>
      </w:pPr>
      <w:r w:rsidRPr="007E376A">
        <w:rPr>
          <w:rFonts w:asciiTheme="minorHAnsi" w:hAnsiTheme="minorHAnsi"/>
          <w:lang w:val="en-GB" w:eastAsia="ar-SA"/>
        </w:rPr>
        <w:t>GSCL: German Society for Computational Linguistics</w:t>
      </w:r>
    </w:p>
    <w:p w:rsidR="007E376A" w:rsidRPr="007E376A" w:rsidRDefault="007E376A" w:rsidP="00C04B42">
      <w:pPr>
        <w:numPr>
          <w:ilvl w:val="1"/>
          <w:numId w:val="42"/>
        </w:numPr>
        <w:suppressAutoHyphens/>
        <w:spacing w:before="120" w:after="120" w:line="300" w:lineRule="atLeast"/>
        <w:jc w:val="both"/>
        <w:rPr>
          <w:rFonts w:asciiTheme="minorHAnsi" w:hAnsiTheme="minorHAnsi"/>
          <w:lang w:val="en-GB" w:eastAsia="ar-SA"/>
        </w:rPr>
      </w:pPr>
      <w:r w:rsidRPr="007E376A">
        <w:rPr>
          <w:rFonts w:asciiTheme="minorHAnsi" w:hAnsiTheme="minorHAnsi"/>
          <w:lang w:val="en-GB" w:eastAsia="ar-SA"/>
        </w:rPr>
        <w:lastRenderedPageBreak/>
        <w:t>several Networks in Digital Humanities which are now aggregating in Germany</w:t>
      </w:r>
    </w:p>
    <w:p w:rsidR="007E376A" w:rsidRPr="007E376A" w:rsidRDefault="007E376A" w:rsidP="00C04B42">
      <w:pPr>
        <w:numPr>
          <w:ilvl w:val="1"/>
          <w:numId w:val="42"/>
        </w:numPr>
        <w:suppressAutoHyphens/>
        <w:spacing w:before="120" w:after="120" w:line="300" w:lineRule="atLeast"/>
        <w:jc w:val="both"/>
        <w:rPr>
          <w:rFonts w:asciiTheme="minorHAnsi" w:hAnsiTheme="minorHAnsi"/>
          <w:lang w:val="en-GB" w:eastAsia="ar-SA"/>
        </w:rPr>
      </w:pPr>
      <w:r w:rsidRPr="007E376A">
        <w:rPr>
          <w:rFonts w:asciiTheme="minorHAnsi" w:hAnsiTheme="minorHAnsi"/>
          <w:lang w:val="en-GB" w:eastAsia="ar-SA"/>
        </w:rPr>
        <w:t>D-SPIN and its follow-up channels, as well as the follow-up CLARIN project.</w:t>
      </w:r>
    </w:p>
    <w:p w:rsidR="007E376A" w:rsidRPr="007E376A" w:rsidRDefault="007E376A" w:rsidP="007E376A">
      <w:pPr>
        <w:suppressAutoHyphens/>
        <w:spacing w:before="120" w:after="120" w:line="300" w:lineRule="atLeast"/>
        <w:jc w:val="both"/>
        <w:rPr>
          <w:rFonts w:asciiTheme="minorHAnsi" w:hAnsiTheme="minorHAnsi"/>
          <w:lang w:val="en-GB" w:eastAsia="ar-SA"/>
        </w:rPr>
      </w:pPr>
      <w:r w:rsidRPr="007E376A">
        <w:rPr>
          <w:rFonts w:asciiTheme="minorHAnsi" w:hAnsiTheme="minorHAnsi"/>
          <w:lang w:val="en-GB" w:eastAsia="ar-SA"/>
        </w:rPr>
        <w:t>Information about ATLAS will be posted on the portals of the above mentioned Networks.  ATLAS Materials will be distributed at events organized by the University of Hamburg as well as on other events where members of the ATLAS Team will participate.</w:t>
      </w:r>
    </w:p>
    <w:p w:rsidR="007E376A" w:rsidRPr="007E376A" w:rsidRDefault="007E376A" w:rsidP="007E376A">
      <w:pPr>
        <w:suppressAutoHyphens/>
        <w:spacing w:before="120" w:after="120" w:line="300" w:lineRule="atLeast"/>
        <w:jc w:val="both"/>
        <w:rPr>
          <w:rFonts w:asciiTheme="minorHAnsi" w:hAnsiTheme="minorHAnsi"/>
          <w:b/>
          <w:i/>
          <w:lang w:val="en-GB" w:eastAsia="ar-SA"/>
        </w:rPr>
      </w:pPr>
      <w:r w:rsidRPr="007E376A">
        <w:rPr>
          <w:rFonts w:asciiTheme="minorHAnsi" w:hAnsiTheme="minorHAnsi"/>
          <w:b/>
          <w:i/>
          <w:lang w:val="en-GB" w:eastAsia="ar-SA"/>
        </w:rPr>
        <w:t xml:space="preserve">Linkage to Dissemination </w:t>
      </w:r>
    </w:p>
    <w:p w:rsidR="007E376A" w:rsidRPr="007E376A" w:rsidRDefault="007E376A" w:rsidP="007E376A">
      <w:pPr>
        <w:suppressAutoHyphens/>
        <w:spacing w:before="120" w:after="120" w:line="300" w:lineRule="atLeast"/>
        <w:jc w:val="both"/>
        <w:rPr>
          <w:rFonts w:asciiTheme="minorHAnsi" w:hAnsiTheme="minorHAnsi"/>
          <w:lang w:val="en-GB" w:eastAsia="ar-SA"/>
        </w:rPr>
      </w:pPr>
      <w:r w:rsidRPr="007E376A">
        <w:rPr>
          <w:rFonts w:asciiTheme="minorHAnsi" w:hAnsiTheme="minorHAnsi"/>
          <w:lang w:val="en-GB" w:eastAsia="ar-SA"/>
        </w:rPr>
        <w:t xml:space="preserve">In the first year the dissemination activities concentrated on the distribution of ATLAS materials at relevant events in digital humanities and language technology. </w:t>
      </w:r>
    </w:p>
    <w:p w:rsidR="007E376A" w:rsidRPr="007E376A" w:rsidRDefault="007E376A" w:rsidP="007E376A">
      <w:pPr>
        <w:suppressAutoHyphens/>
        <w:spacing w:before="120" w:after="120" w:line="300" w:lineRule="atLeast"/>
        <w:jc w:val="both"/>
        <w:rPr>
          <w:rFonts w:asciiTheme="minorHAnsi" w:hAnsiTheme="minorHAnsi"/>
          <w:lang w:val="en-GB" w:eastAsia="ar-SA"/>
        </w:rPr>
      </w:pPr>
      <w:r w:rsidRPr="007E376A">
        <w:rPr>
          <w:rFonts w:asciiTheme="minorHAnsi" w:hAnsiTheme="minorHAnsi"/>
          <w:lang w:val="en-GB" w:eastAsia="ar-SA"/>
        </w:rPr>
        <w:t xml:space="preserve">An article about ATLAS was included in the winter-term edition of the university magazine. </w:t>
      </w:r>
    </w:p>
    <w:p w:rsidR="007E376A" w:rsidRPr="007E376A" w:rsidRDefault="007E376A" w:rsidP="007E376A">
      <w:pPr>
        <w:suppressAutoHyphens/>
        <w:spacing w:before="120" w:after="120" w:line="300" w:lineRule="atLeast"/>
        <w:jc w:val="both"/>
        <w:rPr>
          <w:rFonts w:asciiTheme="minorHAnsi" w:hAnsiTheme="minorHAnsi"/>
          <w:lang w:val="en-GB" w:eastAsia="ar-SA"/>
        </w:rPr>
      </w:pPr>
      <w:r w:rsidRPr="007E376A">
        <w:rPr>
          <w:rFonts w:asciiTheme="minorHAnsi" w:hAnsiTheme="minorHAnsi"/>
          <w:lang w:val="en-GB" w:eastAsia="ar-SA"/>
        </w:rPr>
        <w:t xml:space="preserve">The awareness of the project seems to grow, as we received an invitation to present the project at </w:t>
      </w:r>
      <w:proofErr w:type="gramStart"/>
      <w:r w:rsidRPr="007E376A">
        <w:rPr>
          <w:rFonts w:asciiTheme="minorHAnsi" w:hAnsiTheme="minorHAnsi"/>
          <w:lang w:val="en-GB" w:eastAsia="ar-SA"/>
        </w:rPr>
        <w:t>a</w:t>
      </w:r>
      <w:proofErr w:type="gramEnd"/>
      <w:r w:rsidRPr="007E376A">
        <w:rPr>
          <w:rFonts w:asciiTheme="minorHAnsi" w:hAnsiTheme="minorHAnsi"/>
          <w:lang w:val="en-GB" w:eastAsia="ar-SA"/>
        </w:rPr>
        <w:t xml:space="preserve"> EU-Information Days for small and medium companies in North-Germany. The ATLAS-Project will be the only concrete project to be presented. We hope that this will open further exploitation channels.</w:t>
      </w:r>
    </w:p>
    <w:p w:rsidR="007E376A" w:rsidRPr="007E376A" w:rsidRDefault="007E376A" w:rsidP="007E376A">
      <w:pPr>
        <w:suppressAutoHyphens/>
        <w:spacing w:before="120" w:after="120" w:line="300" w:lineRule="atLeast"/>
        <w:jc w:val="both"/>
        <w:rPr>
          <w:rFonts w:asciiTheme="minorHAnsi" w:hAnsiTheme="minorHAnsi"/>
          <w:lang w:val="en-GB" w:eastAsia="ar-SA"/>
        </w:rPr>
      </w:pPr>
      <w:r w:rsidRPr="007E376A">
        <w:rPr>
          <w:rFonts w:asciiTheme="minorHAnsi" w:hAnsiTheme="minorHAnsi"/>
          <w:lang w:val="en-GB" w:eastAsia="ar-SA"/>
        </w:rPr>
        <w:t xml:space="preserve">In the second year the project was presented mainly to conferences, as it was in the development phase. In the third year results were presented in different research </w:t>
      </w:r>
      <w:proofErr w:type="spellStart"/>
      <w:r w:rsidRPr="007E376A">
        <w:rPr>
          <w:rFonts w:asciiTheme="minorHAnsi" w:hAnsiTheme="minorHAnsi"/>
          <w:lang w:val="en-GB" w:eastAsia="ar-SA"/>
        </w:rPr>
        <w:t>centers</w:t>
      </w:r>
      <w:proofErr w:type="spellEnd"/>
      <w:r w:rsidRPr="007E376A">
        <w:rPr>
          <w:rFonts w:asciiTheme="minorHAnsi" w:hAnsiTheme="minorHAnsi"/>
          <w:lang w:val="en-GB" w:eastAsia="ar-SA"/>
        </w:rPr>
        <w:t xml:space="preserve"> and universities in Europe and also in South America. Especially the presentations in </w:t>
      </w:r>
      <w:proofErr w:type="gramStart"/>
      <w:r w:rsidRPr="007E376A">
        <w:rPr>
          <w:rFonts w:asciiTheme="minorHAnsi" w:hAnsiTheme="minorHAnsi"/>
          <w:lang w:val="en-GB" w:eastAsia="ar-SA"/>
        </w:rPr>
        <w:t>south</w:t>
      </w:r>
      <w:proofErr w:type="gramEnd"/>
      <w:r w:rsidRPr="007E376A">
        <w:rPr>
          <w:rFonts w:asciiTheme="minorHAnsi" w:hAnsiTheme="minorHAnsi"/>
          <w:lang w:val="en-GB" w:eastAsia="ar-SA"/>
        </w:rPr>
        <w:t xml:space="preserve"> America were very important as they raised further cooperation’s possibilities. </w:t>
      </w:r>
    </w:p>
    <w:p w:rsidR="00097058" w:rsidRPr="00097058" w:rsidRDefault="00097058" w:rsidP="00097058">
      <w:pPr>
        <w:pStyle w:val="Heading2"/>
      </w:pPr>
      <w:r>
        <w:rPr>
          <w:rFonts w:asciiTheme="minorHAnsi" w:eastAsia="Calibri" w:hAnsiTheme="minorHAnsi"/>
        </w:rPr>
        <w:br w:type="page"/>
      </w:r>
      <w:bookmarkStart w:id="105" w:name="_Toc348867365"/>
      <w:bookmarkStart w:id="106" w:name="_Toc349810667"/>
      <w:r w:rsidR="00090F95">
        <w:rPr>
          <w:rFonts w:eastAsia="Arial"/>
        </w:rPr>
        <w:lastRenderedPageBreak/>
        <w:t>10</w:t>
      </w:r>
      <w:r w:rsidRPr="00097058">
        <w:rPr>
          <w:rFonts w:eastAsia="Arial"/>
        </w:rPr>
        <w:t>.5</w:t>
      </w:r>
      <w:r w:rsidRPr="00097058">
        <w:t>. UAIC, Dep</w:t>
      </w:r>
      <w:r>
        <w:t xml:space="preserve">artment of Computer Science, </w:t>
      </w:r>
      <w:r w:rsidRPr="00097058">
        <w:t>Romania</w:t>
      </w:r>
      <w:bookmarkEnd w:id="105"/>
      <w:bookmarkEnd w:id="106"/>
    </w:p>
    <w:p w:rsidR="00097058" w:rsidRPr="00097058" w:rsidRDefault="00097058" w:rsidP="003640F0">
      <w:pPr>
        <w:suppressAutoHyphens/>
        <w:spacing w:after="0" w:line="300" w:lineRule="atLeast"/>
        <w:rPr>
          <w:rFonts w:asciiTheme="minorHAnsi" w:hAnsiTheme="minorHAnsi"/>
          <w:lang w:val="en-GB" w:eastAsia="ar-SA"/>
        </w:rPr>
      </w:pPr>
      <w:r w:rsidRPr="00097058">
        <w:rPr>
          <w:rFonts w:asciiTheme="minorHAnsi" w:hAnsiTheme="minorHAnsi"/>
          <w:lang w:val="en-GB" w:eastAsia="ar-SA"/>
        </w:rPr>
        <w:t xml:space="preserve">Person in Charge: </w:t>
      </w:r>
      <w:proofErr w:type="spellStart"/>
      <w:r w:rsidRPr="00097058">
        <w:rPr>
          <w:rFonts w:asciiTheme="minorHAnsi" w:hAnsiTheme="minorHAnsi"/>
          <w:lang w:val="en-GB" w:eastAsia="ar-SA"/>
        </w:rPr>
        <w:t>Deliu</w:t>
      </w:r>
      <w:proofErr w:type="spellEnd"/>
      <w:r w:rsidRPr="00097058">
        <w:rPr>
          <w:rFonts w:asciiTheme="minorHAnsi" w:hAnsiTheme="minorHAnsi"/>
          <w:lang w:val="en-GB" w:eastAsia="ar-SA"/>
        </w:rPr>
        <w:t xml:space="preserve"> Sabina</w:t>
      </w:r>
    </w:p>
    <w:p w:rsidR="00097058" w:rsidRPr="00097058" w:rsidRDefault="00097058" w:rsidP="003640F0">
      <w:pPr>
        <w:suppressAutoHyphens/>
        <w:spacing w:after="0" w:line="300" w:lineRule="atLeast"/>
        <w:rPr>
          <w:rFonts w:asciiTheme="minorHAnsi" w:hAnsiTheme="minorHAnsi"/>
          <w:lang w:val="en-GB" w:eastAsia="ar-SA"/>
        </w:rPr>
      </w:pPr>
      <w:r w:rsidRPr="00097058">
        <w:rPr>
          <w:rFonts w:asciiTheme="minorHAnsi" w:hAnsiTheme="minorHAnsi"/>
          <w:lang w:val="en-GB" w:eastAsia="ar-SA"/>
        </w:rPr>
        <w:t>Date: 28.10.2012</w:t>
      </w:r>
    </w:p>
    <w:p w:rsidR="00097058" w:rsidRPr="00097058" w:rsidRDefault="00097058" w:rsidP="003640F0">
      <w:pPr>
        <w:suppressAutoHyphens/>
        <w:spacing w:after="0" w:line="300" w:lineRule="atLeast"/>
        <w:rPr>
          <w:rFonts w:asciiTheme="minorHAnsi" w:hAnsiTheme="minorHAnsi"/>
          <w:lang w:val="en-GB" w:eastAsia="ar-SA"/>
        </w:rPr>
      </w:pPr>
      <w:r w:rsidRPr="00097058">
        <w:rPr>
          <w:rFonts w:asciiTheme="minorHAnsi" w:hAnsiTheme="minorHAnsi"/>
          <w:lang w:val="en-GB" w:eastAsia="ar-SA"/>
        </w:rPr>
        <w:t>Revision: 31.01.2013</w:t>
      </w:r>
    </w:p>
    <w:p w:rsidR="00097058" w:rsidRPr="00097058" w:rsidRDefault="00097058" w:rsidP="00097058">
      <w:pPr>
        <w:suppressAutoHyphens/>
        <w:spacing w:before="120" w:after="120" w:line="300" w:lineRule="atLeast"/>
        <w:rPr>
          <w:rFonts w:asciiTheme="minorHAnsi" w:hAnsiTheme="minorHAnsi"/>
          <w:b/>
          <w:i/>
          <w:lang w:val="en-GB" w:eastAsia="ar-SA"/>
        </w:rPr>
      </w:pPr>
      <w:r w:rsidRPr="00097058">
        <w:rPr>
          <w:rFonts w:asciiTheme="minorHAnsi" w:hAnsiTheme="minorHAnsi"/>
          <w:b/>
          <w:i/>
          <w:lang w:val="en-GB" w:eastAsia="ar-SA"/>
        </w:rPr>
        <w:t>Exploitation Targets</w:t>
      </w:r>
    </w:p>
    <w:p w:rsidR="00097058" w:rsidRPr="00097058" w:rsidRDefault="00097058" w:rsidP="00097058">
      <w:pPr>
        <w:suppressAutoHyphens/>
        <w:spacing w:before="120" w:after="120" w:line="300" w:lineRule="atLeast"/>
        <w:jc w:val="both"/>
        <w:rPr>
          <w:rFonts w:asciiTheme="minorHAnsi" w:hAnsiTheme="minorHAnsi"/>
          <w:lang w:val="en-GB" w:eastAsia="ar-SA"/>
        </w:rPr>
      </w:pPr>
      <w:r w:rsidRPr="00097058">
        <w:rPr>
          <w:rFonts w:asciiTheme="minorHAnsi" w:hAnsiTheme="minorHAnsi"/>
          <w:lang w:val="en-GB" w:eastAsia="ar-SA"/>
        </w:rPr>
        <w:t xml:space="preserve">The Romanian language-processing chains included in ATLAS, as well as the English one, will be further used in diverse projects at UAIC, much in the Department of Computer Science, as in the faculty for Humanities. In the Department of Computer Science, the language-processing chains will be either a starting point for various components in student projects, either ready to use components, for research projects. In the faculty for Humanities, the language-processing chains will be used, to analyze and manipulate different corpora, and in web-based projects. </w:t>
      </w:r>
    </w:p>
    <w:p w:rsidR="00097058" w:rsidRPr="00097058" w:rsidRDefault="00097058" w:rsidP="00097058">
      <w:pPr>
        <w:suppressAutoHyphens/>
        <w:spacing w:before="120" w:after="120" w:line="300" w:lineRule="atLeast"/>
        <w:jc w:val="both"/>
        <w:rPr>
          <w:rFonts w:asciiTheme="minorHAnsi" w:hAnsiTheme="minorHAnsi"/>
          <w:lang w:val="en-GB" w:eastAsia="ar-SA"/>
        </w:rPr>
      </w:pPr>
      <w:r w:rsidRPr="00097058">
        <w:rPr>
          <w:rFonts w:asciiTheme="minorHAnsi" w:hAnsiTheme="minorHAnsi"/>
          <w:lang w:val="en-GB" w:eastAsia="ar-SA"/>
        </w:rPr>
        <w:t>ATLAS tools will be presented to potential users, publishers, publishing Houses, libraries, with the end purpose of commercialization.</w:t>
      </w:r>
    </w:p>
    <w:p w:rsidR="00097058" w:rsidRPr="00097058" w:rsidRDefault="00097058" w:rsidP="00097058">
      <w:pPr>
        <w:suppressAutoHyphens/>
        <w:spacing w:before="120" w:after="120" w:line="300" w:lineRule="atLeast"/>
        <w:jc w:val="both"/>
        <w:rPr>
          <w:rFonts w:asciiTheme="minorHAnsi" w:hAnsiTheme="minorHAnsi"/>
          <w:lang w:val="en-GB" w:eastAsia="ar-SA"/>
        </w:rPr>
      </w:pPr>
      <w:r w:rsidRPr="00097058">
        <w:rPr>
          <w:rFonts w:asciiTheme="minorHAnsi" w:hAnsiTheme="minorHAnsi"/>
          <w:lang w:val="en-GB" w:eastAsia="ar-SA"/>
        </w:rPr>
        <w:t>The Department of Computer Science will provide consulting services based on the prototype developed for ATLAS, for other similar projects. As well as, providing consulting services based on the knowledge gained.</w:t>
      </w:r>
    </w:p>
    <w:p w:rsidR="00097058" w:rsidRPr="00097058" w:rsidRDefault="00097058" w:rsidP="00097058">
      <w:pPr>
        <w:suppressAutoHyphens/>
        <w:spacing w:before="120" w:after="120" w:line="300" w:lineRule="atLeast"/>
        <w:rPr>
          <w:rFonts w:asciiTheme="minorHAnsi" w:hAnsiTheme="minorHAnsi"/>
          <w:b/>
          <w:i/>
          <w:lang w:val="en-GB" w:eastAsia="ar-SA"/>
        </w:rPr>
      </w:pPr>
      <w:r w:rsidRPr="00097058">
        <w:rPr>
          <w:rFonts w:asciiTheme="minorHAnsi" w:hAnsiTheme="minorHAnsi"/>
          <w:b/>
          <w:i/>
          <w:lang w:val="en-GB" w:eastAsia="ar-SA"/>
        </w:rPr>
        <w:t>Environment for exploitation</w:t>
      </w:r>
    </w:p>
    <w:p w:rsidR="00097058" w:rsidRPr="00097058" w:rsidRDefault="00097058" w:rsidP="00097058">
      <w:pPr>
        <w:suppressAutoHyphens/>
        <w:spacing w:before="120" w:after="120" w:line="300" w:lineRule="atLeast"/>
        <w:jc w:val="both"/>
        <w:rPr>
          <w:rFonts w:asciiTheme="minorHAnsi" w:hAnsiTheme="minorHAnsi"/>
          <w:lang w:val="en-GB" w:eastAsia="ar-SA"/>
        </w:rPr>
      </w:pPr>
      <w:r w:rsidRPr="00097058">
        <w:rPr>
          <w:rFonts w:asciiTheme="minorHAnsi" w:hAnsiTheme="minorHAnsi"/>
          <w:lang w:val="en-GB" w:eastAsia="ar-SA"/>
        </w:rPr>
        <w:t>ATLAS platform on the Romanian market has a good stand, among other professional software systems, which offer similar services, as the translation module.</w:t>
      </w:r>
    </w:p>
    <w:p w:rsidR="00097058" w:rsidRPr="00097058" w:rsidRDefault="00097058" w:rsidP="00097058">
      <w:pPr>
        <w:suppressAutoHyphens/>
        <w:spacing w:before="120" w:after="120" w:line="300" w:lineRule="atLeast"/>
        <w:jc w:val="both"/>
        <w:rPr>
          <w:rFonts w:asciiTheme="minorHAnsi" w:hAnsiTheme="minorHAnsi"/>
          <w:lang w:val="en-GB" w:eastAsia="ar-SA"/>
        </w:rPr>
      </w:pPr>
      <w:r w:rsidRPr="00097058">
        <w:rPr>
          <w:rFonts w:asciiTheme="minorHAnsi" w:hAnsiTheme="minorHAnsi"/>
          <w:lang w:val="en-GB" w:eastAsia="ar-SA"/>
        </w:rPr>
        <w:t xml:space="preserve">On the market, ATLAS tools will be, at first, targeting users from the publishing domain. </w:t>
      </w:r>
      <w:proofErr w:type="gramStart"/>
      <w:r w:rsidRPr="00097058">
        <w:rPr>
          <w:rFonts w:asciiTheme="minorHAnsi" w:hAnsiTheme="minorHAnsi"/>
          <w:lang w:val="en-GB" w:eastAsia="ar-SA"/>
        </w:rPr>
        <w:t>UAIC,</w:t>
      </w:r>
      <w:proofErr w:type="gramEnd"/>
      <w:r w:rsidRPr="00097058">
        <w:rPr>
          <w:rFonts w:asciiTheme="minorHAnsi" w:hAnsiTheme="minorHAnsi"/>
          <w:lang w:val="en-GB" w:eastAsia="ar-SA"/>
        </w:rPr>
        <w:t xml:space="preserve"> will give demonstrations of the language-processing chains to potential users, exploring ways for business and scientific partnerships.</w:t>
      </w:r>
    </w:p>
    <w:p w:rsidR="00097058" w:rsidRPr="00097058" w:rsidRDefault="00097058" w:rsidP="00097058">
      <w:pPr>
        <w:suppressAutoHyphens/>
        <w:spacing w:before="120" w:after="120" w:line="300" w:lineRule="atLeast"/>
        <w:jc w:val="both"/>
        <w:rPr>
          <w:rFonts w:asciiTheme="minorHAnsi" w:hAnsiTheme="minorHAnsi"/>
          <w:lang w:val="en-GB" w:eastAsia="ar-SA"/>
        </w:rPr>
      </w:pPr>
      <w:r w:rsidRPr="00097058">
        <w:rPr>
          <w:rFonts w:asciiTheme="minorHAnsi" w:hAnsiTheme="minorHAnsi"/>
          <w:lang w:val="en-GB" w:eastAsia="ar-SA"/>
        </w:rPr>
        <w:t>The knowledge gained working on ATLAS tools, will be of valuable help, in the pursuit of future projects, not to mention the educational and consulting aspects, used in the faculty, for students, and the projects they work at.</w:t>
      </w:r>
    </w:p>
    <w:p w:rsidR="00097058" w:rsidRPr="00097058" w:rsidRDefault="00097058" w:rsidP="00097058">
      <w:pPr>
        <w:suppressAutoHyphens/>
        <w:spacing w:before="120" w:after="120" w:line="300" w:lineRule="atLeast"/>
        <w:jc w:val="both"/>
        <w:rPr>
          <w:rFonts w:asciiTheme="minorHAnsi" w:hAnsiTheme="minorHAnsi"/>
          <w:lang w:val="en-GB" w:eastAsia="ar-SA"/>
        </w:rPr>
      </w:pPr>
      <w:r w:rsidRPr="00097058">
        <w:rPr>
          <w:rFonts w:asciiTheme="minorHAnsi" w:hAnsiTheme="minorHAnsi"/>
          <w:lang w:val="en-GB" w:eastAsia="ar-SA"/>
        </w:rPr>
        <w:t xml:space="preserve">Another opportunity </w:t>
      </w:r>
      <w:proofErr w:type="gramStart"/>
      <w:r w:rsidRPr="00097058">
        <w:rPr>
          <w:rFonts w:asciiTheme="minorHAnsi" w:hAnsiTheme="minorHAnsi"/>
          <w:lang w:val="en-GB" w:eastAsia="ar-SA"/>
        </w:rPr>
        <w:t>are</w:t>
      </w:r>
      <w:proofErr w:type="gramEnd"/>
      <w:r w:rsidRPr="00097058">
        <w:rPr>
          <w:rFonts w:asciiTheme="minorHAnsi" w:hAnsiTheme="minorHAnsi"/>
          <w:lang w:val="en-GB" w:eastAsia="ar-SA"/>
        </w:rPr>
        <w:t xml:space="preserve"> the foreign students, coming every year to universities. ATLAS tools, especially the translation module, will be properly advertised among these groups.  </w:t>
      </w:r>
    </w:p>
    <w:p w:rsidR="00097058" w:rsidRPr="00097058" w:rsidRDefault="00097058" w:rsidP="00097058">
      <w:pPr>
        <w:suppressAutoHyphens/>
        <w:spacing w:before="120" w:after="120" w:line="300" w:lineRule="atLeast"/>
        <w:rPr>
          <w:rFonts w:asciiTheme="minorHAnsi" w:hAnsiTheme="minorHAnsi"/>
          <w:b/>
          <w:i/>
          <w:lang w:val="en-GB" w:eastAsia="ar-SA"/>
        </w:rPr>
      </w:pPr>
      <w:r w:rsidRPr="00097058">
        <w:rPr>
          <w:rFonts w:asciiTheme="minorHAnsi" w:hAnsiTheme="minorHAnsi"/>
          <w:b/>
          <w:i/>
          <w:lang w:val="en-GB" w:eastAsia="ar-SA"/>
        </w:rPr>
        <w:t>Exploitation activities and Channels</w:t>
      </w:r>
    </w:p>
    <w:p w:rsidR="00097058" w:rsidRPr="00097058" w:rsidRDefault="00097058" w:rsidP="00097058">
      <w:pPr>
        <w:suppressAutoHyphens/>
        <w:spacing w:before="120" w:after="120" w:line="300" w:lineRule="atLeast"/>
        <w:rPr>
          <w:rFonts w:asciiTheme="minorHAnsi" w:hAnsiTheme="minorHAnsi"/>
          <w:lang w:val="en-GB" w:eastAsia="ar-SA"/>
        </w:rPr>
      </w:pPr>
      <w:r w:rsidRPr="00097058">
        <w:rPr>
          <w:rFonts w:asciiTheme="minorHAnsi" w:hAnsiTheme="minorHAnsi"/>
          <w:lang w:val="en-GB" w:eastAsia="ar-SA"/>
        </w:rPr>
        <w:t>UAIC, Department of Computer Science, plans exploitation activities for ATLAS tools on channels:</w:t>
      </w:r>
    </w:p>
    <w:p w:rsidR="00097058" w:rsidRPr="00097058" w:rsidRDefault="00097058" w:rsidP="00C04B42">
      <w:pPr>
        <w:numPr>
          <w:ilvl w:val="0"/>
          <w:numId w:val="43"/>
        </w:numPr>
        <w:suppressAutoHyphens/>
        <w:spacing w:after="0" w:line="300" w:lineRule="atLeast"/>
        <w:ind w:left="714" w:hanging="357"/>
        <w:rPr>
          <w:rFonts w:asciiTheme="minorHAnsi" w:hAnsiTheme="minorHAnsi"/>
          <w:lang w:val="en-GB" w:eastAsia="ar-SA"/>
        </w:rPr>
      </w:pPr>
      <w:r w:rsidRPr="00097058">
        <w:rPr>
          <w:rFonts w:asciiTheme="minorHAnsi" w:hAnsiTheme="minorHAnsi"/>
          <w:lang w:val="en-GB" w:eastAsia="ar-SA"/>
        </w:rPr>
        <w:t xml:space="preserve"> </w:t>
      </w:r>
      <w:proofErr w:type="spellStart"/>
      <w:r w:rsidRPr="00097058">
        <w:rPr>
          <w:rFonts w:asciiTheme="minorHAnsi" w:hAnsiTheme="minorHAnsi"/>
          <w:lang w:val="en-GB" w:eastAsia="ar-SA"/>
        </w:rPr>
        <w:t>ConsILR</w:t>
      </w:r>
      <w:proofErr w:type="spellEnd"/>
      <w:r w:rsidRPr="00097058">
        <w:rPr>
          <w:rFonts w:asciiTheme="minorHAnsi" w:hAnsiTheme="minorHAnsi"/>
          <w:lang w:val="en-GB" w:eastAsia="ar-SA"/>
        </w:rPr>
        <w:t xml:space="preserve">: Linguistic Resources and Tools for Processing the Romanian </w:t>
      </w:r>
      <w:proofErr w:type="gramStart"/>
      <w:r w:rsidRPr="00097058">
        <w:rPr>
          <w:rFonts w:asciiTheme="minorHAnsi" w:hAnsiTheme="minorHAnsi"/>
          <w:lang w:val="en-GB" w:eastAsia="ar-SA"/>
        </w:rPr>
        <w:t>Language .</w:t>
      </w:r>
      <w:proofErr w:type="gramEnd"/>
    </w:p>
    <w:p w:rsidR="00097058" w:rsidRPr="00097058" w:rsidRDefault="00097058" w:rsidP="00C04B42">
      <w:pPr>
        <w:numPr>
          <w:ilvl w:val="0"/>
          <w:numId w:val="43"/>
        </w:numPr>
        <w:suppressAutoHyphens/>
        <w:spacing w:after="0" w:line="300" w:lineRule="atLeast"/>
        <w:ind w:left="714" w:hanging="357"/>
        <w:rPr>
          <w:rFonts w:asciiTheme="minorHAnsi" w:hAnsiTheme="minorHAnsi"/>
          <w:lang w:val="en-GB" w:eastAsia="ar-SA"/>
        </w:rPr>
      </w:pPr>
      <w:r w:rsidRPr="00097058">
        <w:rPr>
          <w:rFonts w:asciiTheme="minorHAnsi" w:hAnsiTheme="minorHAnsi"/>
          <w:lang w:val="en-GB" w:eastAsia="ar-SA"/>
        </w:rPr>
        <w:t xml:space="preserve">  CLRE: the Essential Romanian Lexicographic Corpus</w:t>
      </w:r>
    </w:p>
    <w:p w:rsidR="00097058" w:rsidRPr="00097058" w:rsidRDefault="00097058" w:rsidP="00C04B42">
      <w:pPr>
        <w:numPr>
          <w:ilvl w:val="0"/>
          <w:numId w:val="43"/>
        </w:numPr>
        <w:suppressAutoHyphens/>
        <w:spacing w:after="0" w:line="300" w:lineRule="atLeast"/>
        <w:ind w:left="714" w:hanging="357"/>
        <w:rPr>
          <w:rFonts w:asciiTheme="minorHAnsi" w:hAnsiTheme="minorHAnsi"/>
          <w:lang w:val="en-GB" w:eastAsia="ar-SA"/>
        </w:rPr>
      </w:pPr>
      <w:r w:rsidRPr="00097058">
        <w:rPr>
          <w:rFonts w:asciiTheme="minorHAnsi" w:hAnsiTheme="minorHAnsi"/>
          <w:lang w:val="en-GB" w:eastAsia="ar-SA"/>
        </w:rPr>
        <w:t xml:space="preserve">  various projects in the Faculty for Humanities</w:t>
      </w:r>
    </w:p>
    <w:p w:rsidR="00097058" w:rsidRPr="00097058" w:rsidRDefault="00097058" w:rsidP="00C04B42">
      <w:pPr>
        <w:numPr>
          <w:ilvl w:val="0"/>
          <w:numId w:val="43"/>
        </w:numPr>
        <w:suppressAutoHyphens/>
        <w:spacing w:after="0" w:line="300" w:lineRule="atLeast"/>
        <w:ind w:left="714" w:hanging="357"/>
        <w:rPr>
          <w:rFonts w:asciiTheme="minorHAnsi" w:hAnsiTheme="minorHAnsi"/>
          <w:lang w:val="en-GB" w:eastAsia="ar-SA"/>
        </w:rPr>
      </w:pPr>
      <w:r w:rsidRPr="00097058">
        <w:rPr>
          <w:rFonts w:asciiTheme="minorHAnsi" w:hAnsiTheme="minorHAnsi"/>
          <w:lang w:val="en-GB" w:eastAsia="ar-SA"/>
        </w:rPr>
        <w:t xml:space="preserve">  publishing houses and libraries follow-up channels</w:t>
      </w:r>
    </w:p>
    <w:p w:rsidR="00097058" w:rsidRPr="00097058" w:rsidRDefault="00097058" w:rsidP="00097058">
      <w:pPr>
        <w:suppressAutoHyphens/>
        <w:spacing w:before="120" w:after="120" w:line="300" w:lineRule="atLeast"/>
        <w:rPr>
          <w:rFonts w:asciiTheme="minorHAnsi" w:hAnsiTheme="minorHAnsi"/>
          <w:lang w:val="en-GB" w:eastAsia="ar-SA"/>
        </w:rPr>
      </w:pPr>
      <w:r w:rsidRPr="00097058">
        <w:rPr>
          <w:rFonts w:asciiTheme="minorHAnsi" w:hAnsiTheme="minorHAnsi"/>
          <w:lang w:val="en-GB" w:eastAsia="ar-SA"/>
        </w:rPr>
        <w:t>Information about ATLAS will be made public, on a website. Different information materials will be distributed at events organized by the Faculty of Computer Science, and those in collaboration with the Romanian Academy.</w:t>
      </w:r>
    </w:p>
    <w:p w:rsidR="00097058" w:rsidRPr="00097058" w:rsidRDefault="00097058" w:rsidP="00097058">
      <w:pPr>
        <w:suppressAutoHyphens/>
        <w:spacing w:before="120" w:after="120" w:line="300" w:lineRule="atLeast"/>
        <w:rPr>
          <w:rFonts w:asciiTheme="minorHAnsi" w:hAnsiTheme="minorHAnsi"/>
          <w:lang w:val="en-GB" w:eastAsia="ar-SA"/>
        </w:rPr>
      </w:pPr>
      <w:r w:rsidRPr="00097058">
        <w:rPr>
          <w:rFonts w:asciiTheme="minorHAnsi" w:hAnsiTheme="minorHAnsi"/>
          <w:lang w:val="en-GB" w:eastAsia="ar-SA"/>
        </w:rPr>
        <w:t>UAIC plans to make the public widely aware of ATLAS system and utility. In doing so, the market will be easily approached for commercialization.</w:t>
      </w:r>
    </w:p>
    <w:p w:rsidR="00097058" w:rsidRPr="00097058" w:rsidRDefault="00097058" w:rsidP="00097058">
      <w:pPr>
        <w:suppressAutoHyphens/>
        <w:spacing w:before="120" w:after="120" w:line="300" w:lineRule="atLeast"/>
        <w:rPr>
          <w:rFonts w:asciiTheme="minorHAnsi" w:hAnsiTheme="minorHAnsi"/>
          <w:b/>
          <w:i/>
          <w:lang w:val="en-GB" w:eastAsia="ar-SA"/>
        </w:rPr>
      </w:pPr>
      <w:r w:rsidRPr="00097058">
        <w:rPr>
          <w:rFonts w:asciiTheme="minorHAnsi" w:hAnsiTheme="minorHAnsi"/>
          <w:b/>
          <w:i/>
          <w:lang w:val="en-GB" w:eastAsia="ar-SA"/>
        </w:rPr>
        <w:lastRenderedPageBreak/>
        <w:t xml:space="preserve">Linkage to Dissemination </w:t>
      </w:r>
    </w:p>
    <w:p w:rsidR="00097058" w:rsidRPr="00097058" w:rsidRDefault="00097058" w:rsidP="00FB77BA">
      <w:pPr>
        <w:suppressAutoHyphens/>
        <w:spacing w:before="120" w:after="120" w:line="300" w:lineRule="atLeast"/>
        <w:jc w:val="both"/>
        <w:rPr>
          <w:rFonts w:asciiTheme="minorHAnsi" w:hAnsiTheme="minorHAnsi"/>
          <w:lang w:val="en-GB" w:eastAsia="ar-SA"/>
        </w:rPr>
      </w:pPr>
      <w:r w:rsidRPr="00097058">
        <w:rPr>
          <w:rFonts w:asciiTheme="minorHAnsi" w:hAnsiTheme="minorHAnsi"/>
          <w:lang w:val="en-GB" w:eastAsia="ar-SA"/>
        </w:rPr>
        <w:t>This year, there have been activities promoting ATLAS tools:</w:t>
      </w:r>
    </w:p>
    <w:p w:rsidR="00097058" w:rsidRPr="00097058" w:rsidRDefault="00097058" w:rsidP="00C04B42">
      <w:pPr>
        <w:numPr>
          <w:ilvl w:val="0"/>
          <w:numId w:val="51"/>
        </w:numPr>
        <w:suppressAutoHyphens/>
        <w:spacing w:after="0" w:line="240" w:lineRule="auto"/>
        <w:jc w:val="both"/>
        <w:rPr>
          <w:rFonts w:asciiTheme="minorHAnsi" w:eastAsia="Arial" w:hAnsiTheme="minorHAnsi" w:cs="Arial"/>
          <w:color w:val="000000"/>
          <w:lang w:val="en-GB" w:eastAsia="bg-BG"/>
        </w:rPr>
      </w:pPr>
      <w:r w:rsidRPr="00097058">
        <w:rPr>
          <w:rFonts w:asciiTheme="minorHAnsi" w:hAnsiTheme="minorHAnsi"/>
          <w:b/>
          <w:color w:val="000000"/>
          <w:lang w:val="en-GB" w:eastAsia="bg-BG"/>
        </w:rPr>
        <w:t xml:space="preserve">Conference on Resources and Tools for Processing Romanian Language – </w:t>
      </w:r>
      <w:proofErr w:type="spellStart"/>
      <w:r w:rsidRPr="00097058">
        <w:rPr>
          <w:rFonts w:asciiTheme="minorHAnsi" w:hAnsiTheme="minorHAnsi"/>
          <w:b/>
          <w:color w:val="000000"/>
          <w:lang w:val="en-GB" w:eastAsia="bg-BG"/>
        </w:rPr>
        <w:t>ConsILR</w:t>
      </w:r>
      <w:proofErr w:type="spellEnd"/>
      <w:r w:rsidRPr="00097058">
        <w:rPr>
          <w:rFonts w:asciiTheme="minorHAnsi" w:hAnsiTheme="minorHAnsi"/>
          <w:b/>
          <w:color w:val="000000"/>
          <w:lang w:val="en-GB" w:eastAsia="bg-BG"/>
        </w:rPr>
        <w:t xml:space="preserve"> (2011 - 2012)</w:t>
      </w:r>
    </w:p>
    <w:p w:rsidR="00097058" w:rsidRPr="00097058" w:rsidRDefault="00097058" w:rsidP="00FB77BA">
      <w:pPr>
        <w:spacing w:before="120" w:after="120"/>
        <w:jc w:val="both"/>
        <w:rPr>
          <w:rFonts w:asciiTheme="minorHAnsi" w:eastAsia="Arial" w:hAnsiTheme="minorHAnsi" w:cs="Arial"/>
          <w:color w:val="000000"/>
          <w:lang w:val="en-GB" w:eastAsia="bg-BG"/>
        </w:rPr>
      </w:pPr>
      <w:proofErr w:type="spellStart"/>
      <w:r w:rsidRPr="00097058">
        <w:rPr>
          <w:rFonts w:asciiTheme="minorHAnsi" w:hAnsiTheme="minorHAnsi"/>
          <w:color w:val="000000"/>
          <w:lang w:val="en-GB" w:eastAsia="bg-BG"/>
        </w:rPr>
        <w:t>Cristea</w:t>
      </w:r>
      <w:proofErr w:type="spellEnd"/>
      <w:r w:rsidRPr="00097058">
        <w:rPr>
          <w:rFonts w:asciiTheme="minorHAnsi" w:hAnsiTheme="minorHAnsi"/>
          <w:color w:val="000000"/>
          <w:lang w:val="en-GB" w:eastAsia="bg-BG"/>
        </w:rPr>
        <w:t xml:space="preserve">, D., </w:t>
      </w:r>
      <w:proofErr w:type="spellStart"/>
      <w:r w:rsidRPr="00097058">
        <w:rPr>
          <w:rFonts w:asciiTheme="minorHAnsi" w:hAnsiTheme="minorHAnsi"/>
          <w:color w:val="000000"/>
          <w:lang w:val="en-GB" w:eastAsia="bg-BG"/>
        </w:rPr>
        <w:t>Ignat</w:t>
      </w:r>
      <w:proofErr w:type="spellEnd"/>
      <w:r w:rsidRPr="00097058">
        <w:rPr>
          <w:rFonts w:asciiTheme="minorHAnsi" w:hAnsiTheme="minorHAnsi"/>
          <w:color w:val="000000"/>
          <w:lang w:val="en-GB" w:eastAsia="bg-BG"/>
        </w:rPr>
        <w:t xml:space="preserve">, E., </w:t>
      </w:r>
      <w:proofErr w:type="spellStart"/>
      <w:r w:rsidRPr="00097058">
        <w:rPr>
          <w:rFonts w:asciiTheme="minorHAnsi" w:hAnsiTheme="minorHAnsi"/>
          <w:color w:val="000000"/>
          <w:lang w:val="en-GB" w:eastAsia="bg-BG"/>
        </w:rPr>
        <w:t>Anechitei</w:t>
      </w:r>
      <w:proofErr w:type="spellEnd"/>
      <w:r w:rsidRPr="00097058">
        <w:rPr>
          <w:rFonts w:asciiTheme="minorHAnsi" w:hAnsiTheme="minorHAnsi"/>
          <w:color w:val="000000"/>
          <w:lang w:val="en-GB" w:eastAsia="bg-BG"/>
        </w:rPr>
        <w:t xml:space="preserve">, D.: "ATLAS Project - the summarisation system", at </w:t>
      </w:r>
      <w:proofErr w:type="spellStart"/>
      <w:r w:rsidRPr="00097058">
        <w:rPr>
          <w:rFonts w:asciiTheme="minorHAnsi" w:hAnsiTheme="minorHAnsi"/>
          <w:color w:val="000000"/>
          <w:lang w:val="en-GB" w:eastAsia="bg-BG"/>
        </w:rPr>
        <w:t>ConsILR</w:t>
      </w:r>
      <w:proofErr w:type="spellEnd"/>
      <w:r w:rsidRPr="00097058">
        <w:rPr>
          <w:rFonts w:asciiTheme="minorHAnsi" w:hAnsiTheme="minorHAnsi"/>
          <w:color w:val="000000"/>
          <w:lang w:val="en-GB" w:eastAsia="bg-BG"/>
        </w:rPr>
        <w:t xml:space="preserve"> - The International Conference on "Resources and Tools for Romanian Language", Bucharest, April 2012.</w:t>
      </w:r>
    </w:p>
    <w:p w:rsidR="00097058" w:rsidRPr="00097058" w:rsidRDefault="00097058" w:rsidP="00FB77BA">
      <w:pPr>
        <w:spacing w:before="120" w:after="120"/>
        <w:jc w:val="both"/>
        <w:rPr>
          <w:rFonts w:asciiTheme="minorHAnsi" w:eastAsia="Arial" w:hAnsiTheme="minorHAnsi" w:cs="Arial"/>
          <w:color w:val="000000"/>
          <w:lang w:val="en-GB" w:eastAsia="bg-BG"/>
        </w:rPr>
      </w:pPr>
      <w:proofErr w:type="spellStart"/>
      <w:r w:rsidRPr="00097058">
        <w:rPr>
          <w:rFonts w:asciiTheme="minorHAnsi" w:hAnsiTheme="minorHAnsi"/>
          <w:color w:val="000000"/>
          <w:lang w:val="en-GB" w:eastAsia="bg-BG"/>
        </w:rPr>
        <w:t>Cristea</w:t>
      </w:r>
      <w:proofErr w:type="spellEnd"/>
      <w:r w:rsidRPr="00097058">
        <w:rPr>
          <w:rFonts w:asciiTheme="minorHAnsi" w:hAnsiTheme="minorHAnsi"/>
          <w:color w:val="000000"/>
          <w:lang w:val="en-GB" w:eastAsia="bg-BG"/>
        </w:rPr>
        <w:t xml:space="preserve">, D., </w:t>
      </w:r>
      <w:proofErr w:type="spellStart"/>
      <w:r w:rsidRPr="00097058">
        <w:rPr>
          <w:rFonts w:asciiTheme="minorHAnsi" w:hAnsiTheme="minorHAnsi"/>
          <w:color w:val="000000"/>
          <w:lang w:val="en-GB" w:eastAsia="bg-BG"/>
        </w:rPr>
        <w:t>Ignat</w:t>
      </w:r>
      <w:proofErr w:type="spellEnd"/>
      <w:r w:rsidRPr="00097058">
        <w:rPr>
          <w:rFonts w:asciiTheme="minorHAnsi" w:hAnsiTheme="minorHAnsi"/>
          <w:color w:val="000000"/>
          <w:lang w:val="en-GB" w:eastAsia="bg-BG"/>
        </w:rPr>
        <w:t xml:space="preserve">, E., </w:t>
      </w:r>
      <w:proofErr w:type="spellStart"/>
      <w:r w:rsidRPr="00097058">
        <w:rPr>
          <w:rFonts w:asciiTheme="minorHAnsi" w:hAnsiTheme="minorHAnsi"/>
          <w:color w:val="000000"/>
          <w:lang w:val="en-GB" w:eastAsia="bg-BG"/>
        </w:rPr>
        <w:t>Anechitei</w:t>
      </w:r>
      <w:proofErr w:type="spellEnd"/>
      <w:r w:rsidRPr="00097058">
        <w:rPr>
          <w:rFonts w:asciiTheme="minorHAnsi" w:hAnsiTheme="minorHAnsi"/>
          <w:color w:val="000000"/>
          <w:lang w:val="en-GB" w:eastAsia="bg-BG"/>
        </w:rPr>
        <w:t xml:space="preserve">, D.: "ATLAS Project - the language </w:t>
      </w:r>
      <w:proofErr w:type="spellStart"/>
      <w:r w:rsidRPr="00097058">
        <w:rPr>
          <w:rFonts w:asciiTheme="minorHAnsi" w:hAnsiTheme="minorHAnsi"/>
          <w:color w:val="000000"/>
          <w:lang w:val="en-GB" w:eastAsia="bg-BG"/>
        </w:rPr>
        <w:t>pocessing</w:t>
      </w:r>
      <w:proofErr w:type="spellEnd"/>
      <w:r w:rsidRPr="00097058">
        <w:rPr>
          <w:rFonts w:asciiTheme="minorHAnsi" w:hAnsiTheme="minorHAnsi"/>
          <w:color w:val="000000"/>
          <w:lang w:val="en-GB" w:eastAsia="bg-BG"/>
        </w:rPr>
        <w:t xml:space="preserve"> chain", at </w:t>
      </w:r>
      <w:proofErr w:type="spellStart"/>
      <w:r w:rsidRPr="00097058">
        <w:rPr>
          <w:rFonts w:asciiTheme="minorHAnsi" w:hAnsiTheme="minorHAnsi"/>
          <w:color w:val="000000"/>
          <w:lang w:val="en-GB" w:eastAsia="bg-BG"/>
        </w:rPr>
        <w:t>ConsILR</w:t>
      </w:r>
      <w:proofErr w:type="spellEnd"/>
      <w:r w:rsidRPr="00097058">
        <w:rPr>
          <w:rFonts w:asciiTheme="minorHAnsi" w:hAnsiTheme="minorHAnsi"/>
          <w:color w:val="000000"/>
          <w:lang w:val="en-GB" w:eastAsia="bg-BG"/>
        </w:rPr>
        <w:t xml:space="preserve"> - The International Conference on "Resources and Tools for Romanian Language", Bucharest, December 2011.</w:t>
      </w:r>
    </w:p>
    <w:p w:rsidR="00097058" w:rsidRPr="00097058" w:rsidRDefault="00097058" w:rsidP="00FB77BA">
      <w:pPr>
        <w:spacing w:before="120" w:after="120"/>
        <w:jc w:val="both"/>
        <w:rPr>
          <w:rFonts w:asciiTheme="minorHAnsi" w:eastAsia="Arial" w:hAnsiTheme="minorHAnsi" w:cs="Arial"/>
          <w:color w:val="000000"/>
          <w:lang w:val="en-GB" w:eastAsia="bg-BG"/>
        </w:rPr>
      </w:pPr>
      <w:proofErr w:type="spellStart"/>
      <w:r w:rsidRPr="00097058">
        <w:rPr>
          <w:rFonts w:asciiTheme="minorHAnsi" w:hAnsiTheme="minorHAnsi"/>
          <w:color w:val="000000"/>
          <w:lang w:val="en-GB" w:eastAsia="bg-BG"/>
        </w:rPr>
        <w:t>Anechitei</w:t>
      </w:r>
      <w:proofErr w:type="spellEnd"/>
      <w:r w:rsidRPr="00097058">
        <w:rPr>
          <w:rFonts w:asciiTheme="minorHAnsi" w:hAnsiTheme="minorHAnsi"/>
          <w:color w:val="000000"/>
          <w:lang w:val="en-GB" w:eastAsia="bg-BG"/>
        </w:rPr>
        <w:t xml:space="preserve">, D., </w:t>
      </w:r>
      <w:proofErr w:type="spellStart"/>
      <w:r w:rsidRPr="00097058">
        <w:rPr>
          <w:rFonts w:asciiTheme="minorHAnsi" w:hAnsiTheme="minorHAnsi"/>
          <w:color w:val="000000"/>
          <w:lang w:val="en-GB" w:eastAsia="bg-BG"/>
        </w:rPr>
        <w:t>Cristea</w:t>
      </w:r>
      <w:proofErr w:type="spellEnd"/>
      <w:r w:rsidRPr="00097058">
        <w:rPr>
          <w:rFonts w:asciiTheme="minorHAnsi" w:hAnsiTheme="minorHAnsi"/>
          <w:color w:val="000000"/>
          <w:lang w:val="en-GB" w:eastAsia="bg-BG"/>
        </w:rPr>
        <w:t xml:space="preserve">, D., </w:t>
      </w:r>
      <w:proofErr w:type="spellStart"/>
      <w:r w:rsidRPr="00097058">
        <w:rPr>
          <w:rFonts w:asciiTheme="minorHAnsi" w:hAnsiTheme="minorHAnsi"/>
          <w:color w:val="000000"/>
          <w:lang w:val="en-GB" w:eastAsia="bg-BG"/>
        </w:rPr>
        <w:t>Ignat</w:t>
      </w:r>
      <w:proofErr w:type="spellEnd"/>
      <w:r w:rsidRPr="00097058">
        <w:rPr>
          <w:rFonts w:asciiTheme="minorHAnsi" w:hAnsiTheme="minorHAnsi"/>
          <w:color w:val="000000"/>
          <w:lang w:val="en-GB" w:eastAsia="bg-BG"/>
        </w:rPr>
        <w:t>, E.</w:t>
      </w:r>
      <w:proofErr w:type="gramStart"/>
      <w:r w:rsidRPr="00097058">
        <w:rPr>
          <w:rFonts w:asciiTheme="minorHAnsi" w:hAnsiTheme="minorHAnsi"/>
          <w:color w:val="000000"/>
          <w:lang w:val="en-GB" w:eastAsia="bg-BG"/>
        </w:rPr>
        <w:t>,:</w:t>
      </w:r>
      <w:proofErr w:type="gramEnd"/>
      <w:r w:rsidRPr="00097058">
        <w:rPr>
          <w:rFonts w:asciiTheme="minorHAnsi" w:hAnsiTheme="minorHAnsi"/>
          <w:color w:val="000000"/>
          <w:lang w:val="en-GB" w:eastAsia="bg-BG"/>
        </w:rPr>
        <w:t xml:space="preserve"> "Clause Level Multilingual Segmentation", at </w:t>
      </w:r>
      <w:proofErr w:type="spellStart"/>
      <w:r w:rsidRPr="00097058">
        <w:rPr>
          <w:rFonts w:asciiTheme="minorHAnsi" w:hAnsiTheme="minorHAnsi"/>
          <w:color w:val="000000"/>
          <w:lang w:val="en-GB" w:eastAsia="bg-BG"/>
        </w:rPr>
        <w:t>ConsILR</w:t>
      </w:r>
      <w:proofErr w:type="spellEnd"/>
      <w:r w:rsidRPr="00097058">
        <w:rPr>
          <w:rFonts w:asciiTheme="minorHAnsi" w:hAnsiTheme="minorHAnsi"/>
          <w:color w:val="000000"/>
          <w:lang w:val="en-GB" w:eastAsia="bg-BG"/>
        </w:rPr>
        <w:t xml:space="preserve"> - The International Conference on "Resources and Tools for Romanian Language", Bucharest, December 2011.</w:t>
      </w:r>
    </w:p>
    <w:p w:rsidR="003640F0" w:rsidRDefault="00097058" w:rsidP="00C04B42">
      <w:pPr>
        <w:numPr>
          <w:ilvl w:val="0"/>
          <w:numId w:val="51"/>
        </w:numPr>
        <w:suppressAutoHyphens/>
        <w:spacing w:after="0" w:line="240" w:lineRule="auto"/>
        <w:jc w:val="both"/>
        <w:rPr>
          <w:rFonts w:asciiTheme="minorHAnsi" w:eastAsia="Arial" w:hAnsiTheme="minorHAnsi" w:cs="Arial"/>
          <w:color w:val="000000"/>
          <w:lang w:val="en-GB" w:eastAsia="bg-BG"/>
        </w:rPr>
      </w:pPr>
      <w:r w:rsidRPr="00097058">
        <w:rPr>
          <w:rFonts w:asciiTheme="minorHAnsi" w:hAnsiTheme="minorHAnsi"/>
          <w:b/>
          <w:color w:val="000000"/>
          <w:lang w:val="en-GB" w:eastAsia="bg-BG"/>
        </w:rPr>
        <w:t xml:space="preserve">NLP Seminars on Computational Linguistics, Faculty of Computer Science, "Al. I. </w:t>
      </w:r>
      <w:proofErr w:type="spellStart"/>
      <w:r w:rsidRPr="00097058">
        <w:rPr>
          <w:rFonts w:asciiTheme="minorHAnsi" w:hAnsiTheme="minorHAnsi"/>
          <w:b/>
          <w:color w:val="000000"/>
          <w:lang w:val="en-GB" w:eastAsia="bg-BG"/>
        </w:rPr>
        <w:t>Cuza</w:t>
      </w:r>
      <w:proofErr w:type="spellEnd"/>
      <w:r w:rsidRPr="00097058">
        <w:rPr>
          <w:rFonts w:asciiTheme="minorHAnsi" w:hAnsiTheme="minorHAnsi"/>
          <w:b/>
          <w:color w:val="000000"/>
          <w:lang w:val="en-GB" w:eastAsia="bg-BG"/>
        </w:rPr>
        <w:t>" University of Iasi (for Master students in Computational Linguistics)</w:t>
      </w:r>
    </w:p>
    <w:p w:rsidR="003640F0" w:rsidRDefault="00097058" w:rsidP="00C04B42">
      <w:pPr>
        <w:numPr>
          <w:ilvl w:val="0"/>
          <w:numId w:val="51"/>
        </w:numPr>
        <w:suppressAutoHyphens/>
        <w:spacing w:after="0" w:line="240" w:lineRule="auto"/>
        <w:jc w:val="both"/>
        <w:rPr>
          <w:rFonts w:asciiTheme="minorHAnsi" w:eastAsia="Arial" w:hAnsiTheme="minorHAnsi" w:cs="Arial"/>
          <w:color w:val="000000"/>
          <w:lang w:val="en-GB" w:eastAsia="bg-BG"/>
        </w:rPr>
      </w:pPr>
      <w:proofErr w:type="spellStart"/>
      <w:r w:rsidRPr="00097058">
        <w:rPr>
          <w:rFonts w:asciiTheme="minorHAnsi" w:hAnsiTheme="minorHAnsi"/>
          <w:b/>
          <w:color w:val="000000"/>
          <w:lang w:val="en-GB" w:eastAsia="bg-BG"/>
        </w:rPr>
        <w:t>Crosslingual</w:t>
      </w:r>
      <w:proofErr w:type="spellEnd"/>
      <w:r w:rsidRPr="00097058">
        <w:rPr>
          <w:rFonts w:asciiTheme="minorHAnsi" w:hAnsiTheme="minorHAnsi"/>
          <w:b/>
          <w:color w:val="000000"/>
          <w:lang w:val="en-GB" w:eastAsia="bg-BG"/>
        </w:rPr>
        <w:t xml:space="preserve"> Language Technology 2012</w:t>
      </w:r>
    </w:p>
    <w:p w:rsidR="00097058" w:rsidRPr="00097058" w:rsidRDefault="00097058" w:rsidP="00C04B42">
      <w:pPr>
        <w:numPr>
          <w:ilvl w:val="0"/>
          <w:numId w:val="51"/>
        </w:numPr>
        <w:suppressAutoHyphens/>
        <w:spacing w:after="0" w:line="240" w:lineRule="auto"/>
        <w:jc w:val="both"/>
        <w:rPr>
          <w:rFonts w:asciiTheme="minorHAnsi" w:eastAsia="Arial" w:hAnsiTheme="minorHAnsi" w:cs="Arial"/>
          <w:color w:val="000000"/>
          <w:lang w:val="en-GB" w:eastAsia="bg-BG"/>
        </w:rPr>
      </w:pPr>
      <w:r w:rsidRPr="00097058">
        <w:rPr>
          <w:rFonts w:asciiTheme="minorHAnsi" w:hAnsiTheme="minorHAnsi"/>
          <w:b/>
          <w:color w:val="000000"/>
          <w:lang w:val="en-GB" w:eastAsia="bg-BG"/>
        </w:rPr>
        <w:t xml:space="preserve">Poster and article in </w:t>
      </w:r>
      <w:proofErr w:type="gramStart"/>
      <w:r w:rsidRPr="00097058">
        <w:rPr>
          <w:rFonts w:asciiTheme="minorHAnsi" w:hAnsiTheme="minorHAnsi"/>
          <w:b/>
          <w:color w:val="000000"/>
          <w:lang w:val="en-GB" w:eastAsia="bg-BG"/>
        </w:rPr>
        <w:t>Bring</w:t>
      </w:r>
      <w:proofErr w:type="gramEnd"/>
      <w:r w:rsidRPr="00097058">
        <w:rPr>
          <w:rFonts w:asciiTheme="minorHAnsi" w:hAnsiTheme="minorHAnsi"/>
          <w:b/>
          <w:color w:val="000000"/>
          <w:lang w:val="en-GB" w:eastAsia="bg-BG"/>
        </w:rPr>
        <w:t xml:space="preserve"> IT on! 2012 </w:t>
      </w:r>
      <w:proofErr w:type="spellStart"/>
      <w:r w:rsidRPr="00097058">
        <w:rPr>
          <w:rFonts w:asciiTheme="minorHAnsi" w:hAnsiTheme="minorHAnsi"/>
          <w:b/>
          <w:color w:val="000000"/>
          <w:lang w:val="en-GB" w:eastAsia="bg-BG"/>
        </w:rPr>
        <w:t>Catalog</w:t>
      </w:r>
      <w:proofErr w:type="spellEnd"/>
      <w:r w:rsidRPr="00097058">
        <w:rPr>
          <w:rFonts w:asciiTheme="minorHAnsi" w:hAnsiTheme="minorHAnsi"/>
          <w:b/>
          <w:color w:val="000000"/>
          <w:lang w:val="en-GB" w:eastAsia="bg-BG"/>
        </w:rPr>
        <w:t>:</w:t>
      </w:r>
    </w:p>
    <w:p w:rsidR="003640F0" w:rsidRDefault="00097058" w:rsidP="00FB77BA">
      <w:pPr>
        <w:spacing w:after="0"/>
        <w:jc w:val="both"/>
        <w:rPr>
          <w:rFonts w:asciiTheme="minorHAnsi" w:eastAsia="Arial" w:hAnsiTheme="minorHAnsi" w:cs="Arial"/>
          <w:color w:val="000000"/>
          <w:lang w:val="en-GB" w:eastAsia="bg-BG"/>
        </w:rPr>
      </w:pPr>
      <w:proofErr w:type="spellStart"/>
      <w:r w:rsidRPr="00097058">
        <w:rPr>
          <w:rFonts w:asciiTheme="minorHAnsi" w:hAnsiTheme="minorHAnsi"/>
          <w:color w:val="000000"/>
          <w:lang w:val="en-GB" w:eastAsia="bg-BG"/>
        </w:rPr>
        <w:t>Cristea</w:t>
      </w:r>
      <w:proofErr w:type="spellEnd"/>
      <w:r w:rsidRPr="00097058">
        <w:rPr>
          <w:rFonts w:asciiTheme="minorHAnsi" w:hAnsiTheme="minorHAnsi"/>
          <w:color w:val="000000"/>
          <w:lang w:val="en-GB" w:eastAsia="bg-BG"/>
        </w:rPr>
        <w:t xml:space="preserve">, D., </w:t>
      </w:r>
      <w:proofErr w:type="spellStart"/>
      <w:r w:rsidRPr="00097058">
        <w:rPr>
          <w:rFonts w:asciiTheme="minorHAnsi" w:hAnsiTheme="minorHAnsi"/>
          <w:color w:val="000000"/>
          <w:lang w:val="en-GB" w:eastAsia="bg-BG"/>
        </w:rPr>
        <w:t>Ignat</w:t>
      </w:r>
      <w:proofErr w:type="spellEnd"/>
      <w:r w:rsidRPr="00097058">
        <w:rPr>
          <w:rFonts w:asciiTheme="minorHAnsi" w:hAnsiTheme="minorHAnsi"/>
          <w:color w:val="000000"/>
          <w:lang w:val="en-GB" w:eastAsia="bg-BG"/>
        </w:rPr>
        <w:t xml:space="preserve">, E., </w:t>
      </w:r>
      <w:proofErr w:type="spellStart"/>
      <w:r w:rsidRPr="00097058">
        <w:rPr>
          <w:rFonts w:asciiTheme="minorHAnsi" w:hAnsiTheme="minorHAnsi"/>
          <w:color w:val="000000"/>
          <w:lang w:val="en-GB" w:eastAsia="bg-BG"/>
        </w:rPr>
        <w:t>Anechitei</w:t>
      </w:r>
      <w:proofErr w:type="spellEnd"/>
      <w:r w:rsidRPr="00097058">
        <w:rPr>
          <w:rFonts w:asciiTheme="minorHAnsi" w:hAnsiTheme="minorHAnsi"/>
          <w:color w:val="000000"/>
          <w:lang w:val="en-GB" w:eastAsia="bg-BG"/>
        </w:rPr>
        <w:t xml:space="preserve">, D.: "ATLAS Project: The </w:t>
      </w:r>
      <w:proofErr w:type="spellStart"/>
      <w:proofErr w:type="gramStart"/>
      <w:r w:rsidRPr="00097058">
        <w:rPr>
          <w:rFonts w:asciiTheme="minorHAnsi" w:hAnsiTheme="minorHAnsi"/>
          <w:color w:val="000000"/>
          <w:lang w:val="en-GB" w:eastAsia="bg-BG"/>
        </w:rPr>
        <w:t>romanian</w:t>
      </w:r>
      <w:proofErr w:type="spellEnd"/>
      <w:proofErr w:type="gramEnd"/>
      <w:r w:rsidRPr="00097058">
        <w:rPr>
          <w:rFonts w:asciiTheme="minorHAnsi" w:hAnsiTheme="minorHAnsi"/>
          <w:color w:val="000000"/>
          <w:lang w:val="en-GB" w:eastAsia="bg-BG"/>
        </w:rPr>
        <w:t xml:space="preserve"> Component", in </w:t>
      </w:r>
      <w:proofErr w:type="spellStart"/>
      <w:r w:rsidRPr="00097058">
        <w:rPr>
          <w:rFonts w:asciiTheme="minorHAnsi" w:hAnsiTheme="minorHAnsi"/>
          <w:color w:val="000000"/>
          <w:lang w:val="en-GB" w:eastAsia="bg-BG"/>
        </w:rPr>
        <w:t>BringITon</w:t>
      </w:r>
      <w:proofErr w:type="spellEnd"/>
      <w:r w:rsidRPr="00097058">
        <w:rPr>
          <w:rFonts w:asciiTheme="minorHAnsi" w:hAnsiTheme="minorHAnsi"/>
          <w:color w:val="000000"/>
          <w:lang w:val="en-GB" w:eastAsia="bg-BG"/>
        </w:rPr>
        <w:t xml:space="preserve">! </w:t>
      </w:r>
      <w:proofErr w:type="gramStart"/>
      <w:r w:rsidRPr="00097058">
        <w:rPr>
          <w:rFonts w:asciiTheme="minorHAnsi" w:hAnsiTheme="minorHAnsi"/>
          <w:color w:val="000000"/>
          <w:lang w:val="en-GB" w:eastAsia="bg-BG"/>
        </w:rPr>
        <w:t xml:space="preserve">2012 </w:t>
      </w:r>
      <w:proofErr w:type="spellStart"/>
      <w:r w:rsidRPr="00097058">
        <w:rPr>
          <w:rFonts w:asciiTheme="minorHAnsi" w:hAnsiTheme="minorHAnsi"/>
          <w:color w:val="000000"/>
          <w:lang w:val="en-GB" w:eastAsia="bg-BG"/>
        </w:rPr>
        <w:t>Catalog</w:t>
      </w:r>
      <w:proofErr w:type="spellEnd"/>
      <w:r w:rsidRPr="00097058">
        <w:rPr>
          <w:rFonts w:asciiTheme="minorHAnsi" w:hAnsiTheme="minorHAnsi"/>
          <w:color w:val="000000"/>
          <w:lang w:val="en-GB" w:eastAsia="bg-BG"/>
        </w:rPr>
        <w:t>.</w:t>
      </w:r>
      <w:proofErr w:type="gramEnd"/>
      <w:r w:rsidRPr="00097058">
        <w:rPr>
          <w:rFonts w:asciiTheme="minorHAnsi" w:hAnsiTheme="minorHAnsi"/>
          <w:color w:val="000000"/>
          <w:lang w:val="en-GB" w:eastAsia="bg-BG"/>
        </w:rPr>
        <w:t xml:space="preserve"> Edited by </w:t>
      </w:r>
      <w:proofErr w:type="spellStart"/>
      <w:r w:rsidRPr="00097058">
        <w:rPr>
          <w:rFonts w:asciiTheme="minorHAnsi" w:hAnsiTheme="minorHAnsi"/>
          <w:color w:val="000000"/>
          <w:lang w:val="en-GB" w:eastAsia="bg-BG"/>
        </w:rPr>
        <w:t>Alboaie</w:t>
      </w:r>
      <w:proofErr w:type="spellEnd"/>
      <w:r w:rsidRPr="00097058">
        <w:rPr>
          <w:rFonts w:asciiTheme="minorHAnsi" w:hAnsiTheme="minorHAnsi"/>
          <w:color w:val="000000"/>
          <w:lang w:val="en-GB" w:eastAsia="bg-BG"/>
        </w:rPr>
        <w:t xml:space="preserve">, L., </w:t>
      </w:r>
      <w:proofErr w:type="spellStart"/>
      <w:r w:rsidRPr="00097058">
        <w:rPr>
          <w:rFonts w:asciiTheme="minorHAnsi" w:hAnsiTheme="minorHAnsi"/>
          <w:color w:val="000000"/>
          <w:lang w:val="en-GB" w:eastAsia="bg-BG"/>
        </w:rPr>
        <w:t>Cristea</w:t>
      </w:r>
      <w:proofErr w:type="spellEnd"/>
      <w:r w:rsidRPr="00097058">
        <w:rPr>
          <w:rFonts w:asciiTheme="minorHAnsi" w:hAnsiTheme="minorHAnsi"/>
          <w:color w:val="000000"/>
          <w:lang w:val="en-GB" w:eastAsia="bg-BG"/>
        </w:rPr>
        <w:t xml:space="preserve">, D., </w:t>
      </w:r>
      <w:proofErr w:type="spellStart"/>
      <w:r w:rsidRPr="00097058">
        <w:rPr>
          <w:rFonts w:asciiTheme="minorHAnsi" w:hAnsiTheme="minorHAnsi"/>
          <w:color w:val="000000"/>
          <w:lang w:val="en-GB" w:eastAsia="bg-BG"/>
        </w:rPr>
        <w:t>Forăscu</w:t>
      </w:r>
      <w:proofErr w:type="spellEnd"/>
      <w:r w:rsidRPr="00097058">
        <w:rPr>
          <w:rFonts w:asciiTheme="minorHAnsi" w:hAnsiTheme="minorHAnsi"/>
          <w:color w:val="000000"/>
          <w:lang w:val="en-GB" w:eastAsia="bg-BG"/>
        </w:rPr>
        <w:t xml:space="preserve">, C., </w:t>
      </w:r>
      <w:proofErr w:type="spellStart"/>
      <w:r w:rsidRPr="00097058">
        <w:rPr>
          <w:rFonts w:asciiTheme="minorHAnsi" w:hAnsiTheme="minorHAnsi"/>
          <w:color w:val="000000"/>
          <w:lang w:val="en-GB" w:eastAsia="bg-BG"/>
        </w:rPr>
        <w:t>Gîfu</w:t>
      </w:r>
      <w:proofErr w:type="spellEnd"/>
      <w:r w:rsidRPr="00097058">
        <w:rPr>
          <w:rFonts w:asciiTheme="minorHAnsi" w:hAnsiTheme="minorHAnsi"/>
          <w:color w:val="000000"/>
          <w:lang w:val="en-GB" w:eastAsia="bg-BG"/>
        </w:rPr>
        <w:t xml:space="preserve">, D. ISSN 2285-0929, </w:t>
      </w:r>
      <w:proofErr w:type="gramStart"/>
      <w:r w:rsidRPr="00097058">
        <w:rPr>
          <w:rFonts w:asciiTheme="minorHAnsi" w:hAnsiTheme="minorHAnsi"/>
          <w:color w:val="000000"/>
          <w:lang w:val="en-GB" w:eastAsia="bg-BG"/>
        </w:rPr>
        <w:t>ISSN</w:t>
      </w:r>
      <w:proofErr w:type="gramEnd"/>
      <w:r w:rsidRPr="00097058">
        <w:rPr>
          <w:rFonts w:asciiTheme="minorHAnsi" w:hAnsiTheme="minorHAnsi"/>
          <w:color w:val="000000"/>
          <w:lang w:val="en-GB" w:eastAsia="bg-BG"/>
        </w:rPr>
        <w:t xml:space="preserve">-L: 2285-0929, Pp. 8-9, Iasi, 17-18 May, 2012. </w:t>
      </w:r>
    </w:p>
    <w:p w:rsidR="00097058" w:rsidRPr="00097058" w:rsidRDefault="00097058" w:rsidP="00C04B42">
      <w:pPr>
        <w:numPr>
          <w:ilvl w:val="0"/>
          <w:numId w:val="52"/>
        </w:numPr>
        <w:spacing w:after="0"/>
        <w:jc w:val="both"/>
        <w:rPr>
          <w:rFonts w:asciiTheme="minorHAnsi" w:eastAsia="Arial" w:hAnsiTheme="minorHAnsi" w:cs="Arial"/>
          <w:color w:val="000000"/>
          <w:lang w:val="en-GB" w:eastAsia="bg-BG"/>
        </w:rPr>
      </w:pPr>
      <w:r w:rsidRPr="00097058">
        <w:rPr>
          <w:rFonts w:asciiTheme="minorHAnsi" w:hAnsiTheme="minorHAnsi"/>
          <w:b/>
          <w:color w:val="000000"/>
          <w:lang w:val="en-GB" w:eastAsia="bg-BG"/>
        </w:rPr>
        <w:t>Exposing the services included in ATLAS on the NLP-</w:t>
      </w:r>
      <w:proofErr w:type="spellStart"/>
      <w:r w:rsidRPr="00097058">
        <w:rPr>
          <w:rFonts w:asciiTheme="minorHAnsi" w:hAnsiTheme="minorHAnsi"/>
          <w:b/>
          <w:color w:val="000000"/>
          <w:lang w:val="en-GB" w:eastAsia="bg-BG"/>
        </w:rPr>
        <w:t>Group@UAIC</w:t>
      </w:r>
      <w:proofErr w:type="spellEnd"/>
      <w:r w:rsidRPr="00097058">
        <w:rPr>
          <w:rFonts w:asciiTheme="minorHAnsi" w:hAnsiTheme="minorHAnsi"/>
          <w:b/>
          <w:color w:val="000000"/>
          <w:lang w:val="en-GB" w:eastAsia="bg-BG"/>
        </w:rPr>
        <w:t>-FII website:</w:t>
      </w:r>
    </w:p>
    <w:p w:rsidR="00097058" w:rsidRPr="00097058" w:rsidRDefault="0002117A" w:rsidP="00FB77BA">
      <w:pPr>
        <w:spacing w:after="0"/>
        <w:jc w:val="both"/>
        <w:rPr>
          <w:rFonts w:asciiTheme="minorHAnsi" w:eastAsia="Arial" w:hAnsiTheme="minorHAnsi" w:cs="Arial"/>
          <w:color w:val="000000"/>
          <w:lang w:val="en-GB" w:eastAsia="bg-BG"/>
        </w:rPr>
      </w:pPr>
      <w:hyperlink r:id="rId38">
        <w:r w:rsidR="00097058" w:rsidRPr="00097058">
          <w:rPr>
            <w:rFonts w:asciiTheme="minorHAnsi" w:hAnsiTheme="minorHAnsi"/>
            <w:color w:val="1155CC"/>
            <w:u w:val="single"/>
            <w:lang w:val="en-GB" w:eastAsia="bg-BG"/>
          </w:rPr>
          <w:t>http://nlptools.info.uaic.ro/WebClauseSplitterRo/</w:t>
        </w:r>
      </w:hyperlink>
    </w:p>
    <w:p w:rsidR="00097058" w:rsidRPr="00097058" w:rsidRDefault="0002117A" w:rsidP="00FB77BA">
      <w:pPr>
        <w:spacing w:after="0"/>
        <w:jc w:val="both"/>
        <w:rPr>
          <w:rFonts w:asciiTheme="minorHAnsi" w:eastAsia="Arial" w:hAnsiTheme="minorHAnsi" w:cs="Arial"/>
          <w:color w:val="000000"/>
          <w:lang w:val="en-GB" w:eastAsia="bg-BG"/>
        </w:rPr>
      </w:pPr>
      <w:hyperlink r:id="rId39">
        <w:r w:rsidR="00097058" w:rsidRPr="00097058">
          <w:rPr>
            <w:rFonts w:asciiTheme="minorHAnsi" w:hAnsiTheme="minorHAnsi"/>
            <w:color w:val="1155CC"/>
            <w:u w:val="single"/>
            <w:lang w:val="en-GB" w:eastAsia="bg-BG"/>
          </w:rPr>
          <w:t>http://nlptools.infoiasi.ro/WebDiscourseParser/</w:t>
        </w:r>
      </w:hyperlink>
    </w:p>
    <w:p w:rsidR="00097058" w:rsidRPr="00097058" w:rsidRDefault="00097058" w:rsidP="00C04B42">
      <w:pPr>
        <w:numPr>
          <w:ilvl w:val="0"/>
          <w:numId w:val="52"/>
        </w:numPr>
        <w:suppressAutoHyphens/>
        <w:spacing w:after="0" w:line="240" w:lineRule="auto"/>
        <w:jc w:val="both"/>
        <w:rPr>
          <w:rFonts w:asciiTheme="minorHAnsi" w:eastAsia="Arial" w:hAnsiTheme="minorHAnsi" w:cs="Arial"/>
          <w:color w:val="000000"/>
          <w:lang w:val="en-GB" w:eastAsia="bg-BG"/>
        </w:rPr>
      </w:pPr>
      <w:r w:rsidRPr="00097058">
        <w:rPr>
          <w:rFonts w:asciiTheme="minorHAnsi" w:hAnsiTheme="minorHAnsi"/>
          <w:b/>
          <w:color w:val="000000"/>
          <w:lang w:val="en-GB" w:eastAsia="bg-BG"/>
        </w:rPr>
        <w:t>Language Technologies in Romanian and Diaspora Research &amp; Development, Bucharest:</w:t>
      </w:r>
    </w:p>
    <w:p w:rsidR="00097058" w:rsidRPr="00097058" w:rsidRDefault="00097058" w:rsidP="00FB77BA">
      <w:pPr>
        <w:spacing w:after="0"/>
        <w:jc w:val="both"/>
        <w:rPr>
          <w:rFonts w:asciiTheme="minorHAnsi" w:eastAsia="Arial" w:hAnsiTheme="minorHAnsi" w:cs="Arial"/>
          <w:color w:val="000000"/>
          <w:lang w:val="en-GB" w:eastAsia="bg-BG"/>
        </w:rPr>
      </w:pPr>
      <w:proofErr w:type="spellStart"/>
      <w:r w:rsidRPr="00097058">
        <w:rPr>
          <w:rFonts w:asciiTheme="minorHAnsi" w:hAnsiTheme="minorHAnsi"/>
          <w:color w:val="000000"/>
          <w:lang w:val="en-GB" w:eastAsia="bg-BG"/>
        </w:rPr>
        <w:t>Ignat</w:t>
      </w:r>
      <w:proofErr w:type="spellEnd"/>
      <w:r w:rsidRPr="00097058">
        <w:rPr>
          <w:rFonts w:asciiTheme="minorHAnsi" w:hAnsiTheme="minorHAnsi"/>
          <w:color w:val="000000"/>
          <w:lang w:val="en-GB" w:eastAsia="bg-BG"/>
        </w:rPr>
        <w:t xml:space="preserve">, E. and </w:t>
      </w:r>
      <w:proofErr w:type="spellStart"/>
      <w:r w:rsidRPr="00097058">
        <w:rPr>
          <w:rFonts w:asciiTheme="minorHAnsi" w:hAnsiTheme="minorHAnsi"/>
          <w:color w:val="000000"/>
          <w:lang w:val="en-GB" w:eastAsia="bg-BG"/>
        </w:rPr>
        <w:t>Anechitei</w:t>
      </w:r>
      <w:proofErr w:type="spellEnd"/>
      <w:r w:rsidRPr="00097058">
        <w:rPr>
          <w:rFonts w:asciiTheme="minorHAnsi" w:hAnsiTheme="minorHAnsi"/>
          <w:color w:val="000000"/>
          <w:lang w:val="en-GB" w:eastAsia="bg-BG"/>
        </w:rPr>
        <w:t xml:space="preserve">, D.: "Multilingual summarisation system based on </w:t>
      </w:r>
      <w:proofErr w:type="spellStart"/>
      <w:r w:rsidRPr="00097058">
        <w:rPr>
          <w:rFonts w:asciiTheme="minorHAnsi" w:hAnsiTheme="minorHAnsi"/>
          <w:color w:val="000000"/>
          <w:lang w:val="en-GB" w:eastAsia="bg-BG"/>
        </w:rPr>
        <w:t>analising</w:t>
      </w:r>
      <w:proofErr w:type="spellEnd"/>
      <w:r w:rsidRPr="00097058">
        <w:rPr>
          <w:rFonts w:asciiTheme="minorHAnsi" w:hAnsiTheme="minorHAnsi"/>
          <w:color w:val="000000"/>
          <w:lang w:val="en-GB" w:eastAsia="bg-BG"/>
        </w:rPr>
        <w:t xml:space="preserve"> the discourse structure" in Language Technologies in Romanian and Diaspora Research &amp; Development. </w:t>
      </w:r>
      <w:proofErr w:type="gramStart"/>
      <w:r w:rsidRPr="00097058">
        <w:rPr>
          <w:rFonts w:asciiTheme="minorHAnsi" w:hAnsiTheme="minorHAnsi"/>
          <w:color w:val="000000"/>
          <w:lang w:val="en-GB" w:eastAsia="bg-BG"/>
        </w:rPr>
        <w:t xml:space="preserve">Edited by </w:t>
      </w:r>
      <w:proofErr w:type="spellStart"/>
      <w:r w:rsidRPr="00097058">
        <w:rPr>
          <w:rFonts w:asciiTheme="minorHAnsi" w:hAnsiTheme="minorHAnsi"/>
          <w:color w:val="000000"/>
          <w:lang w:val="en-GB" w:eastAsia="bg-BG"/>
        </w:rPr>
        <w:t>Forăscu</w:t>
      </w:r>
      <w:proofErr w:type="spellEnd"/>
      <w:r w:rsidRPr="00097058">
        <w:rPr>
          <w:rFonts w:asciiTheme="minorHAnsi" w:hAnsiTheme="minorHAnsi"/>
          <w:color w:val="000000"/>
          <w:lang w:val="en-GB" w:eastAsia="bg-BG"/>
        </w:rPr>
        <w:t xml:space="preserve">, C., </w:t>
      </w:r>
      <w:proofErr w:type="spellStart"/>
      <w:r w:rsidRPr="00097058">
        <w:rPr>
          <w:rFonts w:asciiTheme="minorHAnsi" w:hAnsiTheme="minorHAnsi"/>
          <w:color w:val="000000"/>
          <w:lang w:val="en-GB" w:eastAsia="bg-BG"/>
        </w:rPr>
        <w:t>Ioniţă</w:t>
      </w:r>
      <w:proofErr w:type="spellEnd"/>
      <w:r w:rsidRPr="00097058">
        <w:rPr>
          <w:rFonts w:asciiTheme="minorHAnsi" w:hAnsiTheme="minorHAnsi"/>
          <w:color w:val="000000"/>
          <w:lang w:val="en-GB" w:eastAsia="bg-BG"/>
        </w:rPr>
        <w:t xml:space="preserve">, A., </w:t>
      </w:r>
      <w:proofErr w:type="spellStart"/>
      <w:r w:rsidRPr="00097058">
        <w:rPr>
          <w:rFonts w:asciiTheme="minorHAnsi" w:hAnsiTheme="minorHAnsi"/>
          <w:color w:val="000000"/>
          <w:lang w:val="en-GB" w:eastAsia="bg-BG"/>
        </w:rPr>
        <w:t>Tufiş</w:t>
      </w:r>
      <w:proofErr w:type="spellEnd"/>
      <w:r w:rsidRPr="00097058">
        <w:rPr>
          <w:rFonts w:asciiTheme="minorHAnsi" w:hAnsiTheme="minorHAnsi"/>
          <w:color w:val="000000"/>
          <w:lang w:val="en-GB" w:eastAsia="bg-BG"/>
        </w:rPr>
        <w:t xml:space="preserve">, D., </w:t>
      </w:r>
      <w:proofErr w:type="spellStart"/>
      <w:r w:rsidRPr="00097058">
        <w:rPr>
          <w:rFonts w:asciiTheme="minorHAnsi" w:hAnsiTheme="minorHAnsi"/>
          <w:color w:val="000000"/>
          <w:lang w:val="en-GB" w:eastAsia="bg-BG"/>
        </w:rPr>
        <w:t>Cristea</w:t>
      </w:r>
      <w:proofErr w:type="spellEnd"/>
      <w:r w:rsidRPr="00097058">
        <w:rPr>
          <w:rFonts w:asciiTheme="minorHAnsi" w:hAnsiTheme="minorHAnsi"/>
          <w:color w:val="000000"/>
          <w:lang w:val="en-GB" w:eastAsia="bg-BG"/>
        </w:rPr>
        <w:t>, D. ISBN 978-973-703-813-5, Pp 34-35, Bucharest, 26-27 September, 2012.</w:t>
      </w:r>
      <w:proofErr w:type="gramEnd"/>
    </w:p>
    <w:p w:rsidR="00097058" w:rsidRPr="00097058" w:rsidRDefault="00097058" w:rsidP="00C04B42">
      <w:pPr>
        <w:numPr>
          <w:ilvl w:val="0"/>
          <w:numId w:val="52"/>
        </w:numPr>
        <w:suppressAutoHyphens/>
        <w:spacing w:after="0" w:line="240" w:lineRule="auto"/>
        <w:jc w:val="both"/>
        <w:rPr>
          <w:rFonts w:asciiTheme="minorHAnsi" w:eastAsia="Arial" w:hAnsiTheme="minorHAnsi" w:cs="Arial"/>
          <w:color w:val="000000"/>
          <w:lang w:val="en-GB" w:eastAsia="bg-BG"/>
        </w:rPr>
      </w:pPr>
      <w:r w:rsidRPr="00097058">
        <w:rPr>
          <w:rFonts w:asciiTheme="minorHAnsi" w:hAnsiTheme="minorHAnsi"/>
          <w:b/>
          <w:color w:val="000000"/>
          <w:lang w:val="en-GB" w:eastAsia="bg-BG"/>
        </w:rPr>
        <w:t>Springer publications:</w:t>
      </w:r>
    </w:p>
    <w:p w:rsidR="00097058" w:rsidRPr="00097058" w:rsidRDefault="00097058" w:rsidP="00FB77BA">
      <w:pPr>
        <w:spacing w:after="0"/>
        <w:jc w:val="both"/>
        <w:rPr>
          <w:rFonts w:asciiTheme="minorHAnsi" w:eastAsia="Arial" w:hAnsiTheme="minorHAnsi" w:cs="Arial"/>
          <w:color w:val="000000"/>
          <w:lang w:val="en-GB" w:eastAsia="bg-BG"/>
        </w:rPr>
      </w:pPr>
      <w:r w:rsidRPr="00097058">
        <w:rPr>
          <w:rFonts w:asciiTheme="minorHAnsi" w:hAnsiTheme="minorHAnsi"/>
          <w:color w:val="000000"/>
          <w:lang w:val="en-GB" w:eastAsia="bg-BG"/>
        </w:rPr>
        <w:t xml:space="preserve">Daniel </w:t>
      </w:r>
      <w:proofErr w:type="spellStart"/>
      <w:r w:rsidRPr="00097058">
        <w:rPr>
          <w:rFonts w:asciiTheme="minorHAnsi" w:hAnsiTheme="minorHAnsi"/>
          <w:color w:val="000000"/>
          <w:lang w:val="en-GB" w:eastAsia="bg-BG"/>
        </w:rPr>
        <w:t>Anechitei</w:t>
      </w:r>
      <w:proofErr w:type="spellEnd"/>
      <w:r w:rsidRPr="00097058">
        <w:rPr>
          <w:rFonts w:asciiTheme="minorHAnsi" w:hAnsiTheme="minorHAnsi"/>
          <w:color w:val="000000"/>
          <w:lang w:val="en-GB" w:eastAsia="bg-BG"/>
        </w:rPr>
        <w:t xml:space="preserve">, Dan </w:t>
      </w:r>
      <w:proofErr w:type="spellStart"/>
      <w:r w:rsidRPr="00097058">
        <w:rPr>
          <w:rFonts w:asciiTheme="minorHAnsi" w:hAnsiTheme="minorHAnsi"/>
          <w:color w:val="000000"/>
          <w:lang w:val="en-GB" w:eastAsia="bg-BG"/>
        </w:rPr>
        <w:t>Cristea</w:t>
      </w:r>
      <w:proofErr w:type="spellEnd"/>
      <w:r w:rsidRPr="00097058">
        <w:rPr>
          <w:rFonts w:asciiTheme="minorHAnsi" w:hAnsiTheme="minorHAnsi"/>
          <w:color w:val="000000"/>
          <w:lang w:val="en-GB" w:eastAsia="bg-BG"/>
        </w:rPr>
        <w:t xml:space="preserve">, Ioannidis </w:t>
      </w:r>
      <w:proofErr w:type="spellStart"/>
      <w:r w:rsidRPr="00097058">
        <w:rPr>
          <w:rFonts w:asciiTheme="minorHAnsi" w:hAnsiTheme="minorHAnsi"/>
          <w:color w:val="000000"/>
          <w:lang w:val="en-GB" w:eastAsia="bg-BG"/>
        </w:rPr>
        <w:t>Dimosthenis</w:t>
      </w:r>
      <w:proofErr w:type="spellEnd"/>
      <w:r w:rsidRPr="00097058">
        <w:rPr>
          <w:rFonts w:asciiTheme="minorHAnsi" w:hAnsiTheme="minorHAnsi"/>
          <w:color w:val="000000"/>
          <w:lang w:val="en-GB" w:eastAsia="bg-BG"/>
        </w:rPr>
        <w:t xml:space="preserve">, </w:t>
      </w:r>
      <w:proofErr w:type="spellStart"/>
      <w:r w:rsidRPr="00097058">
        <w:rPr>
          <w:rFonts w:asciiTheme="minorHAnsi" w:hAnsiTheme="minorHAnsi"/>
          <w:color w:val="000000"/>
          <w:lang w:val="en-GB" w:eastAsia="bg-BG"/>
        </w:rPr>
        <w:t>Eugen</w:t>
      </w:r>
      <w:proofErr w:type="spellEnd"/>
      <w:r w:rsidRPr="00097058">
        <w:rPr>
          <w:rFonts w:asciiTheme="minorHAnsi" w:hAnsiTheme="minorHAnsi"/>
          <w:color w:val="000000"/>
          <w:lang w:val="en-GB" w:eastAsia="bg-BG"/>
        </w:rPr>
        <w:t xml:space="preserve"> </w:t>
      </w:r>
      <w:proofErr w:type="spellStart"/>
      <w:r w:rsidRPr="00097058">
        <w:rPr>
          <w:rFonts w:asciiTheme="minorHAnsi" w:hAnsiTheme="minorHAnsi"/>
          <w:color w:val="000000"/>
          <w:lang w:val="en-GB" w:eastAsia="bg-BG"/>
        </w:rPr>
        <w:t>Ignat</w:t>
      </w:r>
      <w:proofErr w:type="spellEnd"/>
      <w:r w:rsidRPr="00097058">
        <w:rPr>
          <w:rFonts w:asciiTheme="minorHAnsi" w:hAnsiTheme="minorHAnsi"/>
          <w:color w:val="000000"/>
          <w:lang w:val="en-GB" w:eastAsia="bg-BG"/>
        </w:rPr>
        <w:t xml:space="preserve">, </w:t>
      </w:r>
      <w:proofErr w:type="spellStart"/>
      <w:r w:rsidRPr="00097058">
        <w:rPr>
          <w:rFonts w:asciiTheme="minorHAnsi" w:hAnsiTheme="minorHAnsi"/>
          <w:color w:val="000000"/>
          <w:lang w:val="en-GB" w:eastAsia="bg-BG"/>
        </w:rPr>
        <w:t>Diman</w:t>
      </w:r>
      <w:proofErr w:type="spellEnd"/>
      <w:r w:rsidRPr="00097058">
        <w:rPr>
          <w:rFonts w:asciiTheme="minorHAnsi" w:hAnsiTheme="minorHAnsi"/>
          <w:color w:val="000000"/>
          <w:lang w:val="en-GB" w:eastAsia="bg-BG"/>
        </w:rPr>
        <w:t xml:space="preserve"> </w:t>
      </w:r>
      <w:proofErr w:type="spellStart"/>
      <w:r w:rsidRPr="00097058">
        <w:rPr>
          <w:rFonts w:asciiTheme="minorHAnsi" w:hAnsiTheme="minorHAnsi"/>
          <w:color w:val="000000"/>
          <w:lang w:val="en-GB" w:eastAsia="bg-BG"/>
        </w:rPr>
        <w:t>Karagiozov</w:t>
      </w:r>
      <w:proofErr w:type="spellEnd"/>
      <w:r w:rsidRPr="00097058">
        <w:rPr>
          <w:rFonts w:asciiTheme="minorHAnsi" w:hAnsiTheme="minorHAnsi"/>
          <w:color w:val="000000"/>
          <w:lang w:val="en-GB" w:eastAsia="bg-BG"/>
        </w:rPr>
        <w:t xml:space="preserve">, </w:t>
      </w:r>
      <w:proofErr w:type="spellStart"/>
      <w:r w:rsidRPr="00097058">
        <w:rPr>
          <w:rFonts w:asciiTheme="minorHAnsi" w:hAnsiTheme="minorHAnsi"/>
          <w:color w:val="000000"/>
          <w:lang w:val="en-GB" w:eastAsia="bg-BG"/>
        </w:rPr>
        <w:t>Svetla</w:t>
      </w:r>
      <w:proofErr w:type="spellEnd"/>
      <w:r w:rsidRPr="00097058">
        <w:rPr>
          <w:rFonts w:asciiTheme="minorHAnsi" w:hAnsiTheme="minorHAnsi"/>
          <w:color w:val="000000"/>
          <w:lang w:val="en-GB" w:eastAsia="bg-BG"/>
        </w:rPr>
        <w:t xml:space="preserve"> </w:t>
      </w:r>
      <w:proofErr w:type="spellStart"/>
      <w:r w:rsidRPr="00097058">
        <w:rPr>
          <w:rFonts w:asciiTheme="minorHAnsi" w:hAnsiTheme="minorHAnsi"/>
          <w:color w:val="000000"/>
          <w:lang w:val="en-GB" w:eastAsia="bg-BG"/>
        </w:rPr>
        <w:t>Koeva</w:t>
      </w:r>
      <w:proofErr w:type="spellEnd"/>
      <w:r w:rsidRPr="00097058">
        <w:rPr>
          <w:rFonts w:asciiTheme="minorHAnsi" w:hAnsiTheme="minorHAnsi"/>
          <w:color w:val="000000"/>
          <w:lang w:val="en-GB" w:eastAsia="bg-BG"/>
        </w:rPr>
        <w:t xml:space="preserve">, Mateusz </w:t>
      </w:r>
      <w:proofErr w:type="spellStart"/>
      <w:r w:rsidRPr="00097058">
        <w:rPr>
          <w:rFonts w:asciiTheme="minorHAnsi" w:hAnsiTheme="minorHAnsi"/>
          <w:color w:val="000000"/>
          <w:lang w:val="en-GB" w:eastAsia="bg-BG"/>
        </w:rPr>
        <w:t>Kopeć</w:t>
      </w:r>
      <w:proofErr w:type="spellEnd"/>
      <w:r w:rsidRPr="00097058">
        <w:rPr>
          <w:rFonts w:asciiTheme="minorHAnsi" w:hAnsiTheme="minorHAnsi"/>
          <w:color w:val="000000"/>
          <w:lang w:val="en-GB" w:eastAsia="bg-BG"/>
        </w:rPr>
        <w:t xml:space="preserve">, Cristina </w:t>
      </w:r>
      <w:proofErr w:type="spellStart"/>
      <w:r w:rsidRPr="00097058">
        <w:rPr>
          <w:rFonts w:asciiTheme="minorHAnsi" w:hAnsiTheme="minorHAnsi"/>
          <w:color w:val="000000"/>
          <w:lang w:val="en-GB" w:eastAsia="bg-BG"/>
        </w:rPr>
        <w:t>Vertan</w:t>
      </w:r>
      <w:proofErr w:type="spellEnd"/>
      <w:r w:rsidRPr="00097058">
        <w:rPr>
          <w:rFonts w:asciiTheme="minorHAnsi" w:hAnsiTheme="minorHAnsi"/>
          <w:color w:val="000000"/>
          <w:lang w:val="en-GB" w:eastAsia="bg-BG"/>
        </w:rPr>
        <w:t xml:space="preserve"> (2013, to appear). Summarizing Short Texts </w:t>
      </w:r>
      <w:proofErr w:type="gramStart"/>
      <w:r w:rsidRPr="00097058">
        <w:rPr>
          <w:rFonts w:asciiTheme="minorHAnsi" w:hAnsiTheme="minorHAnsi"/>
          <w:color w:val="000000"/>
          <w:lang w:val="en-GB" w:eastAsia="bg-BG"/>
        </w:rPr>
        <w:t>Through</w:t>
      </w:r>
      <w:proofErr w:type="gramEnd"/>
      <w:r w:rsidRPr="00097058">
        <w:rPr>
          <w:rFonts w:asciiTheme="minorHAnsi" w:hAnsiTheme="minorHAnsi"/>
          <w:color w:val="000000"/>
          <w:lang w:val="en-GB" w:eastAsia="bg-BG"/>
        </w:rPr>
        <w:t xml:space="preserve"> a Discourse-</w:t>
      </w:r>
      <w:proofErr w:type="spellStart"/>
      <w:r w:rsidRPr="00097058">
        <w:rPr>
          <w:rFonts w:asciiTheme="minorHAnsi" w:hAnsiTheme="minorHAnsi"/>
          <w:color w:val="000000"/>
          <w:lang w:val="en-GB" w:eastAsia="bg-BG"/>
        </w:rPr>
        <w:t>Centered</w:t>
      </w:r>
      <w:proofErr w:type="spellEnd"/>
      <w:r w:rsidRPr="00097058">
        <w:rPr>
          <w:rFonts w:asciiTheme="minorHAnsi" w:hAnsiTheme="minorHAnsi"/>
          <w:color w:val="000000"/>
          <w:lang w:val="en-GB" w:eastAsia="bg-BG"/>
        </w:rPr>
        <w:t xml:space="preserve"> Approach in a Multilingual Context. In </w:t>
      </w:r>
      <w:proofErr w:type="spellStart"/>
      <w:r w:rsidRPr="00097058">
        <w:rPr>
          <w:rFonts w:asciiTheme="minorHAnsi" w:hAnsiTheme="minorHAnsi"/>
          <w:color w:val="000000"/>
          <w:lang w:val="en-GB" w:eastAsia="bg-BG"/>
        </w:rPr>
        <w:t>Neustein</w:t>
      </w:r>
      <w:proofErr w:type="spellEnd"/>
      <w:r w:rsidRPr="00097058">
        <w:rPr>
          <w:rFonts w:asciiTheme="minorHAnsi" w:hAnsiTheme="minorHAnsi"/>
          <w:color w:val="000000"/>
          <w:lang w:val="en-GB" w:eastAsia="bg-BG"/>
        </w:rPr>
        <w:t xml:space="preserve">, A., Markowitz, J.A. (eds.), Where Humans Meet Machines: Innovative Solutions to Knotty Natural Language Problems. Springer </w:t>
      </w:r>
      <w:proofErr w:type="spellStart"/>
      <w:r w:rsidRPr="00097058">
        <w:rPr>
          <w:rFonts w:asciiTheme="minorHAnsi" w:hAnsiTheme="minorHAnsi"/>
          <w:color w:val="000000"/>
          <w:lang w:val="en-GB" w:eastAsia="bg-BG"/>
        </w:rPr>
        <w:t>Verlag</w:t>
      </w:r>
      <w:proofErr w:type="spellEnd"/>
      <w:r w:rsidRPr="00097058">
        <w:rPr>
          <w:rFonts w:asciiTheme="minorHAnsi" w:hAnsiTheme="minorHAnsi"/>
          <w:color w:val="000000"/>
          <w:lang w:val="en-GB" w:eastAsia="bg-BG"/>
        </w:rPr>
        <w:t>, Heidelberg/New York.</w:t>
      </w:r>
    </w:p>
    <w:p w:rsidR="00097058" w:rsidRPr="00097058" w:rsidRDefault="00097058" w:rsidP="00C04B42">
      <w:pPr>
        <w:numPr>
          <w:ilvl w:val="0"/>
          <w:numId w:val="52"/>
        </w:numPr>
        <w:suppressAutoHyphens/>
        <w:spacing w:after="0" w:line="240" w:lineRule="auto"/>
        <w:jc w:val="both"/>
        <w:rPr>
          <w:rFonts w:asciiTheme="minorHAnsi" w:eastAsia="Arial" w:hAnsiTheme="minorHAnsi" w:cs="Arial"/>
          <w:color w:val="000000"/>
          <w:lang w:val="en-GB" w:eastAsia="bg-BG"/>
        </w:rPr>
      </w:pPr>
      <w:r w:rsidRPr="00097058">
        <w:rPr>
          <w:rFonts w:asciiTheme="minorHAnsi" w:hAnsiTheme="minorHAnsi"/>
          <w:b/>
          <w:color w:val="000000"/>
          <w:lang w:val="en-GB" w:eastAsia="bg-BG"/>
        </w:rPr>
        <w:t xml:space="preserve">International Exhibition of Software Bucharest (7-8 </w:t>
      </w:r>
      <w:proofErr w:type="spellStart"/>
      <w:r w:rsidRPr="00097058">
        <w:rPr>
          <w:rFonts w:asciiTheme="minorHAnsi" w:hAnsiTheme="minorHAnsi"/>
          <w:b/>
          <w:color w:val="000000"/>
          <w:lang w:val="en-GB" w:eastAsia="bg-BG"/>
        </w:rPr>
        <w:t>november</w:t>
      </w:r>
      <w:proofErr w:type="spellEnd"/>
      <w:r w:rsidRPr="00097058">
        <w:rPr>
          <w:rFonts w:asciiTheme="minorHAnsi" w:hAnsiTheme="minorHAnsi"/>
          <w:b/>
          <w:color w:val="000000"/>
          <w:lang w:val="en-GB" w:eastAsia="bg-BG"/>
        </w:rPr>
        <w:t>):</w:t>
      </w:r>
    </w:p>
    <w:p w:rsidR="00097058" w:rsidRPr="00097058" w:rsidRDefault="00097058" w:rsidP="00FB77BA">
      <w:pPr>
        <w:spacing w:after="0"/>
        <w:jc w:val="both"/>
        <w:rPr>
          <w:rFonts w:asciiTheme="minorHAnsi" w:eastAsia="Arial" w:hAnsiTheme="minorHAnsi" w:cs="Arial"/>
          <w:color w:val="000000"/>
          <w:lang w:val="en-GB" w:eastAsia="bg-BG"/>
        </w:rPr>
      </w:pPr>
      <w:r w:rsidRPr="00097058">
        <w:rPr>
          <w:rFonts w:asciiTheme="minorHAnsi" w:hAnsiTheme="minorHAnsi"/>
          <w:color w:val="000000"/>
          <w:lang w:val="en-GB" w:eastAsia="bg-BG"/>
        </w:rPr>
        <w:t xml:space="preserve">The Binary Conferences are a series of events that aim to present </w:t>
      </w:r>
      <w:proofErr w:type="spellStart"/>
      <w:r w:rsidRPr="00097058">
        <w:rPr>
          <w:rFonts w:asciiTheme="minorHAnsi" w:hAnsiTheme="minorHAnsi"/>
          <w:color w:val="000000"/>
          <w:lang w:val="en-GB" w:eastAsia="bg-BG"/>
        </w:rPr>
        <w:t>speciﬁc</w:t>
      </w:r>
      <w:proofErr w:type="spellEnd"/>
      <w:r w:rsidRPr="00097058">
        <w:rPr>
          <w:rFonts w:asciiTheme="minorHAnsi" w:hAnsiTheme="minorHAnsi"/>
          <w:color w:val="000000"/>
          <w:lang w:val="en-GB" w:eastAsia="bg-BG"/>
        </w:rPr>
        <w:t xml:space="preserve"> IT&amp;C solutions for the SMB sector. Binary targets decision makers and IT managers from </w:t>
      </w:r>
      <w:proofErr w:type="spellStart"/>
      <w:r w:rsidRPr="00097058">
        <w:rPr>
          <w:rFonts w:asciiTheme="minorHAnsi" w:hAnsiTheme="minorHAnsi"/>
          <w:color w:val="000000"/>
          <w:lang w:val="en-GB" w:eastAsia="bg-BG"/>
        </w:rPr>
        <w:t>di</w:t>
      </w:r>
      <w:r w:rsidRPr="00097058">
        <w:rPr>
          <w:rFonts w:asciiTheme="minorHAnsi" w:hAnsiTheme="minorHAnsi" w:cs="Cambria Math"/>
          <w:color w:val="000000"/>
          <w:lang w:val="en-GB" w:eastAsia="bg-BG"/>
        </w:rPr>
        <w:t>ﬀ</w:t>
      </w:r>
      <w:proofErr w:type="spellEnd"/>
      <w:r w:rsidRPr="00097058">
        <w:rPr>
          <w:rFonts w:asciiTheme="minorHAnsi" w:hAnsiTheme="minorHAnsi"/>
          <w:color w:val="000000"/>
          <w:lang w:val="en-GB" w:eastAsia="bg-BG"/>
        </w:rPr>
        <w:t xml:space="preserve"> </w:t>
      </w:r>
      <w:proofErr w:type="spellStart"/>
      <w:r w:rsidRPr="00097058">
        <w:rPr>
          <w:rFonts w:asciiTheme="minorHAnsi" w:hAnsiTheme="minorHAnsi"/>
          <w:color w:val="000000"/>
          <w:lang w:val="en-GB" w:eastAsia="bg-BG"/>
        </w:rPr>
        <w:t>erent</w:t>
      </w:r>
      <w:proofErr w:type="spellEnd"/>
      <w:r w:rsidRPr="00097058">
        <w:rPr>
          <w:rFonts w:asciiTheme="minorHAnsi" w:hAnsiTheme="minorHAnsi"/>
          <w:color w:val="000000"/>
          <w:lang w:val="en-GB" w:eastAsia="bg-BG"/>
        </w:rPr>
        <w:t xml:space="preserve"> areas. </w:t>
      </w:r>
    </w:p>
    <w:p w:rsidR="00097058" w:rsidRPr="00097058" w:rsidRDefault="0002117A" w:rsidP="00FB77BA">
      <w:pPr>
        <w:spacing w:after="0"/>
        <w:jc w:val="both"/>
        <w:rPr>
          <w:rFonts w:asciiTheme="minorHAnsi" w:eastAsia="Arial" w:hAnsiTheme="minorHAnsi" w:cs="Arial"/>
          <w:color w:val="000000"/>
          <w:lang w:val="en-GB" w:eastAsia="bg-BG"/>
        </w:rPr>
      </w:pPr>
      <w:hyperlink r:id="rId40">
        <w:r w:rsidR="00097058" w:rsidRPr="00097058">
          <w:rPr>
            <w:rFonts w:asciiTheme="minorHAnsi" w:hAnsiTheme="minorHAnsi"/>
            <w:color w:val="1155CC"/>
            <w:u w:val="single"/>
            <w:lang w:val="en-GB" w:eastAsia="bg-BG"/>
          </w:rPr>
          <w:t>http://binary.aries.ro/en/</w:t>
        </w:r>
      </w:hyperlink>
    </w:p>
    <w:p w:rsidR="00097058" w:rsidRPr="00097058" w:rsidRDefault="00097058" w:rsidP="00FB77BA">
      <w:pPr>
        <w:suppressAutoHyphens/>
        <w:spacing w:before="120" w:after="120" w:line="300" w:lineRule="atLeast"/>
        <w:jc w:val="both"/>
        <w:rPr>
          <w:rFonts w:asciiTheme="minorHAnsi" w:hAnsiTheme="minorHAnsi"/>
          <w:lang w:val="en-GB" w:eastAsia="ar-SA"/>
        </w:rPr>
      </w:pPr>
      <w:r w:rsidRPr="00097058">
        <w:rPr>
          <w:rFonts w:asciiTheme="minorHAnsi" w:hAnsiTheme="minorHAnsi"/>
          <w:lang w:val="en-GB" w:eastAsia="ar-SA"/>
        </w:rPr>
        <w:t>The dissemination activities concentrated on making ATLAS platform popular, through relevant events in digital humanities and language technology and participation in events (focus on exhibitions), continues.</w:t>
      </w:r>
      <w:r w:rsidR="003640F0">
        <w:rPr>
          <w:rFonts w:asciiTheme="minorHAnsi" w:hAnsiTheme="minorHAnsi"/>
          <w:lang w:val="en-GB" w:eastAsia="ar-SA"/>
        </w:rPr>
        <w:t xml:space="preserve"> </w:t>
      </w:r>
      <w:r w:rsidRPr="00097058">
        <w:rPr>
          <w:rFonts w:asciiTheme="minorHAnsi" w:hAnsiTheme="minorHAnsi"/>
          <w:lang w:val="en-GB" w:eastAsia="ar-SA"/>
        </w:rPr>
        <w:t>The awareness of ATLAS platform will grow even more, being used by publishing houses and libraries.</w:t>
      </w:r>
      <w:r w:rsidR="003640F0">
        <w:rPr>
          <w:rFonts w:asciiTheme="minorHAnsi" w:hAnsiTheme="minorHAnsi"/>
          <w:lang w:val="en-GB" w:eastAsia="ar-SA"/>
        </w:rPr>
        <w:t xml:space="preserve"> </w:t>
      </w:r>
      <w:r w:rsidRPr="00097058">
        <w:rPr>
          <w:rFonts w:asciiTheme="minorHAnsi" w:eastAsia="Arial" w:hAnsiTheme="minorHAnsi"/>
          <w:color w:val="000000"/>
          <w:lang w:val="en-GB" w:eastAsia="bg-BG"/>
        </w:rPr>
        <w:t xml:space="preserve">Presentations are available on </w:t>
      </w:r>
      <w:proofErr w:type="spellStart"/>
      <w:r w:rsidRPr="00097058">
        <w:rPr>
          <w:rFonts w:asciiTheme="minorHAnsi" w:eastAsia="Arial" w:hAnsiTheme="minorHAnsi"/>
          <w:color w:val="000000"/>
          <w:lang w:val="en-GB" w:eastAsia="bg-BG"/>
        </w:rPr>
        <w:t>DropBox</w:t>
      </w:r>
      <w:proofErr w:type="spellEnd"/>
      <w:r w:rsidRPr="00097058">
        <w:rPr>
          <w:rFonts w:asciiTheme="minorHAnsi" w:eastAsia="Arial" w:hAnsiTheme="minorHAnsi"/>
          <w:color w:val="000000"/>
          <w:lang w:val="en-GB" w:eastAsia="bg-BG"/>
        </w:rPr>
        <w:t>.</w:t>
      </w:r>
    </w:p>
    <w:p w:rsidR="00097058" w:rsidRPr="00097058" w:rsidRDefault="00090F95" w:rsidP="003640F0">
      <w:pPr>
        <w:pStyle w:val="Heading2"/>
        <w:rPr>
          <w:rFonts w:eastAsia="Arial"/>
          <w:lang w:val="en-GB" w:eastAsia="ar-SA"/>
        </w:rPr>
      </w:pPr>
      <w:bookmarkStart w:id="107" w:name="_Toc348867366"/>
      <w:bookmarkStart w:id="108" w:name="_Toc349810668"/>
      <w:r>
        <w:rPr>
          <w:rFonts w:eastAsia="Arial"/>
          <w:lang w:val="en-GB" w:eastAsia="ar-SA"/>
        </w:rPr>
        <w:lastRenderedPageBreak/>
        <w:t>10</w:t>
      </w:r>
      <w:r w:rsidR="003640F0">
        <w:rPr>
          <w:rFonts w:eastAsia="Arial"/>
          <w:lang w:val="en-GB" w:eastAsia="ar-SA"/>
        </w:rPr>
        <w:t>.6</w:t>
      </w:r>
      <w:r w:rsidR="00097058" w:rsidRPr="00097058">
        <w:rPr>
          <w:rFonts w:eastAsia="Arial"/>
          <w:lang w:val="en-GB" w:eastAsia="ar-SA"/>
        </w:rPr>
        <w:t>. Institute of Technology an</w:t>
      </w:r>
      <w:r w:rsidR="003640F0">
        <w:rPr>
          <w:rFonts w:eastAsia="Arial"/>
          <w:lang w:val="en-GB" w:eastAsia="ar-SA"/>
        </w:rPr>
        <w:t>d Development,</w:t>
      </w:r>
      <w:r w:rsidR="00097058" w:rsidRPr="00097058">
        <w:rPr>
          <w:rFonts w:eastAsia="Arial"/>
          <w:lang w:val="en-GB" w:eastAsia="ar-SA"/>
        </w:rPr>
        <w:t xml:space="preserve"> Bulgaria</w:t>
      </w:r>
      <w:bookmarkEnd w:id="107"/>
      <w:bookmarkEnd w:id="108"/>
    </w:p>
    <w:p w:rsidR="00097058" w:rsidRPr="00097058" w:rsidRDefault="00097058" w:rsidP="00097058">
      <w:pPr>
        <w:suppressAutoHyphens/>
        <w:spacing w:before="120" w:after="0" w:line="300" w:lineRule="atLeast"/>
        <w:rPr>
          <w:rFonts w:asciiTheme="minorHAnsi" w:hAnsiTheme="minorHAnsi"/>
          <w:lang w:eastAsia="ar-SA"/>
        </w:rPr>
      </w:pPr>
      <w:r w:rsidRPr="00097058">
        <w:rPr>
          <w:rFonts w:asciiTheme="minorHAnsi" w:hAnsiTheme="minorHAnsi"/>
          <w:lang w:eastAsia="ar-SA"/>
        </w:rPr>
        <w:t>Project Partner: ITDF</w:t>
      </w:r>
    </w:p>
    <w:p w:rsidR="00097058" w:rsidRPr="00097058" w:rsidRDefault="00097058" w:rsidP="00097058">
      <w:pPr>
        <w:suppressAutoHyphens/>
        <w:spacing w:after="0" w:line="300" w:lineRule="atLeast"/>
        <w:rPr>
          <w:rFonts w:asciiTheme="minorHAnsi" w:hAnsiTheme="minorHAnsi"/>
          <w:lang w:eastAsia="ar-SA"/>
        </w:rPr>
      </w:pPr>
      <w:r w:rsidRPr="00097058">
        <w:rPr>
          <w:rFonts w:asciiTheme="minorHAnsi" w:hAnsiTheme="minorHAnsi"/>
          <w:lang w:eastAsia="ar-SA"/>
        </w:rPr>
        <w:t>Version of Document/ Period: v01</w:t>
      </w:r>
    </w:p>
    <w:p w:rsidR="00097058" w:rsidRPr="00097058" w:rsidRDefault="00097058" w:rsidP="00097058">
      <w:pPr>
        <w:suppressAutoHyphens/>
        <w:spacing w:after="0" w:line="300" w:lineRule="atLeast"/>
        <w:rPr>
          <w:rFonts w:asciiTheme="minorHAnsi" w:hAnsiTheme="minorHAnsi"/>
          <w:lang w:eastAsia="ar-SA"/>
        </w:rPr>
      </w:pPr>
      <w:r w:rsidRPr="00097058">
        <w:rPr>
          <w:rFonts w:asciiTheme="minorHAnsi" w:hAnsiTheme="minorHAnsi"/>
          <w:lang w:eastAsia="ar-SA"/>
        </w:rPr>
        <w:t xml:space="preserve">Person in Charge: </w:t>
      </w:r>
      <w:proofErr w:type="spellStart"/>
      <w:r w:rsidRPr="00097058">
        <w:rPr>
          <w:rFonts w:asciiTheme="minorHAnsi" w:hAnsiTheme="minorHAnsi"/>
          <w:lang w:eastAsia="ar-SA"/>
        </w:rPr>
        <w:t>Roumen</w:t>
      </w:r>
      <w:proofErr w:type="spellEnd"/>
      <w:r w:rsidRPr="00097058">
        <w:rPr>
          <w:rFonts w:asciiTheme="minorHAnsi" w:hAnsiTheme="minorHAnsi"/>
          <w:lang w:eastAsia="ar-SA"/>
        </w:rPr>
        <w:t xml:space="preserve"> </w:t>
      </w:r>
      <w:proofErr w:type="spellStart"/>
      <w:r w:rsidRPr="00097058">
        <w:rPr>
          <w:rFonts w:asciiTheme="minorHAnsi" w:hAnsiTheme="minorHAnsi"/>
          <w:lang w:eastAsia="ar-SA"/>
        </w:rPr>
        <w:t>Nikolov</w:t>
      </w:r>
      <w:proofErr w:type="spellEnd"/>
    </w:p>
    <w:p w:rsidR="00097058" w:rsidRPr="00097058" w:rsidRDefault="00097058" w:rsidP="00097058">
      <w:pPr>
        <w:suppressAutoHyphens/>
        <w:spacing w:after="60" w:line="300" w:lineRule="atLeast"/>
        <w:rPr>
          <w:rFonts w:asciiTheme="minorHAnsi" w:hAnsiTheme="minorHAnsi"/>
          <w:lang w:eastAsia="ar-SA"/>
        </w:rPr>
      </w:pPr>
      <w:r w:rsidRPr="00097058">
        <w:rPr>
          <w:rFonts w:asciiTheme="minorHAnsi" w:hAnsiTheme="minorHAnsi"/>
          <w:lang w:eastAsia="ar-SA"/>
        </w:rPr>
        <w:t>Date: 23/01/2013</w:t>
      </w:r>
    </w:p>
    <w:p w:rsidR="00097058" w:rsidRPr="00097058" w:rsidRDefault="00097058" w:rsidP="00097058">
      <w:pPr>
        <w:suppressAutoHyphens/>
        <w:spacing w:before="120" w:after="120" w:line="300" w:lineRule="atLeast"/>
        <w:rPr>
          <w:rFonts w:asciiTheme="minorHAnsi" w:hAnsiTheme="minorHAnsi"/>
          <w:lang w:eastAsia="ar-SA"/>
        </w:rPr>
      </w:pPr>
      <w:r w:rsidRPr="00097058">
        <w:rPr>
          <w:rFonts w:asciiTheme="minorHAnsi" w:hAnsiTheme="minorHAnsi"/>
          <w:b/>
          <w:lang w:val="en-GB" w:eastAsia="ar-SA"/>
        </w:rPr>
        <w:t>Exploitation Targets for your organization</w:t>
      </w:r>
    </w:p>
    <w:p w:rsidR="00097058" w:rsidRPr="00097058" w:rsidRDefault="00097058" w:rsidP="00097058">
      <w:pPr>
        <w:spacing w:before="120" w:after="120" w:line="300" w:lineRule="atLeast"/>
        <w:jc w:val="both"/>
        <w:rPr>
          <w:rFonts w:asciiTheme="minorHAnsi" w:hAnsiTheme="minorHAnsi"/>
          <w:lang w:val="en-GB" w:eastAsia="ar-SA"/>
        </w:rPr>
      </w:pPr>
      <w:r w:rsidRPr="00097058">
        <w:rPr>
          <w:rFonts w:asciiTheme="minorHAnsi" w:hAnsiTheme="minorHAnsi"/>
          <w:lang w:val="en-GB" w:eastAsia="ar-SA"/>
        </w:rPr>
        <w:t xml:space="preserve">The Institute of Technology and Development (ITD) is a non-profit, non-governmental organization dedicated to do applied research and to develop innovative business and technology ideas and systems, supporting the main corporate and industries in their growth and empowerment. The main activities of the ITD include training and educational activities supporting the applications of new technologies in education, in community development, and in corporate information systems, focusing on the methodological research and dissemination of the best practices related to ICT and providing consultancy. </w:t>
      </w:r>
    </w:p>
    <w:p w:rsidR="00097058" w:rsidRPr="00097058" w:rsidRDefault="00097058" w:rsidP="00097058">
      <w:pPr>
        <w:spacing w:before="120" w:after="120" w:line="300" w:lineRule="atLeast"/>
        <w:jc w:val="both"/>
        <w:rPr>
          <w:rFonts w:asciiTheme="minorHAnsi" w:hAnsiTheme="minorHAnsi"/>
          <w:lang w:val="en-GB" w:eastAsia="ar-SA"/>
        </w:rPr>
      </w:pPr>
      <w:r w:rsidRPr="00097058">
        <w:rPr>
          <w:rFonts w:asciiTheme="minorHAnsi" w:hAnsiTheme="minorHAnsi"/>
          <w:lang w:val="en-GB" w:eastAsia="ar-SA"/>
        </w:rPr>
        <w:t xml:space="preserve">Within the ATLAS project, ITD </w:t>
      </w:r>
      <w:r w:rsidRPr="00097058">
        <w:rPr>
          <w:rFonts w:asciiTheme="minorHAnsi" w:hAnsiTheme="minorHAnsi"/>
          <w:lang w:val="bg-BG" w:eastAsia="ar-SA"/>
        </w:rPr>
        <w:t>will</w:t>
      </w:r>
      <w:r w:rsidRPr="00097058">
        <w:rPr>
          <w:rFonts w:asciiTheme="minorHAnsi" w:hAnsiTheme="minorHAnsi"/>
          <w:lang w:val="en-GB" w:eastAsia="ar-SA"/>
        </w:rPr>
        <w:t xml:space="preserve"> contribute to the </w:t>
      </w:r>
      <w:r w:rsidRPr="00097058">
        <w:rPr>
          <w:rFonts w:asciiTheme="minorHAnsi" w:hAnsiTheme="minorHAnsi"/>
          <w:b/>
          <w:lang w:val="en-GB" w:eastAsia="ar-SA"/>
        </w:rPr>
        <w:t>commercial, non-commercial and community exploitation</w:t>
      </w:r>
      <w:r w:rsidRPr="00097058">
        <w:rPr>
          <w:rFonts w:asciiTheme="minorHAnsi" w:hAnsiTheme="minorHAnsi"/>
          <w:lang w:val="en-GB" w:eastAsia="ar-SA"/>
        </w:rPr>
        <w:t xml:space="preserve"> of ATLAS results, independently or in collaboration with other partners in Bulgaria and abroad and to propagate its wider implementation and use for commercial and non-commercial services. </w:t>
      </w:r>
    </w:p>
    <w:p w:rsidR="00097058" w:rsidRPr="00097058" w:rsidRDefault="00097058" w:rsidP="00097058">
      <w:pPr>
        <w:spacing w:before="120" w:after="120" w:line="300" w:lineRule="atLeast"/>
        <w:jc w:val="both"/>
        <w:rPr>
          <w:rFonts w:asciiTheme="minorHAnsi" w:hAnsiTheme="minorHAnsi"/>
          <w:lang w:val="en-GB" w:eastAsia="ar-SA"/>
        </w:rPr>
      </w:pPr>
      <w:r w:rsidRPr="00097058">
        <w:rPr>
          <w:rFonts w:asciiTheme="minorHAnsi" w:hAnsiTheme="minorHAnsi"/>
          <w:lang w:val="en-GB" w:eastAsia="ar-SA"/>
        </w:rPr>
        <w:t>The Dissemination and exploitation targets of ITD are developed in three main directions: awareness, involvement and exploitation:</w:t>
      </w:r>
    </w:p>
    <w:p w:rsidR="00097058" w:rsidRPr="00097058" w:rsidRDefault="00097058" w:rsidP="00C04B42">
      <w:pPr>
        <w:numPr>
          <w:ilvl w:val="0"/>
          <w:numId w:val="48"/>
        </w:numPr>
        <w:suppressAutoHyphens/>
        <w:spacing w:before="120" w:after="120" w:line="300" w:lineRule="atLeast"/>
        <w:jc w:val="both"/>
        <w:rPr>
          <w:rFonts w:asciiTheme="minorHAnsi" w:hAnsiTheme="minorHAnsi"/>
          <w:lang w:bidi="en-US"/>
        </w:rPr>
      </w:pPr>
      <w:r w:rsidRPr="00097058">
        <w:rPr>
          <w:rFonts w:asciiTheme="minorHAnsi" w:hAnsiTheme="minorHAnsi"/>
          <w:lang w:bidi="en-US"/>
        </w:rPr>
        <w:t>Conducting coherent dissemination plan and activities for raising awareness and informing the target audience about the project, the project outcomes and the possible benefits for different target groups.</w:t>
      </w:r>
    </w:p>
    <w:p w:rsidR="00097058" w:rsidRPr="00097058" w:rsidRDefault="00097058" w:rsidP="00C04B42">
      <w:pPr>
        <w:numPr>
          <w:ilvl w:val="0"/>
          <w:numId w:val="48"/>
        </w:numPr>
        <w:suppressAutoHyphens/>
        <w:spacing w:before="120" w:after="120" w:line="300" w:lineRule="atLeast"/>
        <w:jc w:val="both"/>
        <w:rPr>
          <w:rFonts w:asciiTheme="minorHAnsi" w:hAnsiTheme="minorHAnsi"/>
          <w:lang w:bidi="en-US"/>
        </w:rPr>
      </w:pPr>
      <w:r w:rsidRPr="00097058">
        <w:rPr>
          <w:rFonts w:asciiTheme="minorHAnsi" w:hAnsiTheme="minorHAnsi"/>
          <w:lang w:bidi="en-US"/>
        </w:rPr>
        <w:t>Activities for involving end-users in the prototype testing and collecting end-user experiences;</w:t>
      </w:r>
    </w:p>
    <w:p w:rsidR="00097058" w:rsidRPr="00097058" w:rsidRDefault="00097058" w:rsidP="00C04B42">
      <w:pPr>
        <w:numPr>
          <w:ilvl w:val="0"/>
          <w:numId w:val="48"/>
        </w:numPr>
        <w:suppressAutoHyphens/>
        <w:spacing w:before="120" w:after="120" w:line="300" w:lineRule="atLeast"/>
        <w:jc w:val="both"/>
        <w:rPr>
          <w:rFonts w:asciiTheme="minorHAnsi" w:hAnsiTheme="minorHAnsi"/>
          <w:lang w:bidi="en-US"/>
        </w:rPr>
      </w:pPr>
      <w:r w:rsidRPr="00097058">
        <w:rPr>
          <w:rFonts w:asciiTheme="minorHAnsi" w:hAnsiTheme="minorHAnsi"/>
          <w:lang w:bidi="en-US"/>
        </w:rPr>
        <w:t xml:space="preserve">Defining exploitation goals and involvement of commercial, non-commercial and community users in ATLAS outcomes use, implementation and further development. </w:t>
      </w:r>
    </w:p>
    <w:p w:rsidR="00097058" w:rsidRPr="00097058" w:rsidRDefault="004F5260" w:rsidP="00097058">
      <w:pPr>
        <w:spacing w:before="120" w:after="120" w:line="300" w:lineRule="atLeast"/>
        <w:jc w:val="center"/>
        <w:rPr>
          <w:rFonts w:asciiTheme="minorHAnsi" w:hAnsiTheme="minorHAnsi"/>
          <w:b/>
          <w:i/>
          <w:lang w:val="en-GB" w:eastAsia="ar-SA"/>
        </w:rPr>
      </w:pPr>
      <w:r>
        <w:rPr>
          <w:rFonts w:asciiTheme="minorHAnsi" w:hAnsiTheme="minorHAnsi"/>
          <w:b/>
          <w:i/>
          <w:noProof/>
          <w:lang w:val="bg-BG" w:eastAsia="bg-BG"/>
        </w:rPr>
        <w:drawing>
          <wp:inline distT="0" distB="0" distL="0" distR="0">
            <wp:extent cx="5144714" cy="1377396"/>
            <wp:effectExtent l="76200" t="19050" r="55936" b="32304"/>
            <wp:docPr id="6"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097058" w:rsidRPr="00097058" w:rsidRDefault="00097058" w:rsidP="00097058">
      <w:pPr>
        <w:spacing w:before="120" w:after="120" w:line="300" w:lineRule="atLeast"/>
        <w:jc w:val="both"/>
        <w:rPr>
          <w:rFonts w:asciiTheme="minorHAnsi" w:hAnsiTheme="minorHAnsi"/>
          <w:lang w:val="en-GB" w:eastAsia="ar-SA"/>
        </w:rPr>
      </w:pPr>
      <w:r w:rsidRPr="00097058">
        <w:rPr>
          <w:rFonts w:asciiTheme="minorHAnsi" w:hAnsiTheme="minorHAnsi"/>
          <w:lang w:val="en-GB" w:eastAsia="ar-SA"/>
        </w:rPr>
        <w:t>The exploitation plan aims to set up clear objectives about the further project outcomes implementation. As ITD is a NGO organization, this provides a good opportunity to become a centre of dialogue and connecting point between commercial, non-commercial and community interests. Therefore ITD plans to work for project exploitation in the following directions:</w:t>
      </w:r>
    </w:p>
    <w:p w:rsidR="00097058" w:rsidRPr="00097058" w:rsidRDefault="004F5260" w:rsidP="00097058">
      <w:pPr>
        <w:spacing w:before="120" w:after="120" w:line="300" w:lineRule="atLeast"/>
        <w:jc w:val="center"/>
        <w:rPr>
          <w:rFonts w:asciiTheme="minorHAnsi" w:hAnsiTheme="minorHAnsi"/>
          <w:b/>
          <w:lang w:val="en-GB" w:eastAsia="ar-SA"/>
        </w:rPr>
      </w:pPr>
      <w:r>
        <w:rPr>
          <w:rFonts w:asciiTheme="minorHAnsi" w:hAnsiTheme="minorHAnsi"/>
          <w:b/>
          <w:noProof/>
          <w:lang w:val="bg-BG" w:eastAsia="bg-BG"/>
        </w:rPr>
        <w:lastRenderedPageBreak/>
        <w:drawing>
          <wp:inline distT="0" distB="0" distL="0" distR="0">
            <wp:extent cx="5090795" cy="2831167"/>
            <wp:effectExtent l="0" t="19050" r="0" b="26333"/>
            <wp:docPr id="7"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097058" w:rsidRPr="00097058" w:rsidRDefault="00097058" w:rsidP="00097058">
      <w:pPr>
        <w:spacing w:before="120" w:after="120" w:line="300" w:lineRule="atLeast"/>
        <w:jc w:val="both"/>
        <w:rPr>
          <w:rFonts w:asciiTheme="minorHAnsi" w:hAnsiTheme="minorHAnsi"/>
          <w:lang w:val="en-GB" w:eastAsia="ar-SA"/>
        </w:rPr>
      </w:pPr>
      <w:r w:rsidRPr="00097058">
        <w:rPr>
          <w:rFonts w:asciiTheme="minorHAnsi" w:hAnsiTheme="minorHAnsi"/>
          <w:lang w:val="en-GB" w:eastAsia="ar-SA"/>
        </w:rPr>
        <w:t xml:space="preserve">ITD main activities will concentrate in the following domains: </w:t>
      </w:r>
    </w:p>
    <w:p w:rsidR="00097058" w:rsidRPr="00097058" w:rsidRDefault="00097058" w:rsidP="00C04B42">
      <w:pPr>
        <w:numPr>
          <w:ilvl w:val="0"/>
          <w:numId w:val="49"/>
        </w:numPr>
        <w:suppressAutoHyphens/>
        <w:spacing w:before="120" w:after="120" w:line="300" w:lineRule="atLeast"/>
        <w:jc w:val="both"/>
        <w:rPr>
          <w:rFonts w:asciiTheme="minorHAnsi" w:hAnsiTheme="minorHAnsi"/>
          <w:lang w:bidi="en-US"/>
        </w:rPr>
      </w:pPr>
      <w:r w:rsidRPr="00097058">
        <w:rPr>
          <w:rFonts w:asciiTheme="minorHAnsi" w:hAnsiTheme="minorHAnsi"/>
          <w:lang w:bidi="en-US"/>
        </w:rPr>
        <w:t>Identify a list of specific Target groups – including companies, organizations, institutions and evaluate local/regional/global market environment;</w:t>
      </w:r>
    </w:p>
    <w:p w:rsidR="00097058" w:rsidRPr="00097058" w:rsidRDefault="00097058" w:rsidP="00C04B42">
      <w:pPr>
        <w:numPr>
          <w:ilvl w:val="0"/>
          <w:numId w:val="49"/>
        </w:numPr>
        <w:suppressAutoHyphens/>
        <w:spacing w:before="120" w:after="120" w:line="300" w:lineRule="atLeast"/>
        <w:jc w:val="both"/>
        <w:rPr>
          <w:rFonts w:asciiTheme="minorHAnsi" w:hAnsiTheme="minorHAnsi"/>
          <w:lang w:bidi="en-US"/>
        </w:rPr>
      </w:pPr>
      <w:r w:rsidRPr="00097058">
        <w:rPr>
          <w:rFonts w:asciiTheme="minorHAnsi" w:hAnsiTheme="minorHAnsi"/>
          <w:lang w:bidi="en-US"/>
        </w:rPr>
        <w:t>Identify Unique value proposition for any of them, estimate product competitive advantages and elaborate specific targets and goals;</w:t>
      </w:r>
    </w:p>
    <w:p w:rsidR="00097058" w:rsidRPr="00097058" w:rsidRDefault="00097058" w:rsidP="00C04B42">
      <w:pPr>
        <w:numPr>
          <w:ilvl w:val="0"/>
          <w:numId w:val="49"/>
        </w:numPr>
        <w:suppressAutoHyphens/>
        <w:spacing w:before="120" w:after="120" w:line="300" w:lineRule="atLeast"/>
        <w:jc w:val="both"/>
        <w:rPr>
          <w:rFonts w:asciiTheme="minorHAnsi" w:hAnsiTheme="minorHAnsi"/>
          <w:lang w:bidi="en-US"/>
        </w:rPr>
      </w:pPr>
      <w:r w:rsidRPr="00097058">
        <w:rPr>
          <w:rFonts w:asciiTheme="minorHAnsi" w:hAnsiTheme="minorHAnsi"/>
          <w:lang w:bidi="en-US"/>
        </w:rPr>
        <w:t>Identify specific business models, responding on customers’ needs and preferences;</w:t>
      </w:r>
    </w:p>
    <w:p w:rsidR="00097058" w:rsidRPr="00097058" w:rsidRDefault="00097058" w:rsidP="00097058">
      <w:pPr>
        <w:spacing w:before="120" w:after="120" w:line="300" w:lineRule="atLeast"/>
        <w:jc w:val="both"/>
        <w:rPr>
          <w:rFonts w:asciiTheme="minorHAnsi" w:hAnsiTheme="minorHAnsi"/>
          <w:lang w:val="en-GB" w:eastAsia="ar-SA"/>
        </w:rPr>
      </w:pPr>
      <w:r w:rsidRPr="00097058">
        <w:rPr>
          <w:rFonts w:asciiTheme="minorHAnsi" w:hAnsiTheme="minorHAnsi"/>
          <w:lang w:val="en-GB" w:eastAsia="ar-SA"/>
        </w:rPr>
        <w:t xml:space="preserve">It should be clarified that market environment is highly competitive and turbulent. In the last few years many free services and low-cost service providers introduced taxes and fees, and this open new opportunity for commercial exploitation of new products and services. Moreover, nowadays the patterns of Internet content consumption is changing and more than 44% of Internet consumption is due of Asian countries. Therefore, the potentials of multilingual content </w:t>
      </w:r>
      <w:proofErr w:type="gramStart"/>
      <w:r w:rsidRPr="00097058">
        <w:rPr>
          <w:rFonts w:asciiTheme="minorHAnsi" w:hAnsiTheme="minorHAnsi"/>
          <w:lang w:val="en-GB" w:eastAsia="ar-SA"/>
        </w:rPr>
        <w:t>is</w:t>
      </w:r>
      <w:proofErr w:type="gramEnd"/>
      <w:r w:rsidRPr="00097058">
        <w:rPr>
          <w:rFonts w:asciiTheme="minorHAnsi" w:hAnsiTheme="minorHAnsi"/>
          <w:lang w:val="en-GB" w:eastAsia="ar-SA"/>
        </w:rPr>
        <w:t xml:space="preserve"> increasing. </w:t>
      </w:r>
    </w:p>
    <w:p w:rsidR="00097058" w:rsidRPr="00097058" w:rsidRDefault="00097058" w:rsidP="00097058">
      <w:pPr>
        <w:spacing w:before="120" w:after="120" w:line="300" w:lineRule="atLeast"/>
        <w:jc w:val="both"/>
        <w:rPr>
          <w:rFonts w:asciiTheme="minorHAnsi" w:hAnsiTheme="minorHAnsi"/>
          <w:lang w:val="en-GB" w:eastAsia="ar-SA"/>
        </w:rPr>
      </w:pPr>
      <w:r w:rsidRPr="00097058">
        <w:rPr>
          <w:rFonts w:asciiTheme="minorHAnsi" w:hAnsiTheme="minorHAnsi"/>
          <w:b/>
          <w:i/>
          <w:lang w:val="en-GB" w:eastAsia="ar-SA"/>
        </w:rPr>
        <w:t>Commercial exploitation by</w:t>
      </w:r>
      <w:r w:rsidRPr="00097058">
        <w:rPr>
          <w:rFonts w:asciiTheme="minorHAnsi" w:hAnsiTheme="minorHAnsi"/>
          <w:lang w:val="en-GB" w:eastAsia="ar-SA"/>
        </w:rPr>
        <w:t xml:space="preserve">: </w:t>
      </w:r>
    </w:p>
    <w:p w:rsidR="003640F0" w:rsidRDefault="00097058" w:rsidP="00C04B42">
      <w:pPr>
        <w:numPr>
          <w:ilvl w:val="0"/>
          <w:numId w:val="52"/>
        </w:numPr>
        <w:suppressAutoHyphens/>
        <w:spacing w:before="120" w:after="120" w:line="300" w:lineRule="atLeast"/>
        <w:jc w:val="both"/>
        <w:rPr>
          <w:rFonts w:asciiTheme="minorHAnsi" w:hAnsiTheme="minorHAnsi"/>
          <w:lang w:val="en-GB" w:eastAsia="ar-SA"/>
        </w:rPr>
      </w:pPr>
      <w:r w:rsidRPr="00097058">
        <w:rPr>
          <w:rFonts w:asciiTheme="minorHAnsi" w:hAnsiTheme="minorHAnsi"/>
          <w:lang w:val="en-GB" w:eastAsia="ar-SA"/>
        </w:rPr>
        <w:t xml:space="preserve">Providing consulting services and direct collaboration with companies. ITD can work with </w:t>
      </w:r>
      <w:proofErr w:type="spellStart"/>
      <w:r w:rsidRPr="00097058">
        <w:rPr>
          <w:rFonts w:asciiTheme="minorHAnsi" w:hAnsiTheme="minorHAnsi"/>
          <w:lang w:val="en-GB" w:eastAsia="ar-SA"/>
        </w:rPr>
        <w:t>Tetracom</w:t>
      </w:r>
      <w:proofErr w:type="spellEnd"/>
      <w:r w:rsidRPr="00097058">
        <w:rPr>
          <w:rFonts w:asciiTheme="minorHAnsi" w:hAnsiTheme="minorHAnsi"/>
          <w:lang w:val="en-GB" w:eastAsia="ar-SA"/>
        </w:rPr>
        <w:t xml:space="preserve"> (as a service provider) in direct collaboration with companies in order to develop new products, services and applications based on the ATLAS results.</w:t>
      </w:r>
    </w:p>
    <w:p w:rsidR="00097058" w:rsidRPr="00097058" w:rsidRDefault="00097058" w:rsidP="00C04B42">
      <w:pPr>
        <w:numPr>
          <w:ilvl w:val="0"/>
          <w:numId w:val="52"/>
        </w:numPr>
        <w:suppressAutoHyphens/>
        <w:spacing w:before="120" w:after="120" w:line="300" w:lineRule="atLeast"/>
        <w:jc w:val="both"/>
        <w:rPr>
          <w:rFonts w:asciiTheme="minorHAnsi" w:hAnsiTheme="minorHAnsi"/>
          <w:lang w:val="en-GB" w:eastAsia="ar-SA"/>
        </w:rPr>
      </w:pPr>
      <w:r w:rsidRPr="00097058">
        <w:rPr>
          <w:rFonts w:asciiTheme="minorHAnsi" w:hAnsiTheme="minorHAnsi"/>
          <w:lang w:bidi="en-US"/>
        </w:rPr>
        <w:t>Providing consulting and training services based on the ATLAS services and knowledge gained.</w:t>
      </w:r>
    </w:p>
    <w:p w:rsidR="00097058" w:rsidRPr="00097058" w:rsidRDefault="00097058" w:rsidP="00097058">
      <w:pPr>
        <w:spacing w:before="120" w:after="120" w:line="300" w:lineRule="atLeast"/>
        <w:jc w:val="both"/>
        <w:rPr>
          <w:rFonts w:asciiTheme="minorHAnsi" w:hAnsiTheme="minorHAnsi"/>
          <w:b/>
          <w:i/>
          <w:lang w:bidi="en-US"/>
        </w:rPr>
      </w:pPr>
      <w:r w:rsidRPr="00097058">
        <w:rPr>
          <w:rFonts w:asciiTheme="minorHAnsi" w:hAnsiTheme="minorHAnsi"/>
          <w:b/>
          <w:i/>
          <w:lang w:bidi="en-US"/>
        </w:rPr>
        <w:t>Non-commercial exploitation by:</w:t>
      </w:r>
    </w:p>
    <w:p w:rsidR="00097058" w:rsidRDefault="00097058" w:rsidP="00C04B42">
      <w:pPr>
        <w:numPr>
          <w:ilvl w:val="0"/>
          <w:numId w:val="53"/>
        </w:numPr>
        <w:suppressAutoHyphens/>
        <w:spacing w:before="120" w:after="120" w:line="300" w:lineRule="atLeast"/>
        <w:jc w:val="both"/>
        <w:rPr>
          <w:rFonts w:asciiTheme="minorHAnsi" w:hAnsiTheme="minorHAnsi"/>
          <w:lang w:val="en-GB" w:eastAsia="ar-SA"/>
        </w:rPr>
      </w:pPr>
      <w:r w:rsidRPr="00097058">
        <w:rPr>
          <w:rFonts w:asciiTheme="minorHAnsi" w:hAnsiTheme="minorHAnsi"/>
          <w:lang w:val="en-GB" w:eastAsia="ar-SA"/>
        </w:rPr>
        <w:t>Contributing to the use of ATLAS for non-commercial purposes for educational, research and NGO organizations. It will guarantee wider, as well extending research, experiments, tests and improvement of ATLAS products functionality, usability and others.  The implementation of ATLAS products in education institutions will further improve educational services and will bring more interested partners in ATLAS communities.</w:t>
      </w:r>
    </w:p>
    <w:p w:rsidR="003640F0" w:rsidRPr="00097058" w:rsidRDefault="003640F0" w:rsidP="003640F0">
      <w:pPr>
        <w:suppressAutoHyphens/>
        <w:spacing w:before="120" w:after="120" w:line="300" w:lineRule="atLeast"/>
        <w:ind w:left="720"/>
        <w:jc w:val="both"/>
        <w:rPr>
          <w:rFonts w:asciiTheme="minorHAnsi" w:hAnsiTheme="minorHAnsi"/>
          <w:lang w:val="en-GB" w:eastAsia="ar-SA"/>
        </w:rPr>
      </w:pPr>
    </w:p>
    <w:p w:rsidR="00097058" w:rsidRPr="00097058" w:rsidRDefault="00097058" w:rsidP="00097058">
      <w:pPr>
        <w:spacing w:before="120" w:after="120" w:line="300" w:lineRule="atLeast"/>
        <w:jc w:val="both"/>
        <w:rPr>
          <w:rFonts w:asciiTheme="minorHAnsi" w:hAnsiTheme="minorHAnsi"/>
          <w:b/>
          <w:i/>
          <w:lang w:val="en-GB" w:eastAsia="ar-SA"/>
        </w:rPr>
      </w:pPr>
      <w:r w:rsidRPr="00097058">
        <w:rPr>
          <w:rFonts w:asciiTheme="minorHAnsi" w:hAnsiTheme="minorHAnsi"/>
          <w:b/>
          <w:i/>
          <w:lang w:val="en-GB" w:eastAsia="ar-SA"/>
        </w:rPr>
        <w:lastRenderedPageBreak/>
        <w:t>Community building by:</w:t>
      </w:r>
    </w:p>
    <w:p w:rsidR="00097058" w:rsidRPr="00097058" w:rsidRDefault="00097058" w:rsidP="00C04B42">
      <w:pPr>
        <w:numPr>
          <w:ilvl w:val="0"/>
          <w:numId w:val="53"/>
        </w:numPr>
        <w:suppressAutoHyphens/>
        <w:spacing w:before="120" w:after="120" w:line="300" w:lineRule="atLeast"/>
        <w:jc w:val="both"/>
        <w:rPr>
          <w:rFonts w:asciiTheme="minorHAnsi" w:hAnsiTheme="minorHAnsi"/>
          <w:lang w:val="en-GB" w:eastAsia="ar-SA"/>
        </w:rPr>
      </w:pPr>
      <w:r w:rsidRPr="00097058">
        <w:rPr>
          <w:rFonts w:asciiTheme="minorHAnsi" w:hAnsiTheme="minorHAnsi"/>
          <w:lang w:val="en-GB" w:eastAsia="ar-SA"/>
        </w:rPr>
        <w:t>Engagement of developers and end-users who contribute for further extension of software functionality through Living labs activities.</w:t>
      </w:r>
    </w:p>
    <w:p w:rsidR="00097058" w:rsidRPr="00097058" w:rsidRDefault="00097058" w:rsidP="00097058">
      <w:pPr>
        <w:spacing w:before="120" w:after="120" w:line="300" w:lineRule="atLeast"/>
        <w:jc w:val="both"/>
        <w:rPr>
          <w:rFonts w:asciiTheme="minorHAnsi" w:hAnsiTheme="minorHAnsi"/>
          <w:i/>
          <w:lang w:val="en-GB" w:eastAsia="ar-SA"/>
        </w:rPr>
      </w:pPr>
      <w:r w:rsidRPr="00097058">
        <w:rPr>
          <w:rFonts w:asciiTheme="minorHAnsi" w:hAnsiTheme="minorHAnsi"/>
          <w:b/>
          <w:i/>
          <w:lang w:val="en-GB" w:eastAsia="ar-SA"/>
        </w:rPr>
        <w:t>Environment for exploitation</w:t>
      </w:r>
    </w:p>
    <w:p w:rsidR="00097058" w:rsidRPr="00097058" w:rsidRDefault="00097058" w:rsidP="00097058">
      <w:pPr>
        <w:suppressAutoHyphens/>
        <w:spacing w:before="120" w:after="120" w:line="300" w:lineRule="atLeast"/>
        <w:jc w:val="both"/>
        <w:rPr>
          <w:rFonts w:asciiTheme="minorHAnsi" w:hAnsiTheme="minorHAnsi"/>
          <w:lang w:eastAsia="ar-SA"/>
        </w:rPr>
      </w:pPr>
      <w:r w:rsidRPr="00097058">
        <w:rPr>
          <w:rFonts w:asciiTheme="minorHAnsi" w:hAnsiTheme="minorHAnsi"/>
          <w:lang w:eastAsia="ar-SA"/>
        </w:rPr>
        <w:t xml:space="preserve">There are many web content management systems, available on the market in Bulgaria, including commercial products, open source tools and software-as-a-service solutions. </w:t>
      </w:r>
      <w:proofErr w:type="spellStart"/>
      <w:r w:rsidRPr="00097058">
        <w:rPr>
          <w:rFonts w:asciiTheme="minorHAnsi" w:hAnsiTheme="minorHAnsi"/>
          <w:lang w:eastAsia="ar-SA"/>
        </w:rPr>
        <w:t>WordPress</w:t>
      </w:r>
      <w:proofErr w:type="spellEnd"/>
      <w:r w:rsidRPr="00097058">
        <w:rPr>
          <w:rFonts w:asciiTheme="minorHAnsi" w:hAnsiTheme="minorHAnsi"/>
          <w:lang w:eastAsia="ar-SA"/>
        </w:rPr>
        <w:t xml:space="preserve"> (http://wordpress.org/) and </w:t>
      </w:r>
      <w:proofErr w:type="spellStart"/>
      <w:r w:rsidRPr="00097058">
        <w:rPr>
          <w:rFonts w:asciiTheme="minorHAnsi" w:hAnsiTheme="minorHAnsi"/>
          <w:lang w:eastAsia="ar-SA"/>
        </w:rPr>
        <w:t>Drupal</w:t>
      </w:r>
      <w:proofErr w:type="spellEnd"/>
      <w:r w:rsidRPr="00097058">
        <w:rPr>
          <w:rFonts w:asciiTheme="minorHAnsi" w:hAnsiTheme="minorHAnsi"/>
          <w:lang w:eastAsia="ar-SA"/>
        </w:rPr>
        <w:t xml:space="preserve"> (http://drupal.org/) are products which are the preferable for use in Bulgaria by individual users or education institutions and small companies. </w:t>
      </w:r>
    </w:p>
    <w:p w:rsidR="00097058" w:rsidRPr="00097058" w:rsidRDefault="00097058" w:rsidP="00097058">
      <w:pPr>
        <w:suppressAutoHyphens/>
        <w:spacing w:before="120" w:after="120" w:line="300" w:lineRule="atLeast"/>
        <w:jc w:val="both"/>
        <w:rPr>
          <w:rFonts w:asciiTheme="minorHAnsi" w:hAnsiTheme="minorHAnsi"/>
          <w:lang w:eastAsia="ar-SA"/>
        </w:rPr>
      </w:pPr>
      <w:r w:rsidRPr="00097058">
        <w:rPr>
          <w:rFonts w:asciiTheme="minorHAnsi" w:hAnsiTheme="minorHAnsi"/>
          <w:lang w:eastAsia="ar-SA"/>
        </w:rPr>
        <w:t xml:space="preserve">The ATLAS advantage against traditionally used products is the ASSET Linguistic platform, which employs Natural Language Processing tools, a </w:t>
      </w:r>
      <w:proofErr w:type="spellStart"/>
      <w:r w:rsidRPr="00097058">
        <w:rPr>
          <w:rFonts w:asciiTheme="minorHAnsi" w:hAnsiTheme="minorHAnsi"/>
          <w:lang w:eastAsia="ar-SA"/>
        </w:rPr>
        <w:t>categorisation</w:t>
      </w:r>
      <w:proofErr w:type="spellEnd"/>
      <w:r w:rsidRPr="00097058">
        <w:rPr>
          <w:rFonts w:asciiTheme="minorHAnsi" w:hAnsiTheme="minorHAnsi"/>
          <w:lang w:eastAsia="ar-SA"/>
        </w:rPr>
        <w:t xml:space="preserve"> tool, a </w:t>
      </w:r>
      <w:proofErr w:type="spellStart"/>
      <w:r w:rsidRPr="00097058">
        <w:rPr>
          <w:rFonts w:asciiTheme="minorHAnsi" w:hAnsiTheme="minorHAnsi"/>
          <w:lang w:eastAsia="ar-SA"/>
        </w:rPr>
        <w:t>summarisation</w:t>
      </w:r>
      <w:proofErr w:type="spellEnd"/>
      <w:r w:rsidRPr="00097058">
        <w:rPr>
          <w:rFonts w:asciiTheme="minorHAnsi" w:hAnsiTheme="minorHAnsi"/>
          <w:lang w:eastAsia="ar-SA"/>
        </w:rPr>
        <w:t xml:space="preserve"> tool and a machine translation engine. These tools offer real benefits to the customers - </w:t>
      </w:r>
      <w:r w:rsidRPr="00097058">
        <w:rPr>
          <w:rFonts w:asciiTheme="minorHAnsi" w:hAnsiTheme="minorHAnsi"/>
          <w:b/>
          <w:i/>
          <w:lang w:eastAsia="ar-SA"/>
        </w:rPr>
        <w:t>publishing houses, media agencies and online bookstores</w:t>
      </w:r>
      <w:r w:rsidRPr="00097058">
        <w:rPr>
          <w:rFonts w:asciiTheme="minorHAnsi" w:hAnsiTheme="minorHAnsi"/>
          <w:lang w:eastAsia="ar-SA"/>
        </w:rPr>
        <w:t xml:space="preserve">:  reducing the manual work of classification editors by using automatic classification; providing better publication overview with revealing details; better navigation through context sensitive content like “Similar items” and “Hot topics” dynamic blocks. </w:t>
      </w:r>
    </w:p>
    <w:p w:rsidR="00097058" w:rsidRPr="00097058" w:rsidRDefault="00097058" w:rsidP="003C26C2">
      <w:pPr>
        <w:suppressAutoHyphens/>
        <w:spacing w:after="0" w:line="300" w:lineRule="atLeast"/>
        <w:jc w:val="both"/>
        <w:rPr>
          <w:rFonts w:asciiTheme="minorHAnsi" w:hAnsiTheme="minorHAnsi"/>
          <w:lang w:eastAsia="ar-SA"/>
        </w:rPr>
      </w:pPr>
      <w:r w:rsidRPr="00097058">
        <w:rPr>
          <w:rFonts w:asciiTheme="minorHAnsi" w:hAnsiTheme="minorHAnsi"/>
          <w:lang w:eastAsia="ar-SA"/>
        </w:rPr>
        <w:t>ITD will focus on offering the ATLAS platform to the potential clients:</w:t>
      </w:r>
    </w:p>
    <w:p w:rsidR="003640F0" w:rsidRDefault="00097058" w:rsidP="00C04B42">
      <w:pPr>
        <w:numPr>
          <w:ilvl w:val="0"/>
          <w:numId w:val="53"/>
        </w:numPr>
        <w:suppressAutoHyphens/>
        <w:spacing w:after="0" w:line="300" w:lineRule="atLeast"/>
        <w:jc w:val="both"/>
        <w:rPr>
          <w:rFonts w:asciiTheme="minorHAnsi" w:hAnsiTheme="minorHAnsi"/>
          <w:lang w:eastAsia="ar-SA"/>
        </w:rPr>
      </w:pPr>
      <w:r w:rsidRPr="00097058">
        <w:rPr>
          <w:rFonts w:asciiTheme="minorHAnsi" w:hAnsiTheme="minorHAnsi"/>
          <w:lang w:eastAsia="ar-SA"/>
        </w:rPr>
        <w:t>publishing houses, online media, TV and online newspapers</w:t>
      </w:r>
    </w:p>
    <w:p w:rsidR="00097058" w:rsidRPr="00097058" w:rsidRDefault="00097058" w:rsidP="00C04B42">
      <w:pPr>
        <w:numPr>
          <w:ilvl w:val="0"/>
          <w:numId w:val="53"/>
        </w:numPr>
        <w:suppressAutoHyphens/>
        <w:spacing w:after="0" w:line="300" w:lineRule="atLeast"/>
        <w:jc w:val="both"/>
        <w:rPr>
          <w:rFonts w:asciiTheme="minorHAnsi" w:hAnsiTheme="minorHAnsi"/>
          <w:lang w:eastAsia="ar-SA"/>
        </w:rPr>
      </w:pPr>
      <w:r w:rsidRPr="00097058">
        <w:rPr>
          <w:rFonts w:asciiTheme="minorHAnsi" w:hAnsiTheme="minorHAnsi"/>
          <w:lang w:eastAsia="ar-SA"/>
        </w:rPr>
        <w:t>non-profit organizations and education institutions</w:t>
      </w:r>
    </w:p>
    <w:p w:rsidR="00097058" w:rsidRPr="00097058" w:rsidRDefault="00097058" w:rsidP="003C26C2">
      <w:pPr>
        <w:suppressAutoHyphens/>
        <w:spacing w:after="0" w:line="300" w:lineRule="atLeast"/>
        <w:jc w:val="both"/>
        <w:rPr>
          <w:rFonts w:asciiTheme="minorHAnsi" w:hAnsiTheme="minorHAnsi"/>
          <w:i/>
          <w:lang w:eastAsia="ar-SA"/>
        </w:rPr>
      </w:pPr>
      <w:r w:rsidRPr="00097058">
        <w:rPr>
          <w:rFonts w:asciiTheme="minorHAnsi" w:hAnsiTheme="minorHAnsi"/>
          <w:b/>
          <w:i/>
          <w:lang w:val="en-GB" w:eastAsia="ar-SA"/>
        </w:rPr>
        <w:t xml:space="preserve">Exploitation activities </w:t>
      </w:r>
    </w:p>
    <w:p w:rsidR="00097058" w:rsidRPr="00097058" w:rsidRDefault="00097058" w:rsidP="003C26C2">
      <w:pPr>
        <w:suppressAutoHyphens/>
        <w:spacing w:after="0" w:line="300" w:lineRule="atLeast"/>
        <w:jc w:val="both"/>
        <w:rPr>
          <w:rFonts w:asciiTheme="minorHAnsi" w:hAnsiTheme="minorHAnsi"/>
          <w:lang w:eastAsia="ar-SA"/>
        </w:rPr>
      </w:pPr>
      <w:r w:rsidRPr="00097058">
        <w:rPr>
          <w:rFonts w:asciiTheme="minorHAnsi" w:hAnsiTheme="minorHAnsi"/>
          <w:lang w:eastAsia="ar-SA"/>
        </w:rPr>
        <w:t>ITDF plans to do the following activities in order to exploit the ATLAS results:</w:t>
      </w:r>
    </w:p>
    <w:p w:rsidR="00097058" w:rsidRPr="00097058" w:rsidRDefault="00097058" w:rsidP="00C04B42">
      <w:pPr>
        <w:numPr>
          <w:ilvl w:val="0"/>
          <w:numId w:val="46"/>
        </w:numPr>
        <w:suppressAutoHyphens/>
        <w:spacing w:after="0" w:line="300" w:lineRule="atLeast"/>
        <w:jc w:val="both"/>
        <w:rPr>
          <w:rFonts w:asciiTheme="minorHAnsi" w:hAnsiTheme="minorHAnsi"/>
          <w:lang w:eastAsia="ar-SA"/>
        </w:rPr>
      </w:pPr>
      <w:r w:rsidRPr="00097058">
        <w:rPr>
          <w:rFonts w:asciiTheme="minorHAnsi" w:hAnsiTheme="minorHAnsi"/>
          <w:lang w:eastAsia="ar-SA"/>
        </w:rPr>
        <w:t>Identification of potential interested customers:</w:t>
      </w:r>
    </w:p>
    <w:p w:rsidR="00097058" w:rsidRPr="00097058" w:rsidRDefault="00097058" w:rsidP="00C04B42">
      <w:pPr>
        <w:numPr>
          <w:ilvl w:val="1"/>
          <w:numId w:val="45"/>
        </w:numPr>
        <w:suppressAutoHyphens/>
        <w:spacing w:after="0" w:line="300" w:lineRule="atLeast"/>
        <w:jc w:val="both"/>
        <w:rPr>
          <w:rFonts w:asciiTheme="minorHAnsi" w:hAnsiTheme="minorHAnsi"/>
          <w:lang w:eastAsia="ar-SA"/>
        </w:rPr>
      </w:pPr>
      <w:r w:rsidRPr="00097058">
        <w:rPr>
          <w:rFonts w:asciiTheme="minorHAnsi" w:hAnsiTheme="minorHAnsi"/>
          <w:lang w:eastAsia="ar-SA"/>
        </w:rPr>
        <w:t>the online media  - Bulgarian National TV (BNT)</w:t>
      </w:r>
    </w:p>
    <w:p w:rsidR="00097058" w:rsidRPr="00097058" w:rsidRDefault="00097058" w:rsidP="00C04B42">
      <w:pPr>
        <w:numPr>
          <w:ilvl w:val="1"/>
          <w:numId w:val="45"/>
        </w:numPr>
        <w:suppressAutoHyphens/>
        <w:spacing w:after="0" w:line="300" w:lineRule="atLeast"/>
        <w:jc w:val="both"/>
        <w:rPr>
          <w:rFonts w:asciiTheme="minorHAnsi" w:hAnsiTheme="minorHAnsi"/>
          <w:lang w:eastAsia="ar-SA"/>
        </w:rPr>
      </w:pPr>
      <w:r w:rsidRPr="00097058">
        <w:rPr>
          <w:rFonts w:asciiTheme="minorHAnsi" w:hAnsiTheme="minorHAnsi"/>
          <w:lang w:eastAsia="ar-SA"/>
        </w:rPr>
        <w:t>non-profit organizations – UNESCO, UNIBIT (UNESCO Interfaculty Chair)</w:t>
      </w:r>
    </w:p>
    <w:p w:rsidR="00097058" w:rsidRPr="00097058" w:rsidRDefault="00097058" w:rsidP="00C04B42">
      <w:pPr>
        <w:numPr>
          <w:ilvl w:val="0"/>
          <w:numId w:val="45"/>
        </w:numPr>
        <w:suppressAutoHyphens/>
        <w:spacing w:after="0" w:line="300" w:lineRule="atLeast"/>
        <w:jc w:val="both"/>
        <w:rPr>
          <w:rFonts w:asciiTheme="minorHAnsi" w:hAnsiTheme="minorHAnsi"/>
          <w:lang w:eastAsia="ar-SA"/>
        </w:rPr>
      </w:pPr>
      <w:proofErr w:type="spellStart"/>
      <w:r w:rsidRPr="00097058">
        <w:rPr>
          <w:rFonts w:asciiTheme="minorHAnsi" w:hAnsiTheme="minorHAnsi"/>
          <w:lang w:eastAsia="ar-SA"/>
        </w:rPr>
        <w:t>Organisation</w:t>
      </w:r>
      <w:proofErr w:type="spellEnd"/>
      <w:r w:rsidRPr="00097058">
        <w:rPr>
          <w:rFonts w:asciiTheme="minorHAnsi" w:hAnsiTheme="minorHAnsi"/>
          <w:lang w:eastAsia="ar-SA"/>
        </w:rPr>
        <w:t xml:space="preserve"> of bilateral meetings with BNT, UNESCO, UNIBIT between </w:t>
      </w:r>
      <w:proofErr w:type="spellStart"/>
      <w:r w:rsidRPr="00097058">
        <w:rPr>
          <w:rFonts w:asciiTheme="minorHAnsi" w:hAnsiTheme="minorHAnsi"/>
          <w:lang w:eastAsia="ar-SA"/>
        </w:rPr>
        <w:t>Tetracom</w:t>
      </w:r>
      <w:proofErr w:type="spellEnd"/>
      <w:r w:rsidRPr="00097058">
        <w:rPr>
          <w:rFonts w:asciiTheme="minorHAnsi" w:hAnsiTheme="minorHAnsi"/>
          <w:lang w:eastAsia="ar-SA"/>
        </w:rPr>
        <w:t xml:space="preserve"> and interested users for identification of users needs and showing demonstration websites made by </w:t>
      </w:r>
      <w:proofErr w:type="spellStart"/>
      <w:r w:rsidRPr="00097058">
        <w:rPr>
          <w:rFonts w:asciiTheme="minorHAnsi" w:hAnsiTheme="minorHAnsi"/>
          <w:lang w:eastAsia="ar-SA"/>
        </w:rPr>
        <w:t>Tetracom</w:t>
      </w:r>
      <w:proofErr w:type="spellEnd"/>
      <w:r w:rsidRPr="00097058">
        <w:rPr>
          <w:rFonts w:asciiTheme="minorHAnsi" w:hAnsiTheme="minorHAnsi"/>
          <w:lang w:eastAsia="ar-SA"/>
        </w:rPr>
        <w:t>:</w:t>
      </w:r>
    </w:p>
    <w:p w:rsidR="00097058" w:rsidRPr="00097058" w:rsidRDefault="00097058" w:rsidP="00C04B42">
      <w:pPr>
        <w:numPr>
          <w:ilvl w:val="1"/>
          <w:numId w:val="45"/>
        </w:numPr>
        <w:suppressAutoHyphens/>
        <w:spacing w:after="0" w:line="300" w:lineRule="atLeast"/>
        <w:jc w:val="both"/>
        <w:rPr>
          <w:rFonts w:asciiTheme="minorHAnsi" w:hAnsiTheme="minorHAnsi"/>
          <w:lang w:eastAsia="ar-SA"/>
        </w:rPr>
      </w:pPr>
      <w:r w:rsidRPr="00097058">
        <w:rPr>
          <w:rFonts w:asciiTheme="minorHAnsi" w:hAnsiTheme="minorHAnsi"/>
          <w:lang w:eastAsia="ar-SA"/>
        </w:rPr>
        <w:t>news media: http://newsdemo.atlasproject.eu</w:t>
      </w:r>
    </w:p>
    <w:p w:rsidR="00097058" w:rsidRPr="00097058" w:rsidRDefault="00097058" w:rsidP="00C04B42">
      <w:pPr>
        <w:numPr>
          <w:ilvl w:val="1"/>
          <w:numId w:val="45"/>
        </w:numPr>
        <w:suppressAutoHyphens/>
        <w:spacing w:after="0" w:line="300" w:lineRule="atLeast"/>
        <w:jc w:val="both"/>
        <w:rPr>
          <w:rFonts w:asciiTheme="minorHAnsi" w:hAnsiTheme="minorHAnsi"/>
          <w:lang w:eastAsia="ar-SA"/>
        </w:rPr>
      </w:pPr>
      <w:r w:rsidRPr="00097058">
        <w:rPr>
          <w:rFonts w:asciiTheme="minorHAnsi" w:hAnsiTheme="minorHAnsi"/>
          <w:lang w:eastAsia="ar-SA"/>
        </w:rPr>
        <w:t xml:space="preserve">UNESCO </w:t>
      </w:r>
      <w:proofErr w:type="spellStart"/>
      <w:r w:rsidRPr="00097058">
        <w:rPr>
          <w:rFonts w:asciiTheme="minorHAnsi" w:hAnsiTheme="minorHAnsi"/>
          <w:lang w:eastAsia="ar-SA"/>
        </w:rPr>
        <w:t>organisation</w:t>
      </w:r>
      <w:proofErr w:type="spellEnd"/>
      <w:r w:rsidRPr="00097058">
        <w:rPr>
          <w:rFonts w:asciiTheme="minorHAnsi" w:hAnsiTheme="minorHAnsi"/>
          <w:lang w:eastAsia="ar-SA"/>
        </w:rPr>
        <w:t>: http://unesco.atlasproject.eu</w:t>
      </w:r>
    </w:p>
    <w:p w:rsidR="00097058" w:rsidRPr="00097058" w:rsidRDefault="00097058" w:rsidP="00C04B42">
      <w:pPr>
        <w:numPr>
          <w:ilvl w:val="1"/>
          <w:numId w:val="45"/>
        </w:numPr>
        <w:suppressAutoHyphens/>
        <w:spacing w:after="0" w:line="300" w:lineRule="atLeast"/>
        <w:jc w:val="both"/>
        <w:rPr>
          <w:rFonts w:asciiTheme="minorHAnsi" w:hAnsiTheme="minorHAnsi"/>
          <w:lang w:eastAsia="ar-SA"/>
        </w:rPr>
      </w:pPr>
      <w:r w:rsidRPr="00097058">
        <w:rPr>
          <w:rFonts w:asciiTheme="minorHAnsi" w:hAnsiTheme="minorHAnsi"/>
          <w:lang w:eastAsia="ar-SA"/>
        </w:rPr>
        <w:t xml:space="preserve">World Health </w:t>
      </w:r>
      <w:proofErr w:type="spellStart"/>
      <w:r w:rsidRPr="00097058">
        <w:rPr>
          <w:rFonts w:asciiTheme="minorHAnsi" w:hAnsiTheme="minorHAnsi"/>
          <w:lang w:eastAsia="ar-SA"/>
        </w:rPr>
        <w:t>Organisation</w:t>
      </w:r>
      <w:proofErr w:type="spellEnd"/>
      <w:r w:rsidRPr="00097058">
        <w:rPr>
          <w:rFonts w:asciiTheme="minorHAnsi" w:hAnsiTheme="minorHAnsi"/>
          <w:lang w:eastAsia="ar-SA"/>
        </w:rPr>
        <w:t>: http://asset.atlasproject.eu/who</w:t>
      </w:r>
    </w:p>
    <w:p w:rsidR="00097058" w:rsidRPr="00097058" w:rsidRDefault="00097058" w:rsidP="00C04B42">
      <w:pPr>
        <w:numPr>
          <w:ilvl w:val="0"/>
          <w:numId w:val="45"/>
        </w:numPr>
        <w:suppressAutoHyphens/>
        <w:spacing w:after="0" w:line="300" w:lineRule="atLeast"/>
        <w:jc w:val="both"/>
        <w:rPr>
          <w:rFonts w:asciiTheme="minorHAnsi" w:hAnsiTheme="minorHAnsi"/>
          <w:lang w:eastAsia="ar-SA"/>
        </w:rPr>
      </w:pPr>
      <w:r w:rsidRPr="00097058">
        <w:rPr>
          <w:rFonts w:asciiTheme="minorHAnsi" w:hAnsiTheme="minorHAnsi"/>
          <w:lang w:eastAsia="ar-SA"/>
        </w:rPr>
        <w:t xml:space="preserve">Creation of </w:t>
      </w:r>
      <w:r w:rsidRPr="00097058">
        <w:rPr>
          <w:rFonts w:asciiTheme="minorHAnsi" w:hAnsiTheme="minorHAnsi"/>
          <w:b/>
          <w:lang w:eastAsia="ar-SA"/>
        </w:rPr>
        <w:t>A multilingual website of UNESCO Interfaculty Chair</w:t>
      </w:r>
      <w:r w:rsidRPr="00097058">
        <w:rPr>
          <w:rFonts w:asciiTheme="minorHAnsi" w:hAnsiTheme="minorHAnsi"/>
          <w:lang w:eastAsia="ar-SA"/>
        </w:rPr>
        <w:t xml:space="preserve"> "ICT in Library Studies, Education and Cultural Heritage" using ATLAS (</w:t>
      </w:r>
      <w:proofErr w:type="spellStart"/>
      <w:r w:rsidRPr="00097058">
        <w:rPr>
          <w:rFonts w:asciiTheme="minorHAnsi" w:hAnsiTheme="minorHAnsi"/>
          <w:lang w:eastAsia="ar-SA"/>
        </w:rPr>
        <w:t>i</w:t>
      </w:r>
      <w:proofErr w:type="spellEnd"/>
      <w:r w:rsidRPr="00097058">
        <w:rPr>
          <w:rFonts w:asciiTheme="minorHAnsi" w:hAnsiTheme="minorHAnsi"/>
          <w:lang w:eastAsia="ar-SA"/>
        </w:rPr>
        <w:t>-Publisher)</w:t>
      </w:r>
    </w:p>
    <w:p w:rsidR="00097058" w:rsidRPr="00097058" w:rsidRDefault="00097058" w:rsidP="003C26C2">
      <w:pPr>
        <w:suppressAutoHyphens/>
        <w:spacing w:after="0" w:line="300" w:lineRule="atLeast"/>
        <w:jc w:val="both"/>
        <w:rPr>
          <w:rFonts w:asciiTheme="minorHAnsi" w:hAnsiTheme="minorHAnsi"/>
          <w:b/>
          <w:i/>
          <w:lang w:val="en-GB" w:eastAsia="ar-SA"/>
        </w:rPr>
      </w:pPr>
      <w:r w:rsidRPr="00097058">
        <w:rPr>
          <w:rFonts w:asciiTheme="minorHAnsi" w:hAnsiTheme="minorHAnsi"/>
          <w:b/>
          <w:i/>
          <w:lang w:val="en-GB" w:eastAsia="ar-SA"/>
        </w:rPr>
        <w:t xml:space="preserve">Exploitation Channels </w:t>
      </w:r>
    </w:p>
    <w:p w:rsidR="00097058" w:rsidRPr="00097058" w:rsidRDefault="00097058" w:rsidP="003C26C2">
      <w:pPr>
        <w:suppressAutoHyphens/>
        <w:spacing w:after="0" w:line="300" w:lineRule="atLeast"/>
        <w:jc w:val="both"/>
        <w:rPr>
          <w:rFonts w:asciiTheme="minorHAnsi" w:hAnsiTheme="minorHAnsi"/>
          <w:lang w:eastAsia="ar-SA"/>
        </w:rPr>
      </w:pPr>
      <w:r w:rsidRPr="00097058">
        <w:rPr>
          <w:rFonts w:asciiTheme="minorHAnsi" w:hAnsiTheme="minorHAnsi"/>
          <w:lang w:eastAsia="ar-SA"/>
        </w:rPr>
        <w:t>During exploitation, ITDF uses the following exploitation channels:</w:t>
      </w:r>
    </w:p>
    <w:p w:rsidR="00097058" w:rsidRPr="00097058" w:rsidRDefault="00097058" w:rsidP="00C04B42">
      <w:pPr>
        <w:numPr>
          <w:ilvl w:val="0"/>
          <w:numId w:val="50"/>
        </w:numPr>
        <w:suppressAutoHyphens/>
        <w:spacing w:after="0" w:line="300" w:lineRule="atLeast"/>
        <w:jc w:val="both"/>
        <w:rPr>
          <w:rFonts w:asciiTheme="minorHAnsi" w:hAnsiTheme="minorHAnsi"/>
          <w:lang w:bidi="en-US"/>
        </w:rPr>
      </w:pPr>
      <w:r w:rsidRPr="00097058">
        <w:rPr>
          <w:rFonts w:asciiTheme="minorHAnsi" w:hAnsiTheme="minorHAnsi"/>
          <w:lang w:bidi="en-US"/>
        </w:rPr>
        <w:t xml:space="preserve">direct communication methods - meetings and presentations; </w:t>
      </w:r>
    </w:p>
    <w:p w:rsidR="00097058" w:rsidRPr="00097058" w:rsidRDefault="00097058" w:rsidP="00C04B42">
      <w:pPr>
        <w:numPr>
          <w:ilvl w:val="0"/>
          <w:numId w:val="50"/>
        </w:numPr>
        <w:suppressAutoHyphens/>
        <w:spacing w:after="0" w:line="300" w:lineRule="atLeast"/>
        <w:jc w:val="both"/>
        <w:rPr>
          <w:rFonts w:asciiTheme="minorHAnsi" w:hAnsiTheme="minorHAnsi"/>
          <w:lang w:bidi="en-US"/>
        </w:rPr>
      </w:pPr>
      <w:r w:rsidRPr="00097058">
        <w:rPr>
          <w:rFonts w:asciiTheme="minorHAnsi" w:hAnsiTheme="minorHAnsi"/>
          <w:lang w:bidi="en-US"/>
        </w:rPr>
        <w:t xml:space="preserve">indirect communications – on-line and offline materials, use in-class, developing case studies, increasing visibility and proficiency of methods; </w:t>
      </w:r>
    </w:p>
    <w:p w:rsidR="00097058" w:rsidRPr="00097058" w:rsidRDefault="00097058" w:rsidP="003C26C2">
      <w:pPr>
        <w:suppressAutoHyphens/>
        <w:spacing w:after="0" w:line="300" w:lineRule="atLeast"/>
        <w:jc w:val="both"/>
        <w:rPr>
          <w:rFonts w:asciiTheme="minorHAnsi" w:hAnsiTheme="minorHAnsi"/>
          <w:lang w:bidi="en-US"/>
        </w:rPr>
      </w:pPr>
      <w:r w:rsidRPr="00097058">
        <w:rPr>
          <w:rFonts w:asciiTheme="minorHAnsi" w:hAnsiTheme="minorHAnsi"/>
          <w:lang w:bidi="en-US"/>
        </w:rPr>
        <w:t>Among exploitation channe</w:t>
      </w:r>
      <w:r w:rsidR="003640F0">
        <w:rPr>
          <w:rFonts w:asciiTheme="minorHAnsi" w:hAnsiTheme="minorHAnsi"/>
          <w:lang w:bidi="en-US"/>
        </w:rPr>
        <w:t>ls there will be identified:</w:t>
      </w:r>
    </w:p>
    <w:p w:rsidR="00097058" w:rsidRPr="00097058" w:rsidRDefault="00097058" w:rsidP="00C04B42">
      <w:pPr>
        <w:numPr>
          <w:ilvl w:val="1"/>
          <w:numId w:val="44"/>
        </w:numPr>
        <w:suppressAutoHyphens/>
        <w:spacing w:after="0" w:line="300" w:lineRule="atLeast"/>
        <w:jc w:val="both"/>
        <w:rPr>
          <w:rFonts w:asciiTheme="minorHAnsi" w:hAnsiTheme="minorHAnsi"/>
          <w:lang w:bidi="en-US"/>
        </w:rPr>
      </w:pPr>
      <w:r w:rsidRPr="00097058">
        <w:rPr>
          <w:rFonts w:asciiTheme="minorHAnsi" w:hAnsiTheme="minorHAnsi"/>
          <w:lang w:bidi="en-US"/>
        </w:rPr>
        <w:t xml:space="preserve">Active list of potential interested partners; </w:t>
      </w:r>
    </w:p>
    <w:p w:rsidR="00097058" w:rsidRPr="00097058" w:rsidRDefault="00097058" w:rsidP="00C04B42">
      <w:pPr>
        <w:numPr>
          <w:ilvl w:val="1"/>
          <w:numId w:val="44"/>
        </w:numPr>
        <w:suppressAutoHyphens/>
        <w:spacing w:after="0" w:line="300" w:lineRule="atLeast"/>
        <w:jc w:val="both"/>
        <w:rPr>
          <w:rFonts w:asciiTheme="minorHAnsi" w:hAnsiTheme="minorHAnsi"/>
          <w:lang w:bidi="en-US"/>
        </w:rPr>
      </w:pPr>
      <w:r w:rsidRPr="00097058">
        <w:rPr>
          <w:rFonts w:asciiTheme="minorHAnsi" w:hAnsiTheme="minorHAnsi"/>
          <w:lang w:bidi="en-US"/>
        </w:rPr>
        <w:t>Specific analysis of their benefits;</w:t>
      </w:r>
    </w:p>
    <w:p w:rsidR="00097058" w:rsidRPr="00097058" w:rsidRDefault="00097058" w:rsidP="00C04B42">
      <w:pPr>
        <w:numPr>
          <w:ilvl w:val="1"/>
          <w:numId w:val="44"/>
        </w:numPr>
        <w:suppressAutoHyphens/>
        <w:spacing w:after="0" w:line="300" w:lineRule="atLeast"/>
        <w:jc w:val="both"/>
        <w:rPr>
          <w:rFonts w:asciiTheme="minorHAnsi" w:hAnsiTheme="minorHAnsi"/>
          <w:lang w:bidi="en-US"/>
        </w:rPr>
      </w:pPr>
      <w:r w:rsidRPr="00097058">
        <w:rPr>
          <w:rFonts w:asciiTheme="minorHAnsi" w:hAnsiTheme="minorHAnsi"/>
          <w:lang w:bidi="en-US"/>
        </w:rPr>
        <w:t>Specific analysis of appropriate business models for different users.</w:t>
      </w:r>
    </w:p>
    <w:p w:rsidR="00097058" w:rsidRPr="00097058" w:rsidRDefault="00097058" w:rsidP="003C26C2">
      <w:pPr>
        <w:spacing w:after="0" w:line="300" w:lineRule="atLeast"/>
        <w:jc w:val="both"/>
        <w:rPr>
          <w:rFonts w:asciiTheme="minorHAnsi" w:hAnsiTheme="minorHAnsi"/>
          <w:b/>
          <w:i/>
          <w:lang w:bidi="en-US"/>
        </w:rPr>
      </w:pPr>
      <w:r w:rsidRPr="00097058">
        <w:rPr>
          <w:rFonts w:asciiTheme="minorHAnsi" w:hAnsiTheme="minorHAnsi"/>
          <w:b/>
          <w:i/>
          <w:lang w:bidi="en-US"/>
        </w:rPr>
        <w:t xml:space="preserve">Linkage to Dissemination </w:t>
      </w:r>
    </w:p>
    <w:p w:rsidR="00097058" w:rsidRPr="00097058" w:rsidRDefault="00097058" w:rsidP="003C26C2">
      <w:pPr>
        <w:suppressAutoHyphens/>
        <w:spacing w:after="0" w:line="300" w:lineRule="atLeast"/>
        <w:jc w:val="both"/>
        <w:rPr>
          <w:rFonts w:asciiTheme="minorHAnsi" w:hAnsiTheme="minorHAnsi"/>
          <w:lang w:eastAsia="ar-SA"/>
        </w:rPr>
      </w:pPr>
      <w:r w:rsidRPr="00097058">
        <w:rPr>
          <w:rFonts w:asciiTheme="minorHAnsi" w:hAnsiTheme="minorHAnsi"/>
          <w:lang w:eastAsia="ar-SA"/>
        </w:rPr>
        <w:t>ITD dissemination activities, useful for planned exploitation, aim at:</w:t>
      </w:r>
    </w:p>
    <w:p w:rsidR="00097058" w:rsidRPr="00097058" w:rsidRDefault="00097058" w:rsidP="00C04B42">
      <w:pPr>
        <w:numPr>
          <w:ilvl w:val="0"/>
          <w:numId w:val="44"/>
        </w:numPr>
        <w:suppressAutoHyphens/>
        <w:spacing w:after="0" w:line="300" w:lineRule="atLeast"/>
        <w:ind w:hanging="357"/>
        <w:jc w:val="both"/>
        <w:rPr>
          <w:rFonts w:asciiTheme="minorHAnsi" w:hAnsiTheme="minorHAnsi"/>
          <w:lang w:eastAsia="ar-SA"/>
        </w:rPr>
      </w:pPr>
      <w:proofErr w:type="gramStart"/>
      <w:r w:rsidRPr="00097058">
        <w:rPr>
          <w:rFonts w:asciiTheme="minorHAnsi" w:hAnsiTheme="minorHAnsi"/>
          <w:lang w:eastAsia="ar-SA"/>
        </w:rPr>
        <w:lastRenderedPageBreak/>
        <w:t>raising</w:t>
      </w:r>
      <w:proofErr w:type="gramEnd"/>
      <w:r w:rsidRPr="00097058">
        <w:rPr>
          <w:rFonts w:asciiTheme="minorHAnsi" w:hAnsiTheme="minorHAnsi"/>
          <w:lang w:eastAsia="ar-SA"/>
        </w:rPr>
        <w:t xml:space="preserve"> awareness for the ATLAS platform and services among the target group by </w:t>
      </w:r>
      <w:r w:rsidRPr="00097058">
        <w:rPr>
          <w:rFonts w:asciiTheme="minorHAnsi" w:hAnsiTheme="minorHAnsi"/>
          <w:i/>
          <w:lang w:eastAsia="ar-SA"/>
        </w:rPr>
        <w:t>organization of annual ATLAS workshops</w:t>
      </w:r>
      <w:r w:rsidRPr="00097058">
        <w:rPr>
          <w:rFonts w:asciiTheme="minorHAnsi" w:hAnsiTheme="minorHAnsi"/>
          <w:lang w:eastAsia="ar-SA"/>
        </w:rPr>
        <w:t>. Three workshops were organized in 2010, 2011 and 2012.</w:t>
      </w:r>
    </w:p>
    <w:p w:rsidR="00097058" w:rsidRPr="00097058" w:rsidRDefault="00097058" w:rsidP="00C04B42">
      <w:pPr>
        <w:numPr>
          <w:ilvl w:val="0"/>
          <w:numId w:val="44"/>
        </w:numPr>
        <w:suppressAutoHyphens/>
        <w:spacing w:after="0" w:line="300" w:lineRule="atLeast"/>
        <w:ind w:hanging="357"/>
        <w:jc w:val="both"/>
        <w:rPr>
          <w:rFonts w:asciiTheme="minorHAnsi" w:hAnsiTheme="minorHAnsi"/>
          <w:lang w:eastAsia="ar-SA"/>
        </w:rPr>
      </w:pPr>
      <w:proofErr w:type="gramStart"/>
      <w:r w:rsidRPr="00097058">
        <w:rPr>
          <w:rFonts w:asciiTheme="minorHAnsi" w:hAnsiTheme="minorHAnsi"/>
          <w:lang w:eastAsia="ar-SA"/>
        </w:rPr>
        <w:t>exploring</w:t>
      </w:r>
      <w:proofErr w:type="gramEnd"/>
      <w:r w:rsidRPr="00097058">
        <w:rPr>
          <w:rFonts w:asciiTheme="minorHAnsi" w:hAnsiTheme="minorHAnsi"/>
          <w:lang w:eastAsia="ar-SA"/>
        </w:rPr>
        <w:t xml:space="preserve"> opportunities for developing joint products, services and applications based on the ATLAS results by conducting </w:t>
      </w:r>
      <w:r w:rsidRPr="00097058">
        <w:rPr>
          <w:rFonts w:asciiTheme="minorHAnsi" w:hAnsiTheme="minorHAnsi"/>
          <w:i/>
          <w:lang w:eastAsia="ar-SA"/>
        </w:rPr>
        <w:t>joint workshops</w:t>
      </w:r>
      <w:r w:rsidRPr="00097058">
        <w:rPr>
          <w:rFonts w:asciiTheme="minorHAnsi" w:hAnsiTheme="minorHAnsi"/>
          <w:lang w:eastAsia="ar-SA"/>
        </w:rPr>
        <w:t xml:space="preserve"> with other relevant projects and/or </w:t>
      </w:r>
      <w:proofErr w:type="spellStart"/>
      <w:r w:rsidRPr="00097058">
        <w:rPr>
          <w:rFonts w:asciiTheme="minorHAnsi" w:hAnsiTheme="minorHAnsi"/>
          <w:lang w:eastAsia="ar-SA"/>
        </w:rPr>
        <w:t>organisations</w:t>
      </w:r>
      <w:proofErr w:type="spellEnd"/>
      <w:r w:rsidRPr="00097058">
        <w:rPr>
          <w:rFonts w:asciiTheme="minorHAnsi" w:hAnsiTheme="minorHAnsi"/>
          <w:lang w:eastAsia="ar-SA"/>
        </w:rPr>
        <w:t xml:space="preserve">. Two joint workshops were conducted: </w:t>
      </w:r>
    </w:p>
    <w:p w:rsidR="00097058" w:rsidRPr="00097058" w:rsidRDefault="00097058" w:rsidP="00C04B42">
      <w:pPr>
        <w:numPr>
          <w:ilvl w:val="1"/>
          <w:numId w:val="47"/>
        </w:numPr>
        <w:suppressAutoHyphens/>
        <w:spacing w:after="0" w:line="300" w:lineRule="atLeast"/>
        <w:ind w:hanging="357"/>
        <w:jc w:val="both"/>
        <w:rPr>
          <w:rFonts w:asciiTheme="minorHAnsi" w:hAnsiTheme="minorHAnsi"/>
          <w:lang w:eastAsia="ar-SA"/>
        </w:rPr>
      </w:pPr>
      <w:r w:rsidRPr="00097058">
        <w:rPr>
          <w:rFonts w:asciiTheme="minorHAnsi" w:hAnsiTheme="minorHAnsi"/>
          <w:lang w:eastAsia="ar-SA"/>
        </w:rPr>
        <w:t xml:space="preserve">Workshop on the Process of creation and development in Living Labs, 19 September 2012, </w:t>
      </w:r>
      <w:proofErr w:type="spellStart"/>
      <w:r w:rsidRPr="00097058">
        <w:rPr>
          <w:rFonts w:asciiTheme="minorHAnsi" w:hAnsiTheme="minorHAnsi"/>
          <w:lang w:eastAsia="ar-SA"/>
        </w:rPr>
        <w:t>Veliko</w:t>
      </w:r>
      <w:proofErr w:type="spellEnd"/>
      <w:r w:rsidRPr="00097058">
        <w:rPr>
          <w:rFonts w:asciiTheme="minorHAnsi" w:hAnsiTheme="minorHAnsi"/>
          <w:lang w:eastAsia="ar-SA"/>
        </w:rPr>
        <w:t xml:space="preserve"> </w:t>
      </w:r>
      <w:proofErr w:type="spellStart"/>
      <w:r w:rsidRPr="00097058">
        <w:rPr>
          <w:rFonts w:asciiTheme="minorHAnsi" w:hAnsiTheme="minorHAnsi"/>
          <w:lang w:eastAsia="ar-SA"/>
        </w:rPr>
        <w:t>Tarnovo</w:t>
      </w:r>
      <w:proofErr w:type="spellEnd"/>
      <w:r w:rsidRPr="00097058">
        <w:rPr>
          <w:rFonts w:asciiTheme="minorHAnsi" w:hAnsiTheme="minorHAnsi"/>
          <w:lang w:eastAsia="ar-SA"/>
        </w:rPr>
        <w:t xml:space="preserve">. </w:t>
      </w:r>
    </w:p>
    <w:p w:rsidR="00097058" w:rsidRPr="00097058" w:rsidRDefault="00097058" w:rsidP="00C04B42">
      <w:pPr>
        <w:numPr>
          <w:ilvl w:val="1"/>
          <w:numId w:val="47"/>
        </w:numPr>
        <w:suppressAutoHyphens/>
        <w:spacing w:after="0" w:line="300" w:lineRule="atLeast"/>
        <w:ind w:hanging="357"/>
        <w:jc w:val="both"/>
        <w:rPr>
          <w:rFonts w:asciiTheme="minorHAnsi" w:hAnsiTheme="minorHAnsi"/>
          <w:lang w:eastAsia="ar-SA"/>
        </w:rPr>
      </w:pPr>
      <w:r w:rsidRPr="00097058">
        <w:rPr>
          <w:rFonts w:asciiTheme="minorHAnsi" w:hAnsiTheme="minorHAnsi"/>
          <w:lang w:eastAsia="ar-SA"/>
        </w:rPr>
        <w:t xml:space="preserve">Joint Workshop on Multilingual Digital Repositories and Services, 3 May 2012, Sofia at State University of Library Sciences and IT. </w:t>
      </w:r>
    </w:p>
    <w:p w:rsidR="003640F0" w:rsidRDefault="00097058" w:rsidP="00C04B42">
      <w:pPr>
        <w:numPr>
          <w:ilvl w:val="0"/>
          <w:numId w:val="47"/>
        </w:numPr>
        <w:suppressAutoHyphens/>
        <w:spacing w:after="0" w:line="300" w:lineRule="atLeast"/>
        <w:ind w:hanging="357"/>
        <w:rPr>
          <w:rFonts w:asciiTheme="minorHAnsi" w:hAnsiTheme="minorHAnsi"/>
          <w:lang w:eastAsia="ar-SA"/>
        </w:rPr>
      </w:pPr>
      <w:proofErr w:type="gramStart"/>
      <w:r w:rsidRPr="00097058">
        <w:rPr>
          <w:rFonts w:asciiTheme="minorHAnsi" w:hAnsiTheme="minorHAnsi"/>
          <w:lang w:eastAsia="ar-SA"/>
        </w:rPr>
        <w:t>presenting</w:t>
      </w:r>
      <w:proofErr w:type="gramEnd"/>
      <w:r w:rsidRPr="00097058">
        <w:rPr>
          <w:rFonts w:asciiTheme="minorHAnsi" w:hAnsiTheme="minorHAnsi"/>
          <w:lang w:eastAsia="ar-SA"/>
        </w:rPr>
        <w:t xml:space="preserve"> ATLAS at </w:t>
      </w:r>
      <w:r w:rsidRPr="00097058">
        <w:rPr>
          <w:rFonts w:asciiTheme="minorHAnsi" w:hAnsiTheme="minorHAnsi"/>
          <w:i/>
          <w:lang w:eastAsia="ar-SA"/>
        </w:rPr>
        <w:t>international exhibition</w:t>
      </w:r>
      <w:r w:rsidRPr="00097058">
        <w:rPr>
          <w:rFonts w:asciiTheme="minorHAnsi" w:hAnsiTheme="minorHAnsi"/>
          <w:lang w:eastAsia="ar-SA"/>
        </w:rPr>
        <w:t xml:space="preserve">: </w:t>
      </w:r>
      <w:proofErr w:type="spellStart"/>
      <w:r w:rsidRPr="00097058">
        <w:rPr>
          <w:rFonts w:asciiTheme="minorHAnsi" w:hAnsiTheme="minorHAnsi"/>
          <w:lang w:eastAsia="ar-SA"/>
        </w:rPr>
        <w:t>Webit</w:t>
      </w:r>
      <w:proofErr w:type="spellEnd"/>
      <w:r w:rsidRPr="00097058">
        <w:rPr>
          <w:rFonts w:asciiTheme="minorHAnsi" w:hAnsiTheme="minorHAnsi"/>
          <w:lang w:eastAsia="ar-SA"/>
        </w:rPr>
        <w:t xml:space="preserve"> Congress 2011. The participants in the </w:t>
      </w:r>
      <w:proofErr w:type="spellStart"/>
      <w:r w:rsidRPr="00097058">
        <w:rPr>
          <w:rFonts w:asciiTheme="minorHAnsi" w:hAnsiTheme="minorHAnsi"/>
          <w:lang w:eastAsia="ar-SA"/>
        </w:rPr>
        <w:t>Webit</w:t>
      </w:r>
      <w:proofErr w:type="spellEnd"/>
      <w:r w:rsidRPr="00097058">
        <w:rPr>
          <w:rFonts w:asciiTheme="minorHAnsi" w:hAnsiTheme="minorHAnsi"/>
          <w:lang w:eastAsia="ar-SA"/>
        </w:rPr>
        <w:t xml:space="preserve"> 2011 were companies from online </w:t>
      </w:r>
      <w:proofErr w:type="gramStart"/>
      <w:r w:rsidRPr="00097058">
        <w:rPr>
          <w:rFonts w:asciiTheme="minorHAnsi" w:hAnsiTheme="minorHAnsi"/>
          <w:lang w:eastAsia="ar-SA"/>
        </w:rPr>
        <w:t>media,</w:t>
      </w:r>
      <w:proofErr w:type="gramEnd"/>
      <w:r w:rsidRPr="00097058">
        <w:rPr>
          <w:rFonts w:asciiTheme="minorHAnsi" w:hAnsiTheme="minorHAnsi"/>
          <w:lang w:eastAsia="ar-SA"/>
        </w:rPr>
        <w:t xml:space="preserve"> social media, hosting companies offering web CMS to their customers.</w:t>
      </w:r>
    </w:p>
    <w:p w:rsidR="00561B95" w:rsidRDefault="00097058" w:rsidP="00C04B42">
      <w:pPr>
        <w:numPr>
          <w:ilvl w:val="0"/>
          <w:numId w:val="47"/>
        </w:numPr>
        <w:suppressAutoHyphens/>
        <w:spacing w:after="0" w:line="300" w:lineRule="atLeast"/>
        <w:ind w:hanging="357"/>
        <w:rPr>
          <w:rFonts w:asciiTheme="minorHAnsi" w:hAnsiTheme="minorHAnsi"/>
          <w:lang w:eastAsia="ar-SA"/>
        </w:rPr>
      </w:pPr>
      <w:proofErr w:type="gramStart"/>
      <w:r w:rsidRPr="003640F0">
        <w:rPr>
          <w:rFonts w:asciiTheme="minorHAnsi" w:hAnsiTheme="minorHAnsi"/>
          <w:lang w:eastAsia="ar-SA"/>
        </w:rPr>
        <w:t>establishing</w:t>
      </w:r>
      <w:proofErr w:type="gramEnd"/>
      <w:r w:rsidRPr="003640F0">
        <w:rPr>
          <w:rFonts w:asciiTheme="minorHAnsi" w:hAnsiTheme="minorHAnsi"/>
          <w:lang w:eastAsia="ar-SA"/>
        </w:rPr>
        <w:t xml:space="preserve"> contacts with interested users and demonstrating services by conducting face-to-face meetings with: Bulgaria Television, Journalists, UNESCO Interfaculty Chair in UNIBIT, UNESCO.</w:t>
      </w:r>
    </w:p>
    <w:p w:rsidR="007E376A" w:rsidRDefault="007E376A" w:rsidP="00297B73">
      <w:pPr>
        <w:rPr>
          <w:lang w:eastAsia="ar-SA"/>
        </w:rPr>
      </w:pPr>
    </w:p>
    <w:p w:rsidR="00CE45B1" w:rsidRDefault="00CE45B1" w:rsidP="00CE45B1">
      <w:pPr>
        <w:pStyle w:val="Heading2"/>
        <w:rPr>
          <w:lang w:eastAsia="ar-SA"/>
        </w:rPr>
      </w:pPr>
      <w:r>
        <w:rPr>
          <w:lang w:eastAsia="ar-SA"/>
        </w:rPr>
        <w:br w:type="page"/>
      </w:r>
      <w:bookmarkStart w:id="109" w:name="_Toc349810669"/>
      <w:r>
        <w:rPr>
          <w:lang w:eastAsia="ar-SA"/>
        </w:rPr>
        <w:lastRenderedPageBreak/>
        <w:t xml:space="preserve">10.7. </w:t>
      </w:r>
      <w:r w:rsidRPr="00CE45B1">
        <w:rPr>
          <w:lang w:eastAsia="ar-SA"/>
        </w:rPr>
        <w:t>Department of Computational Linguistics</w:t>
      </w:r>
      <w:r>
        <w:rPr>
          <w:lang w:eastAsia="ar-SA"/>
        </w:rPr>
        <w:t xml:space="preserve"> - IBL, Bulgaria</w:t>
      </w:r>
      <w:bookmarkEnd w:id="109"/>
    </w:p>
    <w:p w:rsidR="00CE45B1" w:rsidRDefault="00CE45B1" w:rsidP="00CE45B1">
      <w:pPr>
        <w:spacing w:before="240" w:after="0"/>
        <w:rPr>
          <w:lang w:eastAsia="ar-SA"/>
        </w:rPr>
      </w:pPr>
      <w:r>
        <w:rPr>
          <w:lang w:eastAsia="ar-SA"/>
        </w:rPr>
        <w:t>Project Partner: DCL</w:t>
      </w:r>
    </w:p>
    <w:p w:rsidR="00CE45B1" w:rsidRDefault="00CE45B1" w:rsidP="00CE45B1">
      <w:pPr>
        <w:spacing w:after="0"/>
        <w:rPr>
          <w:lang w:eastAsia="ar-SA"/>
        </w:rPr>
      </w:pPr>
      <w:r>
        <w:rPr>
          <w:lang w:eastAsia="ar-SA"/>
        </w:rPr>
        <w:t xml:space="preserve">Person in Charge: Prof. </w:t>
      </w:r>
      <w:proofErr w:type="spellStart"/>
      <w:r>
        <w:rPr>
          <w:lang w:eastAsia="ar-SA"/>
        </w:rPr>
        <w:t>Svetla</w:t>
      </w:r>
      <w:proofErr w:type="spellEnd"/>
      <w:r>
        <w:rPr>
          <w:lang w:eastAsia="ar-SA"/>
        </w:rPr>
        <w:t xml:space="preserve"> </w:t>
      </w:r>
      <w:proofErr w:type="spellStart"/>
      <w:r>
        <w:rPr>
          <w:lang w:eastAsia="ar-SA"/>
        </w:rPr>
        <w:t>Koeva</w:t>
      </w:r>
      <w:proofErr w:type="spellEnd"/>
    </w:p>
    <w:p w:rsidR="00CE45B1" w:rsidRDefault="00CE45B1" w:rsidP="00CE45B1">
      <w:pPr>
        <w:spacing w:after="0"/>
        <w:rPr>
          <w:lang w:eastAsia="ar-SA"/>
        </w:rPr>
      </w:pPr>
      <w:r>
        <w:rPr>
          <w:lang w:eastAsia="ar-SA"/>
        </w:rPr>
        <w:t>Date: 27/02/2013</w:t>
      </w:r>
    </w:p>
    <w:p w:rsidR="00CE45B1" w:rsidRDefault="00CE45B1" w:rsidP="00CE45B1">
      <w:pPr>
        <w:spacing w:after="0"/>
        <w:rPr>
          <w:lang w:eastAsia="ar-SA"/>
        </w:rPr>
      </w:pPr>
    </w:p>
    <w:p w:rsidR="00CE45B1" w:rsidRPr="00802BB4" w:rsidRDefault="00CE45B1" w:rsidP="00CE45B1">
      <w:pPr>
        <w:rPr>
          <w:b/>
          <w:i/>
          <w:lang w:eastAsia="ar-SA"/>
        </w:rPr>
      </w:pPr>
      <w:r w:rsidRPr="00802BB4">
        <w:rPr>
          <w:b/>
          <w:i/>
          <w:lang w:eastAsia="ar-SA"/>
        </w:rPr>
        <w:t>Exploitation Targets</w:t>
      </w:r>
    </w:p>
    <w:p w:rsidR="00CE45B1" w:rsidRDefault="00CE45B1" w:rsidP="00CE45B1">
      <w:pPr>
        <w:jc w:val="both"/>
        <w:rPr>
          <w:lang w:eastAsia="ar-SA"/>
        </w:rPr>
      </w:pPr>
      <w:r>
        <w:rPr>
          <w:lang w:eastAsia="ar-SA"/>
        </w:rPr>
        <w:t xml:space="preserve">ATLAS services are part of growing and promising market of web based content management. ATLAS platform significantly differs from the similar products in offering natural language processing and suggesting domain based classification, automatic extraction of short summaries, retrieval of important phrases and named entities, etc. The DCL IBL as an academic partner is determined to exploit the project results to their maximum potential. The following main targets for exploitation can be distinguished: </w:t>
      </w:r>
    </w:p>
    <w:p w:rsidR="00CE45B1" w:rsidRDefault="00CE45B1" w:rsidP="00CE45B1">
      <w:pPr>
        <w:jc w:val="both"/>
        <w:rPr>
          <w:lang w:eastAsia="ar-SA"/>
        </w:rPr>
      </w:pPr>
      <w:proofErr w:type="gramStart"/>
      <w:r>
        <w:rPr>
          <w:lang w:eastAsia="ar-SA"/>
        </w:rPr>
        <w:t xml:space="preserve">Industrial partners - which can use ATLAS platform, its components or </w:t>
      </w:r>
      <w:proofErr w:type="spellStart"/>
      <w:r>
        <w:rPr>
          <w:lang w:eastAsia="ar-SA"/>
        </w:rPr>
        <w:t>customised</w:t>
      </w:r>
      <w:proofErr w:type="spellEnd"/>
      <w:r>
        <w:rPr>
          <w:lang w:eastAsia="ar-SA"/>
        </w:rPr>
        <w:t xml:space="preserve"> combinations of them.</w:t>
      </w:r>
      <w:proofErr w:type="gramEnd"/>
      <w:r>
        <w:rPr>
          <w:lang w:eastAsia="ar-SA"/>
        </w:rPr>
        <w:t xml:space="preserve"> The DCL IBL will use its experience in the project to establish and support co-operation with local industries, media, content providers, etc.</w:t>
      </w:r>
    </w:p>
    <w:p w:rsidR="00CE45B1" w:rsidRDefault="00CE45B1" w:rsidP="00CE45B1">
      <w:pPr>
        <w:jc w:val="both"/>
        <w:rPr>
          <w:lang w:eastAsia="ar-SA"/>
        </w:rPr>
      </w:pPr>
      <w:proofErr w:type="gramStart"/>
      <w:r>
        <w:rPr>
          <w:lang w:eastAsia="ar-SA"/>
        </w:rPr>
        <w:t>Academic partners - which can gain by using or further developing scientific results achieved in the scope of the project.</w:t>
      </w:r>
      <w:proofErr w:type="gramEnd"/>
      <w:r>
        <w:rPr>
          <w:lang w:eastAsia="ar-SA"/>
        </w:rPr>
        <w:t xml:space="preserve"> The Bulgarian language-processing chains included in ATLAS, as well as the English one, will be used in diverse projects at the Institute for Bulgarian, much at the Department of Computational Linguistics, but also at the Department of Lexicology and Lexicography. </w:t>
      </w:r>
    </w:p>
    <w:p w:rsidR="00CE45B1" w:rsidRPr="00802BB4" w:rsidRDefault="00CE45B1" w:rsidP="00CE45B1">
      <w:pPr>
        <w:rPr>
          <w:b/>
          <w:i/>
          <w:lang w:eastAsia="ar-SA"/>
        </w:rPr>
      </w:pPr>
      <w:r w:rsidRPr="00802BB4">
        <w:rPr>
          <w:b/>
          <w:i/>
          <w:lang w:eastAsia="ar-SA"/>
        </w:rPr>
        <w:t>Exploitation Strategy</w:t>
      </w:r>
    </w:p>
    <w:p w:rsidR="00CE45B1" w:rsidRDefault="00CE45B1" w:rsidP="00CE45B1">
      <w:pPr>
        <w:jc w:val="both"/>
        <w:rPr>
          <w:lang w:eastAsia="ar-SA"/>
        </w:rPr>
      </w:pPr>
      <w:r>
        <w:rPr>
          <w:lang w:eastAsia="ar-SA"/>
        </w:rPr>
        <w:t xml:space="preserve">The Department of Computational Linguistics at the Institute for Bulgarian Language, Bulgarian Academy of Sciences (BAS), is committed to developing high-quality linguistic resources and high-performing language technologies for natural language processing. </w:t>
      </w:r>
    </w:p>
    <w:p w:rsidR="00CE45B1" w:rsidRDefault="00CE45B1" w:rsidP="00CE45B1">
      <w:pPr>
        <w:jc w:val="both"/>
        <w:rPr>
          <w:lang w:eastAsia="ar-SA"/>
        </w:rPr>
      </w:pPr>
      <w:r>
        <w:rPr>
          <w:lang w:eastAsia="ar-SA"/>
        </w:rPr>
        <w:t xml:space="preserve">The maintenance and exploration of the linguistic resources and technologies for Bulgarian included in ATLAS is one of the strategic long-term tasks ensuring sustainability and continuity in the development of language processing tools the future. The results of ATLAS are closely interrelated with the project CESAR (Competitiveness and Innovation Framework </w:t>
      </w:r>
      <w:proofErr w:type="spellStart"/>
      <w:r>
        <w:rPr>
          <w:lang w:eastAsia="ar-SA"/>
        </w:rPr>
        <w:t>Programme</w:t>
      </w:r>
      <w:proofErr w:type="spellEnd"/>
      <w:r>
        <w:rPr>
          <w:lang w:eastAsia="ar-SA"/>
        </w:rPr>
        <w:t xml:space="preserve"> under Grant Agreement 271022, duration: 01/02/2011 to 31/01/2013). Various resources and tools have been made available through the open digital exchange channel META-SHARE provided by META-NET.</w:t>
      </w:r>
    </w:p>
    <w:p w:rsidR="00CE45B1" w:rsidRPr="00802BB4" w:rsidRDefault="00CE45B1" w:rsidP="00CE45B1">
      <w:pPr>
        <w:rPr>
          <w:b/>
          <w:i/>
          <w:lang w:eastAsia="ar-SA"/>
        </w:rPr>
      </w:pPr>
      <w:r w:rsidRPr="00802BB4">
        <w:rPr>
          <w:b/>
          <w:i/>
          <w:lang w:eastAsia="ar-SA"/>
        </w:rPr>
        <w:t xml:space="preserve">Exploitation activities </w:t>
      </w:r>
    </w:p>
    <w:p w:rsidR="00CE45B1" w:rsidRDefault="00CE45B1" w:rsidP="00CE45B1">
      <w:pPr>
        <w:jc w:val="both"/>
        <w:rPr>
          <w:lang w:eastAsia="ar-SA"/>
        </w:rPr>
      </w:pPr>
      <w:r>
        <w:rPr>
          <w:lang w:eastAsia="ar-SA"/>
        </w:rPr>
        <w:t xml:space="preserve">A highly scalable web service based infrastructure was developed to provide easy access to the tools for text processing and annotation of Bulgarian. Three different types of access </w:t>
      </w:r>
      <w:proofErr w:type="gramStart"/>
      <w:r>
        <w:rPr>
          <w:lang w:eastAsia="ar-SA"/>
        </w:rPr>
        <w:t>is</w:t>
      </w:r>
      <w:proofErr w:type="gramEnd"/>
      <w:r>
        <w:rPr>
          <w:lang w:eastAsia="ar-SA"/>
        </w:rPr>
        <w:t xml:space="preserve"> provided to facilitate the user access to the system: online access; access via </w:t>
      </w:r>
      <w:proofErr w:type="spellStart"/>
      <w:r>
        <w:rPr>
          <w:lang w:eastAsia="ar-SA"/>
        </w:rPr>
        <w:t>RESTful</w:t>
      </w:r>
      <w:proofErr w:type="spellEnd"/>
      <w:r>
        <w:rPr>
          <w:lang w:eastAsia="ar-SA"/>
        </w:rPr>
        <w:t xml:space="preserve"> API; asynchronous access. Online access is suitable for users who need processing of relatively small amount of data occasionally. </w:t>
      </w:r>
      <w:proofErr w:type="spellStart"/>
      <w:r>
        <w:rPr>
          <w:lang w:eastAsia="ar-SA"/>
        </w:rPr>
        <w:t>RESTful</w:t>
      </w:r>
      <w:proofErr w:type="spellEnd"/>
      <w:r>
        <w:rPr>
          <w:lang w:eastAsia="ar-SA"/>
        </w:rPr>
        <w:t xml:space="preserve"> API access is suitable for software developers who can integrate the processing tools in high level applications. Asynchronous access is </w:t>
      </w:r>
      <w:r>
        <w:rPr>
          <w:lang w:eastAsia="ar-SA"/>
        </w:rPr>
        <w:lastRenderedPageBreak/>
        <w:t xml:space="preserve">aimed for processing large corpora – the user uploads the archived corpus and it is processed on the server. </w:t>
      </w:r>
    </w:p>
    <w:p w:rsidR="00CE45B1" w:rsidRDefault="00CE45B1" w:rsidP="00CE45B1">
      <w:pPr>
        <w:jc w:val="both"/>
        <w:rPr>
          <w:lang w:eastAsia="ar-SA"/>
        </w:rPr>
      </w:pPr>
      <w:r>
        <w:rPr>
          <w:lang w:eastAsia="ar-SA"/>
        </w:rPr>
        <w:t xml:space="preserve">The tools for processing Bulgarian can find a wide range of applications for research in the Humanities, Computational Linguistics, NLP, etc. Further, the ATLAS platform, employing a </w:t>
      </w:r>
      <w:proofErr w:type="spellStart"/>
      <w:r>
        <w:rPr>
          <w:lang w:eastAsia="ar-SA"/>
        </w:rPr>
        <w:t>categorisation</w:t>
      </w:r>
      <w:proofErr w:type="spellEnd"/>
      <w:r>
        <w:rPr>
          <w:lang w:eastAsia="ar-SA"/>
        </w:rPr>
        <w:t xml:space="preserve"> tool, a summarization tool and a machine translation engine, can support research activities by allowing the processing of large amounts of multilingual information in researching sources in a given area.</w:t>
      </w:r>
    </w:p>
    <w:p w:rsidR="00CE45B1" w:rsidRDefault="00CE45B1" w:rsidP="00CE45B1">
      <w:pPr>
        <w:jc w:val="both"/>
        <w:rPr>
          <w:lang w:eastAsia="ar-SA"/>
        </w:rPr>
      </w:pPr>
      <w:r>
        <w:rPr>
          <w:lang w:eastAsia="ar-SA"/>
        </w:rPr>
        <w:t xml:space="preserve">The PhD students at the Institute for Bulgarian Language and DCL in particular, will be given access to the resources and tools included in ATLAS and they can be used in various research projects. </w:t>
      </w:r>
    </w:p>
    <w:p w:rsidR="00CE45B1" w:rsidRDefault="00CE45B1" w:rsidP="00CE45B1">
      <w:pPr>
        <w:jc w:val="both"/>
        <w:rPr>
          <w:lang w:eastAsia="ar-SA"/>
        </w:rPr>
      </w:pPr>
      <w:r>
        <w:rPr>
          <w:lang w:eastAsia="ar-SA"/>
        </w:rPr>
        <w:t xml:space="preserve">In the future, it is possible to consider integrating ATLAS or certain modules into the systems of DCL. The </w:t>
      </w:r>
      <w:proofErr w:type="spellStart"/>
      <w:r>
        <w:rPr>
          <w:lang w:eastAsia="ar-SA"/>
        </w:rPr>
        <w:t>integrability</w:t>
      </w:r>
      <w:proofErr w:type="spellEnd"/>
      <w:r>
        <w:rPr>
          <w:lang w:eastAsia="ar-SA"/>
        </w:rPr>
        <w:t xml:space="preserve"> and flexibility of the tools are a prerequisite for their wide exploitation.</w:t>
      </w:r>
    </w:p>
    <w:p w:rsidR="00CE45B1" w:rsidRDefault="00CE45B1" w:rsidP="00CE45B1">
      <w:pPr>
        <w:jc w:val="both"/>
        <w:rPr>
          <w:lang w:eastAsia="ar-SA"/>
        </w:rPr>
      </w:pPr>
      <w:r>
        <w:rPr>
          <w:lang w:eastAsia="ar-SA"/>
        </w:rPr>
        <w:t xml:space="preserve">The technological properties of ATLAS need to be regularly revised, and upgrades need to be performed and released accordingly. Moreover, the improvement of the integrated tools for linguistic analysis is among the top priorities. Improved versions of the tools will be considered for redeployment and testing at each (formal) release. </w:t>
      </w:r>
    </w:p>
    <w:p w:rsidR="00CE45B1" w:rsidRPr="00802BB4" w:rsidRDefault="00CE45B1" w:rsidP="00CE45B1">
      <w:pPr>
        <w:rPr>
          <w:b/>
          <w:i/>
          <w:lang w:eastAsia="ar-SA"/>
        </w:rPr>
      </w:pPr>
      <w:r w:rsidRPr="00802BB4">
        <w:rPr>
          <w:b/>
          <w:i/>
          <w:lang w:eastAsia="ar-SA"/>
        </w:rPr>
        <w:t>Indirect exploitation of results</w:t>
      </w:r>
    </w:p>
    <w:p w:rsidR="00CE45B1" w:rsidRDefault="00CE45B1" w:rsidP="00CE45B1">
      <w:pPr>
        <w:jc w:val="both"/>
        <w:rPr>
          <w:lang w:eastAsia="ar-SA"/>
        </w:rPr>
      </w:pPr>
      <w:r>
        <w:rPr>
          <w:lang w:eastAsia="ar-SA"/>
        </w:rPr>
        <w:t>DCL has long-term research interests in the area of multilingual NLP, machine translation, etc. The following research directions can be considered as a continuation of the research activities related to the ATLAS project:</w:t>
      </w:r>
    </w:p>
    <w:p w:rsidR="00CE45B1" w:rsidRDefault="00CE45B1" w:rsidP="00CE45B1">
      <w:pPr>
        <w:spacing w:after="0"/>
        <w:ind w:firstLine="720"/>
        <w:jc w:val="both"/>
        <w:rPr>
          <w:lang w:eastAsia="ar-SA"/>
        </w:rPr>
      </w:pPr>
      <w:r>
        <w:rPr>
          <w:lang w:eastAsia="ar-SA"/>
        </w:rPr>
        <w:t>(1)</w:t>
      </w:r>
      <w:r>
        <w:rPr>
          <w:lang w:eastAsia="ar-SA"/>
        </w:rPr>
        <w:tab/>
        <w:t>Monitoring and information extraction from multilingual and multimodal content – analysis of text, audio, video, social media communication. This research is used in developing applications for press-clipping, monitoring and analysis, automatic summarization, etc.</w:t>
      </w:r>
    </w:p>
    <w:p w:rsidR="00CE45B1" w:rsidRDefault="00CE45B1" w:rsidP="00CE45B1">
      <w:pPr>
        <w:spacing w:after="0"/>
        <w:ind w:firstLine="720"/>
        <w:jc w:val="both"/>
        <w:rPr>
          <w:lang w:eastAsia="ar-SA"/>
        </w:rPr>
      </w:pPr>
      <w:r>
        <w:rPr>
          <w:lang w:eastAsia="ar-SA"/>
        </w:rPr>
        <w:t>(2)</w:t>
      </w:r>
      <w:r>
        <w:rPr>
          <w:lang w:eastAsia="ar-SA"/>
        </w:rPr>
        <w:tab/>
        <w:t>Building relevant models for a text and a domain based on semantic and other available information, as well as efficient methods for comparison between the models. Further, this can be applied for text classification, automatic (multilingual) plagiarism detection, etc.</w:t>
      </w:r>
    </w:p>
    <w:p w:rsidR="00CE45B1" w:rsidRDefault="00CE45B1" w:rsidP="00CE45B1">
      <w:pPr>
        <w:spacing w:after="0"/>
        <w:ind w:firstLine="720"/>
        <w:jc w:val="both"/>
        <w:rPr>
          <w:lang w:eastAsia="ar-SA"/>
        </w:rPr>
      </w:pPr>
      <w:r>
        <w:rPr>
          <w:lang w:eastAsia="ar-SA"/>
        </w:rPr>
        <w:t>(3)</w:t>
      </w:r>
      <w:r>
        <w:rPr>
          <w:lang w:eastAsia="ar-SA"/>
        </w:rPr>
        <w:tab/>
        <w:t>Developing multilingual resources and tools, as well as extending and improving the NLP tools for processing of Bulgarian; exploring advanced methods for machine translation; summarization of multilingual content.</w:t>
      </w:r>
    </w:p>
    <w:p w:rsidR="00CE45B1" w:rsidRPr="00802BB4" w:rsidRDefault="00CE45B1" w:rsidP="00802BB4">
      <w:pPr>
        <w:spacing w:before="120" w:after="120"/>
        <w:rPr>
          <w:b/>
          <w:i/>
          <w:lang w:eastAsia="ar-SA"/>
        </w:rPr>
      </w:pPr>
      <w:r w:rsidRPr="00802BB4">
        <w:rPr>
          <w:b/>
          <w:i/>
          <w:lang w:eastAsia="ar-SA"/>
        </w:rPr>
        <w:t>Risks</w:t>
      </w:r>
    </w:p>
    <w:p w:rsidR="00CE45B1" w:rsidRDefault="00CE45B1" w:rsidP="00CE45B1">
      <w:pPr>
        <w:rPr>
          <w:lang w:eastAsia="ar-SA"/>
        </w:rPr>
      </w:pPr>
      <w:r>
        <w:rPr>
          <w:lang w:eastAsia="ar-SA"/>
        </w:rPr>
        <w:t>The risks can be summarized as follows:</w:t>
      </w:r>
    </w:p>
    <w:p w:rsidR="00CE45B1" w:rsidRDefault="00CE45B1" w:rsidP="00CE45B1">
      <w:pPr>
        <w:ind w:firstLine="720"/>
        <w:jc w:val="both"/>
        <w:rPr>
          <w:lang w:eastAsia="ar-SA"/>
        </w:rPr>
      </w:pPr>
      <w:r>
        <w:rPr>
          <w:lang w:eastAsia="ar-SA"/>
        </w:rPr>
        <w:t xml:space="preserve">(a) There are advanced and well-established competitive content management systems such as </w:t>
      </w:r>
      <w:proofErr w:type="spellStart"/>
      <w:r>
        <w:rPr>
          <w:lang w:eastAsia="ar-SA"/>
        </w:rPr>
        <w:t>Drupal</w:t>
      </w:r>
      <w:proofErr w:type="spellEnd"/>
      <w:r>
        <w:rPr>
          <w:lang w:eastAsia="ar-SA"/>
        </w:rPr>
        <w:t xml:space="preserve">, </w:t>
      </w:r>
      <w:proofErr w:type="spellStart"/>
      <w:r>
        <w:rPr>
          <w:lang w:eastAsia="ar-SA"/>
        </w:rPr>
        <w:t>Joomla</w:t>
      </w:r>
      <w:proofErr w:type="spellEnd"/>
      <w:r>
        <w:rPr>
          <w:lang w:eastAsia="ar-SA"/>
        </w:rPr>
        <w:t xml:space="preserve"> and others. Quality needs to be constantly improved to ensure ATLAS is competitive and for it to find its place on the market. Moreover, an extensive advertising campaign can significantly improve market opportunities. </w:t>
      </w:r>
    </w:p>
    <w:p w:rsidR="00CE45B1" w:rsidRDefault="00CE45B1" w:rsidP="00CE45B1">
      <w:pPr>
        <w:ind w:firstLine="720"/>
        <w:jc w:val="both"/>
        <w:rPr>
          <w:lang w:eastAsia="ar-SA"/>
        </w:rPr>
      </w:pPr>
      <w:r>
        <w:rPr>
          <w:lang w:eastAsia="ar-SA"/>
        </w:rPr>
        <w:lastRenderedPageBreak/>
        <w:t>(b) There is a risk of inadequate quality of linguistic tools. It is important to implement advanced methods for linguistic analysis and constantly improve them, to ensure that ATLAS corresponds to or outperforms the state of the art.</w:t>
      </w:r>
    </w:p>
    <w:p w:rsidR="00CE45B1" w:rsidRPr="003640F0" w:rsidRDefault="00CE45B1" w:rsidP="00CE45B1">
      <w:pPr>
        <w:ind w:firstLine="720"/>
        <w:jc w:val="both"/>
        <w:rPr>
          <w:lang w:eastAsia="ar-SA"/>
        </w:rPr>
      </w:pPr>
      <w:r>
        <w:rPr>
          <w:lang w:eastAsia="ar-SA"/>
        </w:rPr>
        <w:t xml:space="preserve">(c) The risk of inadequate or insufficient maintenance and management is related to the need to ensure there are highly qualified </w:t>
      </w:r>
      <w:proofErr w:type="gramStart"/>
      <w:r>
        <w:rPr>
          <w:lang w:eastAsia="ar-SA"/>
        </w:rPr>
        <w:t>staff</w:t>
      </w:r>
      <w:proofErr w:type="gramEnd"/>
      <w:r>
        <w:rPr>
          <w:lang w:eastAsia="ar-SA"/>
        </w:rPr>
        <w:t xml:space="preserve"> who can ensure regular updates, extensions and upgrades.</w:t>
      </w:r>
    </w:p>
    <w:sectPr w:rsidR="00CE45B1" w:rsidRPr="003640F0" w:rsidSect="00966946">
      <w:headerReference w:type="default" r:id="rId51"/>
      <w:type w:val="continuous"/>
      <w:pgSz w:w="11906" w:h="16838" w:code="9"/>
      <w:pgMar w:top="1387" w:right="1800" w:bottom="1276" w:left="1800" w:header="130" w:footer="7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4B8" w:rsidRDefault="00E104B8" w:rsidP="000C5FA3">
      <w:pPr>
        <w:spacing w:line="240" w:lineRule="auto"/>
      </w:pPr>
      <w:r>
        <w:separator/>
      </w:r>
    </w:p>
  </w:endnote>
  <w:endnote w:type="continuationSeparator" w:id="0">
    <w:p w:rsidR="00E104B8" w:rsidRDefault="00E104B8" w:rsidP="000C5F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54A" w:rsidRPr="00B46842" w:rsidRDefault="000C054A">
    <w:pPr>
      <w:pStyle w:val="Footer"/>
      <w:jc w:val="center"/>
    </w:pPr>
    <w:r w:rsidRPr="00B46842">
      <w:t xml:space="preserve">Page </w:t>
    </w:r>
    <w:r w:rsidRPr="00B46842">
      <w:rPr>
        <w:b/>
      </w:rPr>
      <w:fldChar w:fldCharType="begin"/>
    </w:r>
    <w:r w:rsidRPr="00B46842">
      <w:rPr>
        <w:b/>
      </w:rPr>
      <w:instrText xml:space="preserve"> PAGE </w:instrText>
    </w:r>
    <w:r w:rsidRPr="00B46842">
      <w:rPr>
        <w:b/>
      </w:rPr>
      <w:fldChar w:fldCharType="separate"/>
    </w:r>
    <w:r w:rsidR="00B21776">
      <w:rPr>
        <w:b/>
        <w:noProof/>
      </w:rPr>
      <w:t>24</w:t>
    </w:r>
    <w:r w:rsidRPr="00B46842">
      <w:rPr>
        <w:b/>
      </w:rPr>
      <w:fldChar w:fldCharType="end"/>
    </w:r>
    <w:r w:rsidRPr="00B46842">
      <w:t xml:space="preserve"> of </w:t>
    </w:r>
    <w:r w:rsidRPr="00B46842">
      <w:rPr>
        <w:b/>
      </w:rPr>
      <w:fldChar w:fldCharType="begin"/>
    </w:r>
    <w:r w:rsidRPr="00B46842">
      <w:rPr>
        <w:b/>
      </w:rPr>
      <w:instrText xml:space="preserve"> NUMPAGES  </w:instrText>
    </w:r>
    <w:r w:rsidRPr="00B46842">
      <w:rPr>
        <w:b/>
      </w:rPr>
      <w:fldChar w:fldCharType="separate"/>
    </w:r>
    <w:r w:rsidR="00B21776">
      <w:rPr>
        <w:b/>
        <w:noProof/>
      </w:rPr>
      <w:t>51</w:t>
    </w:r>
    <w:r w:rsidRPr="00B46842">
      <w:rPr>
        <w:b/>
      </w:rPr>
      <w:fldChar w:fldCharType="end"/>
    </w:r>
  </w:p>
  <w:p w:rsidR="000C054A" w:rsidRDefault="000C05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4B8" w:rsidRDefault="00E104B8" w:rsidP="000C5FA3">
      <w:pPr>
        <w:spacing w:line="240" w:lineRule="auto"/>
      </w:pPr>
      <w:r>
        <w:separator/>
      </w:r>
    </w:p>
  </w:footnote>
  <w:footnote w:type="continuationSeparator" w:id="0">
    <w:p w:rsidR="00E104B8" w:rsidRDefault="00E104B8" w:rsidP="000C5FA3">
      <w:pPr>
        <w:spacing w:line="240" w:lineRule="auto"/>
      </w:pPr>
      <w:r>
        <w:continuationSeparator/>
      </w:r>
    </w:p>
  </w:footnote>
  <w:footnote w:id="1">
    <w:p w:rsidR="000C054A" w:rsidRPr="00326A1E" w:rsidRDefault="000C054A" w:rsidP="00326A1E">
      <w:pPr>
        <w:pStyle w:val="FootnoteText"/>
        <w:rPr>
          <w:rFonts w:asciiTheme="minorHAnsi" w:hAnsiTheme="minorHAnsi"/>
          <w:lang w:val="en-US"/>
        </w:rPr>
      </w:pPr>
      <w:r w:rsidRPr="00326A1E">
        <w:rPr>
          <w:rStyle w:val="FootnoteReference"/>
          <w:rFonts w:asciiTheme="minorHAnsi" w:hAnsiTheme="minorHAnsi"/>
        </w:rPr>
        <w:footnoteRef/>
      </w:r>
      <w:r w:rsidRPr="00326A1E">
        <w:rPr>
          <w:rFonts w:asciiTheme="minorHAnsi" w:hAnsiTheme="minorHAnsi"/>
        </w:rPr>
        <w:t xml:space="preserve"> www.gartner.com</w:t>
      </w:r>
    </w:p>
  </w:footnote>
  <w:footnote w:id="2">
    <w:p w:rsidR="000C054A" w:rsidRPr="002F0C3A" w:rsidRDefault="000C054A" w:rsidP="00326A1E">
      <w:pPr>
        <w:pStyle w:val="FootnoteText"/>
        <w:rPr>
          <w:lang w:val="en-US"/>
        </w:rPr>
      </w:pPr>
      <w:r w:rsidRPr="00326A1E">
        <w:rPr>
          <w:rStyle w:val="FootnoteReference"/>
          <w:rFonts w:asciiTheme="minorHAnsi" w:hAnsiTheme="minorHAnsi"/>
        </w:rPr>
        <w:footnoteRef/>
      </w:r>
      <w:r w:rsidRPr="00326A1E">
        <w:rPr>
          <w:rFonts w:asciiTheme="minorHAnsi" w:hAnsiTheme="minorHAnsi"/>
        </w:rPr>
        <w:t>http://www.oshyn.com/_blog/Web_Content_Management/post/Oshyn's_Review_of_the_2011_Gartner_Magic_Quadrant/</w:t>
      </w:r>
    </w:p>
  </w:footnote>
  <w:footnote w:id="3">
    <w:p w:rsidR="000C054A" w:rsidRPr="00326A1E" w:rsidRDefault="000C054A" w:rsidP="00326A1E">
      <w:pPr>
        <w:pStyle w:val="FootnoteText"/>
        <w:rPr>
          <w:rFonts w:asciiTheme="minorHAnsi" w:hAnsiTheme="minorHAnsi"/>
        </w:rPr>
      </w:pPr>
      <w:r w:rsidRPr="00326A1E">
        <w:rPr>
          <w:rStyle w:val="FootnoteReference"/>
          <w:rFonts w:asciiTheme="minorHAnsi" w:hAnsiTheme="minorHAnsi"/>
        </w:rPr>
        <w:footnoteRef/>
      </w:r>
      <w:r w:rsidRPr="00326A1E">
        <w:rPr>
          <w:rFonts w:asciiTheme="minorHAnsi" w:hAnsiTheme="minorHAnsi"/>
        </w:rPr>
        <w:t xml:space="preserve"> http://www.waterandstone.com/book/2011-open-source-cms-market-share-report. This paper is about the brand strength and market share of 20 open source web content management systems.</w:t>
      </w:r>
    </w:p>
  </w:footnote>
  <w:footnote w:id="4">
    <w:p w:rsidR="000C054A" w:rsidRPr="00D33F39" w:rsidRDefault="000C054A" w:rsidP="00326A1E">
      <w:pPr>
        <w:pStyle w:val="FootnoteText"/>
        <w:rPr>
          <w:lang w:val="en-US"/>
        </w:rPr>
      </w:pPr>
      <w:r w:rsidRPr="00326A1E">
        <w:rPr>
          <w:rStyle w:val="FootnoteReference"/>
          <w:rFonts w:asciiTheme="minorHAnsi" w:hAnsiTheme="minorHAnsi"/>
        </w:rPr>
        <w:footnoteRef/>
      </w:r>
      <w:r w:rsidRPr="00326A1E">
        <w:rPr>
          <w:rFonts w:asciiTheme="minorHAnsi" w:hAnsiTheme="minorHAnsi"/>
        </w:rPr>
        <w:t xml:space="preserve"> http://trends.builtwith.com/cms/top</w:t>
      </w:r>
    </w:p>
  </w:footnote>
  <w:footnote w:id="5">
    <w:p w:rsidR="000C054A" w:rsidRPr="00122AE3" w:rsidRDefault="000C054A" w:rsidP="00EC1523">
      <w:pPr>
        <w:pStyle w:val="FootnoteText"/>
        <w:rPr>
          <w:lang w:val="en-US"/>
        </w:rPr>
      </w:pPr>
      <w:r>
        <w:rPr>
          <w:rStyle w:val="FootnoteReference"/>
        </w:rPr>
        <w:footnoteRef/>
      </w:r>
      <w:r>
        <w:t xml:space="preserve"> </w:t>
      </w:r>
      <w:proofErr w:type="spellStart"/>
      <w:r>
        <w:t>Yola</w:t>
      </w:r>
      <w:proofErr w:type="spellEnd"/>
      <w:r>
        <w:t xml:space="preserve"> Free/</w:t>
      </w:r>
      <w:proofErr w:type="spellStart"/>
      <w:r>
        <w:t>Yola</w:t>
      </w:r>
      <w:proofErr w:type="spellEnd"/>
      <w:r>
        <w:t xml:space="preserve"> Bronze/</w:t>
      </w:r>
      <w:proofErr w:type="spellStart"/>
      <w:r>
        <w:t>Yola</w:t>
      </w:r>
      <w:proofErr w:type="spellEnd"/>
      <w:r>
        <w:t xml:space="preserve"> Silver</w:t>
      </w:r>
    </w:p>
  </w:footnote>
  <w:footnote w:id="6">
    <w:p w:rsidR="000C054A" w:rsidRPr="00A5654C" w:rsidRDefault="000C054A" w:rsidP="00B372B7">
      <w:pPr>
        <w:pStyle w:val="TableContents"/>
        <w:snapToGrid w:val="0"/>
        <w:spacing w:after="0"/>
      </w:pPr>
      <w:r w:rsidRPr="003D3807">
        <w:rPr>
          <w:rFonts w:eastAsia="DejaVu Sans" w:cs="DejaVu Sans"/>
          <w:kern w:val="1"/>
          <w:sz w:val="20"/>
          <w:szCs w:val="20"/>
          <w:lang w:eastAsia="hi-IN" w:bidi="hi-IN"/>
        </w:rPr>
        <w:footnoteRef/>
      </w:r>
      <w:r w:rsidRPr="003D3807">
        <w:rPr>
          <w:rFonts w:eastAsia="DejaVu Sans" w:cs="DejaVu Sans"/>
          <w:kern w:val="1"/>
          <w:sz w:val="20"/>
          <w:szCs w:val="20"/>
          <w:lang w:eastAsia="hi-IN" w:bidi="hi-IN"/>
        </w:rPr>
        <w:t xml:space="preserve"> GPL 3 does not prevent the code from commercial usage provided that the source code of the commercial system is provided. This is probably not usually the case, so putting “commercial agreement” here informs potential commercial users that there can be separate commercial licenses when needed.</w:t>
      </w:r>
    </w:p>
  </w:footnote>
  <w:footnote w:id="7">
    <w:p w:rsidR="000C054A" w:rsidRPr="009E1F97" w:rsidRDefault="000C054A" w:rsidP="007F3E2D">
      <w:pPr>
        <w:pStyle w:val="FootnoteText"/>
        <w:rPr>
          <w:lang w:val="en-US"/>
        </w:rPr>
      </w:pPr>
      <w:r>
        <w:rPr>
          <w:rStyle w:val="FootnoteReference"/>
        </w:rPr>
        <w:footnoteRef/>
      </w:r>
      <w:r>
        <w:t xml:space="preserve"> </w:t>
      </w:r>
      <w:r w:rsidRPr="009E1F97">
        <w:t>http://webmink.com/essays/community-types/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54A" w:rsidRDefault="000C054A" w:rsidP="00185AF2">
    <w:pPr>
      <w:pStyle w:val="Header"/>
      <w:pBdr>
        <w:bottom w:val="single" w:sz="2" w:space="0" w:color="000000"/>
      </w:pBdr>
      <w:tabs>
        <w:tab w:val="clear" w:pos="9360"/>
        <w:tab w:val="right" w:pos="8280"/>
      </w:tabs>
      <w:spacing w:before="360"/>
      <w:rPr>
        <w:b/>
      </w:rPr>
    </w:pPr>
    <w:r>
      <w:rPr>
        <w:b/>
        <w:noProof/>
        <w:lang w:val="bg-BG" w:eastAsia="bg-BG"/>
      </w:rPr>
      <w:drawing>
        <wp:inline distT="0" distB="0" distL="0" distR="0">
          <wp:extent cx="2101850" cy="395605"/>
          <wp:effectExtent l="19050" t="0" r="0" b="0"/>
          <wp:docPr id="4" name="Picture 4" descr="atlasemb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lasembrace"/>
                  <pic:cNvPicPr>
                    <a:picLocks noChangeAspect="1" noChangeArrowheads="1"/>
                  </pic:cNvPicPr>
                </pic:nvPicPr>
                <pic:blipFill>
                  <a:blip r:embed="rId1"/>
                  <a:srcRect/>
                  <a:stretch>
                    <a:fillRect/>
                  </a:stretch>
                </pic:blipFill>
                <pic:spPr bwMode="auto">
                  <a:xfrm>
                    <a:off x="0" y="0"/>
                    <a:ext cx="2101850" cy="395605"/>
                  </a:xfrm>
                  <a:prstGeom prst="rect">
                    <a:avLst/>
                  </a:prstGeom>
                  <a:noFill/>
                  <a:ln w="9525">
                    <a:noFill/>
                    <a:miter lim="800000"/>
                    <a:headEnd/>
                    <a:tailEnd/>
                  </a:ln>
                </pic:spPr>
              </pic:pic>
            </a:graphicData>
          </a:graphic>
        </wp:inline>
      </w:drawing>
    </w:r>
    <w:r>
      <w:rPr>
        <w:b/>
      </w:rPr>
      <w:t xml:space="preserve">                                                                     Deliverable 8.4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54A" w:rsidRDefault="000C054A" w:rsidP="00185AF2">
    <w:pPr>
      <w:pStyle w:val="Header"/>
      <w:pBdr>
        <w:bottom w:val="single" w:sz="2" w:space="0" w:color="000000"/>
      </w:pBdr>
      <w:tabs>
        <w:tab w:val="clear" w:pos="9360"/>
        <w:tab w:val="right" w:pos="8280"/>
      </w:tabs>
      <w:spacing w:before="360"/>
      <w:rPr>
        <w:b/>
      </w:rPr>
    </w:pPr>
    <w:r>
      <w:rPr>
        <w:b/>
        <w:noProof/>
        <w:lang w:val="bg-BG" w:eastAsia="bg-BG"/>
      </w:rPr>
      <w:drawing>
        <wp:inline distT="0" distB="0" distL="0" distR="0">
          <wp:extent cx="2101850" cy="395605"/>
          <wp:effectExtent l="19050" t="0" r="0" b="0"/>
          <wp:docPr id="5" name="Picture 5" descr="atlasemb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lasembrace"/>
                  <pic:cNvPicPr>
                    <a:picLocks noChangeAspect="1" noChangeArrowheads="1"/>
                  </pic:cNvPicPr>
                </pic:nvPicPr>
                <pic:blipFill>
                  <a:blip r:embed="rId1"/>
                  <a:srcRect/>
                  <a:stretch>
                    <a:fillRect/>
                  </a:stretch>
                </pic:blipFill>
                <pic:spPr bwMode="auto">
                  <a:xfrm>
                    <a:off x="0" y="0"/>
                    <a:ext cx="2101850" cy="395605"/>
                  </a:xfrm>
                  <a:prstGeom prst="rect">
                    <a:avLst/>
                  </a:prstGeom>
                  <a:noFill/>
                  <a:ln w="9525">
                    <a:noFill/>
                    <a:miter lim="800000"/>
                    <a:headEnd/>
                    <a:tailEnd/>
                  </a:ln>
                </pic:spPr>
              </pic:pic>
            </a:graphicData>
          </a:graphic>
        </wp:inline>
      </w:drawing>
    </w:r>
    <w:r>
      <w:rPr>
        <w:b/>
      </w:rPr>
      <w:t xml:space="preserve">                                                                                                                                                                                            Deliverable 8.4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54A" w:rsidRDefault="000C054A" w:rsidP="00185AF2">
    <w:pPr>
      <w:pStyle w:val="Header"/>
      <w:pBdr>
        <w:bottom w:val="single" w:sz="2" w:space="0" w:color="000000"/>
      </w:pBdr>
      <w:tabs>
        <w:tab w:val="clear" w:pos="9360"/>
        <w:tab w:val="right" w:pos="8280"/>
      </w:tabs>
      <w:spacing w:before="360"/>
      <w:rPr>
        <w:b/>
      </w:rPr>
    </w:pPr>
    <w:r>
      <w:rPr>
        <w:b/>
        <w:noProof/>
        <w:lang w:val="bg-BG" w:eastAsia="bg-BG"/>
      </w:rPr>
      <w:drawing>
        <wp:inline distT="0" distB="0" distL="0" distR="0">
          <wp:extent cx="2101850" cy="395605"/>
          <wp:effectExtent l="19050" t="0" r="0" b="0"/>
          <wp:docPr id="8" name="Picture 8" descr="atlasemb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lasembrace"/>
                  <pic:cNvPicPr>
                    <a:picLocks noChangeAspect="1" noChangeArrowheads="1"/>
                  </pic:cNvPicPr>
                </pic:nvPicPr>
                <pic:blipFill>
                  <a:blip r:embed="rId1"/>
                  <a:srcRect/>
                  <a:stretch>
                    <a:fillRect/>
                  </a:stretch>
                </pic:blipFill>
                <pic:spPr bwMode="auto">
                  <a:xfrm>
                    <a:off x="0" y="0"/>
                    <a:ext cx="2101850" cy="395605"/>
                  </a:xfrm>
                  <a:prstGeom prst="rect">
                    <a:avLst/>
                  </a:prstGeom>
                  <a:noFill/>
                  <a:ln w="9525">
                    <a:noFill/>
                    <a:miter lim="800000"/>
                    <a:headEnd/>
                    <a:tailEnd/>
                  </a:ln>
                </pic:spPr>
              </pic:pic>
            </a:graphicData>
          </a:graphic>
        </wp:inline>
      </w:drawing>
    </w:r>
    <w:r>
      <w:rPr>
        <w:b/>
      </w:rPr>
      <w:t xml:space="preserve">                                                                       Deliverable 8.4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9pt;height:10.9pt" o:bullet="t">
        <v:imagedata r:id="rId1" o:title="mso73"/>
      </v:shape>
    </w:pict>
  </w:numPicBullet>
  <w:abstractNum w:abstractNumId="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C"/>
    <w:multiLevelType w:val="singleLevel"/>
    <w:tmpl w:val="0000000C"/>
    <w:name w:val="WW8Num39"/>
    <w:lvl w:ilvl="0">
      <w:start w:val="1"/>
      <w:numFmt w:val="bullet"/>
      <w:lvlText w:val="•"/>
      <w:lvlJc w:val="left"/>
      <w:pPr>
        <w:tabs>
          <w:tab w:val="num" w:pos="0"/>
        </w:tabs>
        <w:ind w:left="1074" w:hanging="360"/>
      </w:pPr>
      <w:rPr>
        <w:rFonts w:ascii="Calibri" w:hAnsi="Calibri"/>
      </w:rPr>
    </w:lvl>
  </w:abstractNum>
  <w:abstractNum w:abstractNumId="2">
    <w:nsid w:val="02220403"/>
    <w:multiLevelType w:val="hybridMultilevel"/>
    <w:tmpl w:val="0E5C24E2"/>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nsid w:val="023436D7"/>
    <w:multiLevelType w:val="multilevel"/>
    <w:tmpl w:val="289C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101B92"/>
    <w:multiLevelType w:val="hybridMultilevel"/>
    <w:tmpl w:val="96D851C6"/>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71D456FA">
      <w:start w:val="1"/>
      <w:numFmt w:val="decimal"/>
      <w:lvlText w:val="(%3)"/>
      <w:lvlJc w:val="left"/>
      <w:pPr>
        <w:ind w:left="2355" w:hanging="375"/>
      </w:pPr>
      <w:rPr>
        <w:rFonts w:hint="default"/>
      </w:r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BD6427F"/>
    <w:multiLevelType w:val="hybridMultilevel"/>
    <w:tmpl w:val="0684480E"/>
    <w:lvl w:ilvl="0" w:tplc="04020001">
      <w:start w:val="1"/>
      <w:numFmt w:val="bullet"/>
      <w:lvlText w:val=""/>
      <w:lvlJc w:val="left"/>
      <w:pPr>
        <w:ind w:left="783" w:hanging="360"/>
      </w:pPr>
      <w:rPr>
        <w:rFonts w:ascii="Symbol" w:hAnsi="Symbol" w:hint="default"/>
      </w:rPr>
    </w:lvl>
    <w:lvl w:ilvl="1" w:tplc="04020003">
      <w:start w:val="1"/>
      <w:numFmt w:val="bullet"/>
      <w:lvlText w:val="o"/>
      <w:lvlJc w:val="left"/>
      <w:pPr>
        <w:ind w:left="1503" w:hanging="360"/>
      </w:pPr>
      <w:rPr>
        <w:rFonts w:ascii="Courier New" w:hAnsi="Courier New" w:cs="Courier New" w:hint="default"/>
      </w:rPr>
    </w:lvl>
    <w:lvl w:ilvl="2" w:tplc="04020005" w:tentative="1">
      <w:start w:val="1"/>
      <w:numFmt w:val="bullet"/>
      <w:lvlText w:val=""/>
      <w:lvlJc w:val="left"/>
      <w:pPr>
        <w:ind w:left="2223" w:hanging="360"/>
      </w:pPr>
      <w:rPr>
        <w:rFonts w:ascii="Wingdings" w:hAnsi="Wingdings" w:hint="default"/>
      </w:rPr>
    </w:lvl>
    <w:lvl w:ilvl="3" w:tplc="04020001" w:tentative="1">
      <w:start w:val="1"/>
      <w:numFmt w:val="bullet"/>
      <w:lvlText w:val=""/>
      <w:lvlJc w:val="left"/>
      <w:pPr>
        <w:ind w:left="2943" w:hanging="360"/>
      </w:pPr>
      <w:rPr>
        <w:rFonts w:ascii="Symbol" w:hAnsi="Symbol" w:hint="default"/>
      </w:rPr>
    </w:lvl>
    <w:lvl w:ilvl="4" w:tplc="04020003" w:tentative="1">
      <w:start w:val="1"/>
      <w:numFmt w:val="bullet"/>
      <w:lvlText w:val="o"/>
      <w:lvlJc w:val="left"/>
      <w:pPr>
        <w:ind w:left="3663" w:hanging="360"/>
      </w:pPr>
      <w:rPr>
        <w:rFonts w:ascii="Courier New" w:hAnsi="Courier New" w:cs="Courier New" w:hint="default"/>
      </w:rPr>
    </w:lvl>
    <w:lvl w:ilvl="5" w:tplc="04020005" w:tentative="1">
      <w:start w:val="1"/>
      <w:numFmt w:val="bullet"/>
      <w:lvlText w:val=""/>
      <w:lvlJc w:val="left"/>
      <w:pPr>
        <w:ind w:left="4383" w:hanging="360"/>
      </w:pPr>
      <w:rPr>
        <w:rFonts w:ascii="Wingdings" w:hAnsi="Wingdings" w:hint="default"/>
      </w:rPr>
    </w:lvl>
    <w:lvl w:ilvl="6" w:tplc="04020001" w:tentative="1">
      <w:start w:val="1"/>
      <w:numFmt w:val="bullet"/>
      <w:lvlText w:val=""/>
      <w:lvlJc w:val="left"/>
      <w:pPr>
        <w:ind w:left="5103" w:hanging="360"/>
      </w:pPr>
      <w:rPr>
        <w:rFonts w:ascii="Symbol" w:hAnsi="Symbol" w:hint="default"/>
      </w:rPr>
    </w:lvl>
    <w:lvl w:ilvl="7" w:tplc="04020003" w:tentative="1">
      <w:start w:val="1"/>
      <w:numFmt w:val="bullet"/>
      <w:lvlText w:val="o"/>
      <w:lvlJc w:val="left"/>
      <w:pPr>
        <w:ind w:left="5823" w:hanging="360"/>
      </w:pPr>
      <w:rPr>
        <w:rFonts w:ascii="Courier New" w:hAnsi="Courier New" w:cs="Courier New" w:hint="default"/>
      </w:rPr>
    </w:lvl>
    <w:lvl w:ilvl="8" w:tplc="04020005" w:tentative="1">
      <w:start w:val="1"/>
      <w:numFmt w:val="bullet"/>
      <w:lvlText w:val=""/>
      <w:lvlJc w:val="left"/>
      <w:pPr>
        <w:ind w:left="6543" w:hanging="360"/>
      </w:pPr>
      <w:rPr>
        <w:rFonts w:ascii="Wingdings" w:hAnsi="Wingdings" w:hint="default"/>
      </w:rPr>
    </w:lvl>
  </w:abstractNum>
  <w:abstractNum w:abstractNumId="6">
    <w:nsid w:val="0C860FB1"/>
    <w:multiLevelType w:val="hybridMultilevel"/>
    <w:tmpl w:val="56543E92"/>
    <w:lvl w:ilvl="0" w:tplc="BD50598E">
      <w:numFmt w:val="bullet"/>
      <w:lvlText w:val="-"/>
      <w:lvlJc w:val="left"/>
      <w:pPr>
        <w:tabs>
          <w:tab w:val="num" w:pos="720"/>
        </w:tabs>
        <w:ind w:left="720" w:hanging="360"/>
      </w:pPr>
      <w:rPr>
        <w:rFonts w:ascii="Calibri" w:eastAsia="Times New Roman" w:hAnsi="Calibri" w:cs="Calibri" w:hint="default"/>
      </w:rPr>
    </w:lvl>
    <w:lvl w:ilvl="1" w:tplc="847613F8">
      <w:start w:val="1"/>
      <w:numFmt w:val="bullet"/>
      <w:lvlText w:val=""/>
      <w:lvlJc w:val="left"/>
      <w:pPr>
        <w:tabs>
          <w:tab w:val="num" w:pos="1440"/>
        </w:tabs>
        <w:ind w:left="1440" w:hanging="360"/>
      </w:pPr>
      <w:rPr>
        <w:rFonts w:ascii="Symbol" w:hAnsi="Symbol" w:hint="default"/>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FC1F77"/>
    <w:multiLevelType w:val="hybridMultilevel"/>
    <w:tmpl w:val="86469080"/>
    <w:lvl w:ilvl="0" w:tplc="20AEFB52">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2EA42D7"/>
    <w:multiLevelType w:val="hybridMultilevel"/>
    <w:tmpl w:val="F36AF17E"/>
    <w:lvl w:ilvl="0" w:tplc="04020001">
      <w:start w:val="1"/>
      <w:numFmt w:val="bullet"/>
      <w:lvlText w:val=""/>
      <w:lvlJc w:val="left"/>
      <w:pPr>
        <w:ind w:left="787" w:hanging="360"/>
      </w:pPr>
      <w:rPr>
        <w:rFonts w:ascii="Symbol" w:hAnsi="Symbol" w:hint="default"/>
      </w:rPr>
    </w:lvl>
    <w:lvl w:ilvl="1" w:tplc="04020003" w:tentative="1">
      <w:start w:val="1"/>
      <w:numFmt w:val="bullet"/>
      <w:lvlText w:val="o"/>
      <w:lvlJc w:val="left"/>
      <w:pPr>
        <w:ind w:left="1507" w:hanging="360"/>
      </w:pPr>
      <w:rPr>
        <w:rFonts w:ascii="Courier New" w:hAnsi="Courier New" w:cs="Courier New" w:hint="default"/>
      </w:rPr>
    </w:lvl>
    <w:lvl w:ilvl="2" w:tplc="04020005" w:tentative="1">
      <w:start w:val="1"/>
      <w:numFmt w:val="bullet"/>
      <w:lvlText w:val=""/>
      <w:lvlJc w:val="left"/>
      <w:pPr>
        <w:ind w:left="2227" w:hanging="360"/>
      </w:pPr>
      <w:rPr>
        <w:rFonts w:ascii="Wingdings" w:hAnsi="Wingdings" w:hint="default"/>
      </w:rPr>
    </w:lvl>
    <w:lvl w:ilvl="3" w:tplc="04020001" w:tentative="1">
      <w:start w:val="1"/>
      <w:numFmt w:val="bullet"/>
      <w:lvlText w:val=""/>
      <w:lvlJc w:val="left"/>
      <w:pPr>
        <w:ind w:left="2947" w:hanging="360"/>
      </w:pPr>
      <w:rPr>
        <w:rFonts w:ascii="Symbol" w:hAnsi="Symbol" w:hint="default"/>
      </w:rPr>
    </w:lvl>
    <w:lvl w:ilvl="4" w:tplc="04020003" w:tentative="1">
      <w:start w:val="1"/>
      <w:numFmt w:val="bullet"/>
      <w:lvlText w:val="o"/>
      <w:lvlJc w:val="left"/>
      <w:pPr>
        <w:ind w:left="3667" w:hanging="360"/>
      </w:pPr>
      <w:rPr>
        <w:rFonts w:ascii="Courier New" w:hAnsi="Courier New" w:cs="Courier New" w:hint="default"/>
      </w:rPr>
    </w:lvl>
    <w:lvl w:ilvl="5" w:tplc="04020005" w:tentative="1">
      <w:start w:val="1"/>
      <w:numFmt w:val="bullet"/>
      <w:lvlText w:val=""/>
      <w:lvlJc w:val="left"/>
      <w:pPr>
        <w:ind w:left="4387" w:hanging="360"/>
      </w:pPr>
      <w:rPr>
        <w:rFonts w:ascii="Wingdings" w:hAnsi="Wingdings" w:hint="default"/>
      </w:rPr>
    </w:lvl>
    <w:lvl w:ilvl="6" w:tplc="04020001" w:tentative="1">
      <w:start w:val="1"/>
      <w:numFmt w:val="bullet"/>
      <w:lvlText w:val=""/>
      <w:lvlJc w:val="left"/>
      <w:pPr>
        <w:ind w:left="5107" w:hanging="360"/>
      </w:pPr>
      <w:rPr>
        <w:rFonts w:ascii="Symbol" w:hAnsi="Symbol" w:hint="default"/>
      </w:rPr>
    </w:lvl>
    <w:lvl w:ilvl="7" w:tplc="04020003" w:tentative="1">
      <w:start w:val="1"/>
      <w:numFmt w:val="bullet"/>
      <w:lvlText w:val="o"/>
      <w:lvlJc w:val="left"/>
      <w:pPr>
        <w:ind w:left="5827" w:hanging="360"/>
      </w:pPr>
      <w:rPr>
        <w:rFonts w:ascii="Courier New" w:hAnsi="Courier New" w:cs="Courier New" w:hint="default"/>
      </w:rPr>
    </w:lvl>
    <w:lvl w:ilvl="8" w:tplc="04020005" w:tentative="1">
      <w:start w:val="1"/>
      <w:numFmt w:val="bullet"/>
      <w:lvlText w:val=""/>
      <w:lvlJc w:val="left"/>
      <w:pPr>
        <w:ind w:left="6547" w:hanging="360"/>
      </w:pPr>
      <w:rPr>
        <w:rFonts w:ascii="Wingdings" w:hAnsi="Wingdings" w:hint="default"/>
      </w:rPr>
    </w:lvl>
  </w:abstractNum>
  <w:abstractNum w:abstractNumId="9">
    <w:nsid w:val="152674ED"/>
    <w:multiLevelType w:val="hybridMultilevel"/>
    <w:tmpl w:val="BBB0F7F2"/>
    <w:lvl w:ilvl="0" w:tplc="04020001">
      <w:start w:val="1"/>
      <w:numFmt w:val="bullet"/>
      <w:lvlText w:val=""/>
      <w:lvlJc w:val="left"/>
      <w:pPr>
        <w:ind w:left="1503" w:hanging="360"/>
      </w:pPr>
      <w:rPr>
        <w:rFonts w:ascii="Symbol" w:hAnsi="Symbol" w:hint="default"/>
      </w:rPr>
    </w:lvl>
    <w:lvl w:ilvl="1" w:tplc="04020003" w:tentative="1">
      <w:start w:val="1"/>
      <w:numFmt w:val="bullet"/>
      <w:lvlText w:val="o"/>
      <w:lvlJc w:val="left"/>
      <w:pPr>
        <w:ind w:left="2223" w:hanging="360"/>
      </w:pPr>
      <w:rPr>
        <w:rFonts w:ascii="Courier New" w:hAnsi="Courier New" w:cs="Courier New" w:hint="default"/>
      </w:rPr>
    </w:lvl>
    <w:lvl w:ilvl="2" w:tplc="04020005" w:tentative="1">
      <w:start w:val="1"/>
      <w:numFmt w:val="bullet"/>
      <w:lvlText w:val=""/>
      <w:lvlJc w:val="left"/>
      <w:pPr>
        <w:ind w:left="2943" w:hanging="360"/>
      </w:pPr>
      <w:rPr>
        <w:rFonts w:ascii="Wingdings" w:hAnsi="Wingdings" w:hint="default"/>
      </w:rPr>
    </w:lvl>
    <w:lvl w:ilvl="3" w:tplc="04020001" w:tentative="1">
      <w:start w:val="1"/>
      <w:numFmt w:val="bullet"/>
      <w:lvlText w:val=""/>
      <w:lvlJc w:val="left"/>
      <w:pPr>
        <w:ind w:left="3663" w:hanging="360"/>
      </w:pPr>
      <w:rPr>
        <w:rFonts w:ascii="Symbol" w:hAnsi="Symbol" w:hint="default"/>
      </w:rPr>
    </w:lvl>
    <w:lvl w:ilvl="4" w:tplc="04020003" w:tentative="1">
      <w:start w:val="1"/>
      <w:numFmt w:val="bullet"/>
      <w:lvlText w:val="o"/>
      <w:lvlJc w:val="left"/>
      <w:pPr>
        <w:ind w:left="4383" w:hanging="360"/>
      </w:pPr>
      <w:rPr>
        <w:rFonts w:ascii="Courier New" w:hAnsi="Courier New" w:cs="Courier New" w:hint="default"/>
      </w:rPr>
    </w:lvl>
    <w:lvl w:ilvl="5" w:tplc="04020005" w:tentative="1">
      <w:start w:val="1"/>
      <w:numFmt w:val="bullet"/>
      <w:lvlText w:val=""/>
      <w:lvlJc w:val="left"/>
      <w:pPr>
        <w:ind w:left="5103" w:hanging="360"/>
      </w:pPr>
      <w:rPr>
        <w:rFonts w:ascii="Wingdings" w:hAnsi="Wingdings" w:hint="default"/>
      </w:rPr>
    </w:lvl>
    <w:lvl w:ilvl="6" w:tplc="04020001" w:tentative="1">
      <w:start w:val="1"/>
      <w:numFmt w:val="bullet"/>
      <w:lvlText w:val=""/>
      <w:lvlJc w:val="left"/>
      <w:pPr>
        <w:ind w:left="5823" w:hanging="360"/>
      </w:pPr>
      <w:rPr>
        <w:rFonts w:ascii="Symbol" w:hAnsi="Symbol" w:hint="default"/>
      </w:rPr>
    </w:lvl>
    <w:lvl w:ilvl="7" w:tplc="04020003" w:tentative="1">
      <w:start w:val="1"/>
      <w:numFmt w:val="bullet"/>
      <w:lvlText w:val="o"/>
      <w:lvlJc w:val="left"/>
      <w:pPr>
        <w:ind w:left="6543" w:hanging="360"/>
      </w:pPr>
      <w:rPr>
        <w:rFonts w:ascii="Courier New" w:hAnsi="Courier New" w:cs="Courier New" w:hint="default"/>
      </w:rPr>
    </w:lvl>
    <w:lvl w:ilvl="8" w:tplc="04020005" w:tentative="1">
      <w:start w:val="1"/>
      <w:numFmt w:val="bullet"/>
      <w:lvlText w:val=""/>
      <w:lvlJc w:val="left"/>
      <w:pPr>
        <w:ind w:left="7263" w:hanging="360"/>
      </w:pPr>
      <w:rPr>
        <w:rFonts w:ascii="Wingdings" w:hAnsi="Wingdings" w:hint="default"/>
      </w:rPr>
    </w:lvl>
  </w:abstractNum>
  <w:abstractNum w:abstractNumId="10">
    <w:nsid w:val="1606149C"/>
    <w:multiLevelType w:val="hybridMultilevel"/>
    <w:tmpl w:val="F91099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175E318B"/>
    <w:multiLevelType w:val="hybridMultilevel"/>
    <w:tmpl w:val="F48AD430"/>
    <w:lvl w:ilvl="0" w:tplc="04020017">
      <w:start w:val="1"/>
      <w:numFmt w:val="lowerLetter"/>
      <w:lvlText w:val="%1)"/>
      <w:lvlJc w:val="left"/>
      <w:pPr>
        <w:ind w:left="720" w:hanging="360"/>
      </w:pPr>
    </w:lvl>
    <w:lvl w:ilvl="1" w:tplc="F1DE7820">
      <w:numFmt w:val="bullet"/>
      <w:lvlText w:val="•"/>
      <w:lvlJc w:val="left"/>
      <w:pPr>
        <w:ind w:left="1440" w:hanging="360"/>
      </w:pPr>
      <w:rPr>
        <w:rFonts w:ascii="Times New Roman" w:eastAsia="Calibri" w:hAnsi="Times New Roman" w:cs="Times New Roman" w:hint="default"/>
      </w:rPr>
    </w:lvl>
    <w:lvl w:ilvl="2" w:tplc="04020017">
      <w:start w:val="1"/>
      <w:numFmt w:val="lowerLetter"/>
      <w:lvlText w:val="%3)"/>
      <w:lvlJc w:val="lef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194B7945"/>
    <w:multiLevelType w:val="hybridMultilevel"/>
    <w:tmpl w:val="FBFC9474"/>
    <w:lvl w:ilvl="0" w:tplc="E8CC6ECC">
      <w:numFmt w:val="bullet"/>
      <w:lvlText w:val="•"/>
      <w:lvlJc w:val="left"/>
      <w:pPr>
        <w:ind w:left="885" w:hanging="525"/>
      </w:pPr>
      <w:rPr>
        <w:rFonts w:ascii="Times New Roman" w:eastAsia="Calibri"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1A0C0075"/>
    <w:multiLevelType w:val="hybridMultilevel"/>
    <w:tmpl w:val="82E03F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1B1C38A4"/>
    <w:multiLevelType w:val="hybridMultilevel"/>
    <w:tmpl w:val="5D00350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1C0511C0"/>
    <w:multiLevelType w:val="hybridMultilevel"/>
    <w:tmpl w:val="24C26D3E"/>
    <w:lvl w:ilvl="0" w:tplc="82DA8566">
      <w:start w:val="1"/>
      <w:numFmt w:val="decimal"/>
      <w:lvlText w:val="%1."/>
      <w:lvlJc w:val="left"/>
      <w:pPr>
        <w:ind w:left="1961" w:hanging="360"/>
      </w:pPr>
      <w:rPr>
        <w:rFonts w:hint="default"/>
      </w:rPr>
    </w:lvl>
    <w:lvl w:ilvl="1" w:tplc="04090019" w:tentative="1">
      <w:start w:val="1"/>
      <w:numFmt w:val="lowerLetter"/>
      <w:lvlText w:val="%2."/>
      <w:lvlJc w:val="left"/>
      <w:pPr>
        <w:ind w:left="2681" w:hanging="360"/>
      </w:pPr>
    </w:lvl>
    <w:lvl w:ilvl="2" w:tplc="0409001B" w:tentative="1">
      <w:start w:val="1"/>
      <w:numFmt w:val="lowerRoman"/>
      <w:lvlText w:val="%3."/>
      <w:lvlJc w:val="right"/>
      <w:pPr>
        <w:ind w:left="3401" w:hanging="180"/>
      </w:pPr>
    </w:lvl>
    <w:lvl w:ilvl="3" w:tplc="0409000F" w:tentative="1">
      <w:start w:val="1"/>
      <w:numFmt w:val="decimal"/>
      <w:lvlText w:val="%4."/>
      <w:lvlJc w:val="left"/>
      <w:pPr>
        <w:ind w:left="4121" w:hanging="360"/>
      </w:pPr>
    </w:lvl>
    <w:lvl w:ilvl="4" w:tplc="04090019" w:tentative="1">
      <w:start w:val="1"/>
      <w:numFmt w:val="lowerLetter"/>
      <w:lvlText w:val="%5."/>
      <w:lvlJc w:val="left"/>
      <w:pPr>
        <w:ind w:left="4841" w:hanging="360"/>
      </w:pPr>
    </w:lvl>
    <w:lvl w:ilvl="5" w:tplc="0409001B" w:tentative="1">
      <w:start w:val="1"/>
      <w:numFmt w:val="lowerRoman"/>
      <w:lvlText w:val="%6."/>
      <w:lvlJc w:val="right"/>
      <w:pPr>
        <w:ind w:left="5561" w:hanging="180"/>
      </w:pPr>
    </w:lvl>
    <w:lvl w:ilvl="6" w:tplc="0409000F" w:tentative="1">
      <w:start w:val="1"/>
      <w:numFmt w:val="decimal"/>
      <w:lvlText w:val="%7."/>
      <w:lvlJc w:val="left"/>
      <w:pPr>
        <w:ind w:left="6281" w:hanging="360"/>
      </w:pPr>
    </w:lvl>
    <w:lvl w:ilvl="7" w:tplc="04090019" w:tentative="1">
      <w:start w:val="1"/>
      <w:numFmt w:val="lowerLetter"/>
      <w:lvlText w:val="%8."/>
      <w:lvlJc w:val="left"/>
      <w:pPr>
        <w:ind w:left="7001" w:hanging="360"/>
      </w:pPr>
    </w:lvl>
    <w:lvl w:ilvl="8" w:tplc="0409001B" w:tentative="1">
      <w:start w:val="1"/>
      <w:numFmt w:val="lowerRoman"/>
      <w:lvlText w:val="%9."/>
      <w:lvlJc w:val="right"/>
      <w:pPr>
        <w:ind w:left="7721" w:hanging="180"/>
      </w:pPr>
    </w:lvl>
  </w:abstractNum>
  <w:abstractNum w:abstractNumId="16">
    <w:nsid w:val="1D5F0AAB"/>
    <w:multiLevelType w:val="hybridMultilevel"/>
    <w:tmpl w:val="FE4686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1FF82A8E"/>
    <w:multiLevelType w:val="hybridMultilevel"/>
    <w:tmpl w:val="C6727FB0"/>
    <w:lvl w:ilvl="0" w:tplc="20AEFB52">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21C664D3"/>
    <w:multiLevelType w:val="hybridMultilevel"/>
    <w:tmpl w:val="7B84DF7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nsid w:val="26D15ECC"/>
    <w:multiLevelType w:val="multilevel"/>
    <w:tmpl w:val="231EB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502D74"/>
    <w:multiLevelType w:val="hybridMultilevel"/>
    <w:tmpl w:val="F6E451AA"/>
    <w:lvl w:ilvl="0" w:tplc="20AEFB52">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29F25C62"/>
    <w:multiLevelType w:val="hybridMultilevel"/>
    <w:tmpl w:val="482E80D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2A245BAD"/>
    <w:multiLevelType w:val="multilevel"/>
    <w:tmpl w:val="7FAE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C32A10"/>
    <w:multiLevelType w:val="multilevel"/>
    <w:tmpl w:val="F17EF95A"/>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2B6B5252"/>
    <w:multiLevelType w:val="hybridMultilevel"/>
    <w:tmpl w:val="C8A87160"/>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5">
    <w:nsid w:val="2E6D5914"/>
    <w:multiLevelType w:val="hybridMultilevel"/>
    <w:tmpl w:val="3522E156"/>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6">
    <w:nsid w:val="2F016ABD"/>
    <w:multiLevelType w:val="hybridMultilevel"/>
    <w:tmpl w:val="F3387282"/>
    <w:lvl w:ilvl="0" w:tplc="FE2C82DA">
      <w:start w:val="1"/>
      <w:numFmt w:val="decimal"/>
      <w:lvlText w:val="%1."/>
      <w:lvlJc w:val="left"/>
      <w:pPr>
        <w:tabs>
          <w:tab w:val="num" w:pos="720"/>
        </w:tabs>
        <w:ind w:left="720" w:hanging="360"/>
      </w:pPr>
      <w:rPr>
        <w:rFonts w:hint="default"/>
      </w:rPr>
    </w:lvl>
    <w:lvl w:ilvl="1" w:tplc="847613F8">
      <w:start w:val="1"/>
      <w:numFmt w:val="bullet"/>
      <w:lvlText w:val=""/>
      <w:lvlJc w:val="left"/>
      <w:pPr>
        <w:tabs>
          <w:tab w:val="num" w:pos="1440"/>
        </w:tabs>
        <w:ind w:left="1440" w:hanging="360"/>
      </w:pPr>
      <w:rPr>
        <w:rFonts w:ascii="Symbol" w:hAnsi="Symbol" w:hint="default"/>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01971CA"/>
    <w:multiLevelType w:val="hybridMultilevel"/>
    <w:tmpl w:val="289659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32397A5A"/>
    <w:multiLevelType w:val="hybridMultilevel"/>
    <w:tmpl w:val="546E6E38"/>
    <w:lvl w:ilvl="0" w:tplc="0000000B">
      <w:start w:val="1"/>
      <w:numFmt w:val="bullet"/>
      <w:lvlText w:val="•"/>
      <w:lvlJc w:val="left"/>
      <w:pPr>
        <w:tabs>
          <w:tab w:val="num" w:pos="0"/>
        </w:tabs>
        <w:ind w:left="1074" w:hanging="360"/>
      </w:pPr>
      <w:rPr>
        <w:rFonts w:ascii="Calibri" w:hAnsi="Calibri"/>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338C3188"/>
    <w:multiLevelType w:val="hybridMultilevel"/>
    <w:tmpl w:val="A5CE6206"/>
    <w:lvl w:ilvl="0" w:tplc="20AEFB52">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34240D7B"/>
    <w:multiLevelType w:val="hybridMultilevel"/>
    <w:tmpl w:val="A6080C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37F02D71"/>
    <w:multiLevelType w:val="multilevel"/>
    <w:tmpl w:val="221A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8A128AE"/>
    <w:multiLevelType w:val="hybridMultilevel"/>
    <w:tmpl w:val="7D64E140"/>
    <w:lvl w:ilvl="0" w:tplc="0402000F">
      <w:start w:val="1"/>
      <w:numFmt w:val="decimal"/>
      <w:lvlText w:val="%1."/>
      <w:lvlJc w:val="left"/>
      <w:pPr>
        <w:tabs>
          <w:tab w:val="num" w:pos="360"/>
        </w:tabs>
        <w:ind w:left="360" w:hanging="360"/>
      </w:pPr>
      <w:rPr>
        <w:rFonts w:cs="Times New Roman"/>
      </w:rPr>
    </w:lvl>
    <w:lvl w:ilvl="1" w:tplc="04080001">
      <w:start w:val="1"/>
      <w:numFmt w:val="bullet"/>
      <w:lvlText w:val=""/>
      <w:lvlJc w:val="left"/>
      <w:pPr>
        <w:tabs>
          <w:tab w:val="num" w:pos="1440"/>
        </w:tabs>
        <w:ind w:left="1440" w:hanging="360"/>
      </w:pPr>
      <w:rPr>
        <w:rFonts w:ascii="Symbol" w:hAnsi="Symbol" w:hint="default"/>
      </w:rPr>
    </w:lvl>
    <w:lvl w:ilvl="2" w:tplc="0408000B">
      <w:start w:val="1"/>
      <w:numFmt w:val="bullet"/>
      <w:lvlText w:val=""/>
      <w:lvlJc w:val="left"/>
      <w:pPr>
        <w:tabs>
          <w:tab w:val="num" w:pos="2340"/>
        </w:tabs>
        <w:ind w:left="2340" w:hanging="360"/>
      </w:pPr>
      <w:rPr>
        <w:rFonts w:ascii="Wingdings" w:hAnsi="Wingdings" w:hint="default"/>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3">
    <w:nsid w:val="3994107A"/>
    <w:multiLevelType w:val="hybridMultilevel"/>
    <w:tmpl w:val="B6F69796"/>
    <w:lvl w:ilvl="0" w:tplc="20AEFB52">
      <w:numFmt w:val="bullet"/>
      <w:lvlText w:val="•"/>
      <w:lvlJc w:val="left"/>
      <w:pPr>
        <w:ind w:left="720" w:hanging="360"/>
      </w:pPr>
      <w:rPr>
        <w:rFonts w:ascii="Calibri" w:eastAsia="Calibri" w:hAnsi="Calibri" w:cs="Calibri" w:hint="default"/>
      </w:rPr>
    </w:lvl>
    <w:lvl w:ilvl="1" w:tplc="BD50598E">
      <w:numFmt w:val="bullet"/>
      <w:lvlText w:val="-"/>
      <w:lvlJc w:val="left"/>
      <w:pPr>
        <w:ind w:left="1440" w:hanging="360"/>
      </w:pPr>
      <w:rPr>
        <w:rFonts w:ascii="Calibri" w:eastAsia="Times New Roman" w:hAnsi="Calibri" w:cs="Calibri"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39D317FD"/>
    <w:multiLevelType w:val="hybridMultilevel"/>
    <w:tmpl w:val="10D2AE38"/>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5">
    <w:nsid w:val="41674317"/>
    <w:multiLevelType w:val="hybridMultilevel"/>
    <w:tmpl w:val="6F3CF1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43891A3C"/>
    <w:multiLevelType w:val="hybridMultilevel"/>
    <w:tmpl w:val="3522A0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465853A3"/>
    <w:multiLevelType w:val="hybridMultilevel"/>
    <w:tmpl w:val="A88A3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89C4E7D"/>
    <w:multiLevelType w:val="hybridMultilevel"/>
    <w:tmpl w:val="C80E47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4AD3523F"/>
    <w:multiLevelType w:val="hybridMultilevel"/>
    <w:tmpl w:val="F5708C12"/>
    <w:lvl w:ilvl="0" w:tplc="04020001">
      <w:start w:val="1"/>
      <w:numFmt w:val="bullet"/>
      <w:lvlText w:val=""/>
      <w:lvlJc w:val="left"/>
      <w:pPr>
        <w:ind w:left="1065" w:hanging="360"/>
      </w:pPr>
      <w:rPr>
        <w:rFonts w:ascii="Symbol" w:hAnsi="Symbol" w:hint="default"/>
      </w:rPr>
    </w:lvl>
    <w:lvl w:ilvl="1" w:tplc="04020003" w:tentative="1">
      <w:start w:val="1"/>
      <w:numFmt w:val="bullet"/>
      <w:lvlText w:val="o"/>
      <w:lvlJc w:val="left"/>
      <w:pPr>
        <w:ind w:left="1922" w:hanging="360"/>
      </w:pPr>
      <w:rPr>
        <w:rFonts w:ascii="Courier New" w:hAnsi="Courier New" w:cs="Courier New" w:hint="default"/>
      </w:rPr>
    </w:lvl>
    <w:lvl w:ilvl="2" w:tplc="04020005" w:tentative="1">
      <w:start w:val="1"/>
      <w:numFmt w:val="bullet"/>
      <w:lvlText w:val=""/>
      <w:lvlJc w:val="left"/>
      <w:pPr>
        <w:ind w:left="2642" w:hanging="360"/>
      </w:pPr>
      <w:rPr>
        <w:rFonts w:ascii="Wingdings" w:hAnsi="Wingdings" w:hint="default"/>
      </w:rPr>
    </w:lvl>
    <w:lvl w:ilvl="3" w:tplc="04020001" w:tentative="1">
      <w:start w:val="1"/>
      <w:numFmt w:val="bullet"/>
      <w:lvlText w:val=""/>
      <w:lvlJc w:val="left"/>
      <w:pPr>
        <w:ind w:left="3362" w:hanging="360"/>
      </w:pPr>
      <w:rPr>
        <w:rFonts w:ascii="Symbol" w:hAnsi="Symbol" w:hint="default"/>
      </w:rPr>
    </w:lvl>
    <w:lvl w:ilvl="4" w:tplc="04020003" w:tentative="1">
      <w:start w:val="1"/>
      <w:numFmt w:val="bullet"/>
      <w:lvlText w:val="o"/>
      <w:lvlJc w:val="left"/>
      <w:pPr>
        <w:ind w:left="4082" w:hanging="360"/>
      </w:pPr>
      <w:rPr>
        <w:rFonts w:ascii="Courier New" w:hAnsi="Courier New" w:cs="Courier New" w:hint="default"/>
      </w:rPr>
    </w:lvl>
    <w:lvl w:ilvl="5" w:tplc="04020005" w:tentative="1">
      <w:start w:val="1"/>
      <w:numFmt w:val="bullet"/>
      <w:lvlText w:val=""/>
      <w:lvlJc w:val="left"/>
      <w:pPr>
        <w:ind w:left="4802" w:hanging="360"/>
      </w:pPr>
      <w:rPr>
        <w:rFonts w:ascii="Wingdings" w:hAnsi="Wingdings" w:hint="default"/>
      </w:rPr>
    </w:lvl>
    <w:lvl w:ilvl="6" w:tplc="04020001" w:tentative="1">
      <w:start w:val="1"/>
      <w:numFmt w:val="bullet"/>
      <w:lvlText w:val=""/>
      <w:lvlJc w:val="left"/>
      <w:pPr>
        <w:ind w:left="5522" w:hanging="360"/>
      </w:pPr>
      <w:rPr>
        <w:rFonts w:ascii="Symbol" w:hAnsi="Symbol" w:hint="default"/>
      </w:rPr>
    </w:lvl>
    <w:lvl w:ilvl="7" w:tplc="04020003" w:tentative="1">
      <w:start w:val="1"/>
      <w:numFmt w:val="bullet"/>
      <w:lvlText w:val="o"/>
      <w:lvlJc w:val="left"/>
      <w:pPr>
        <w:ind w:left="6242" w:hanging="360"/>
      </w:pPr>
      <w:rPr>
        <w:rFonts w:ascii="Courier New" w:hAnsi="Courier New" w:cs="Courier New" w:hint="default"/>
      </w:rPr>
    </w:lvl>
    <w:lvl w:ilvl="8" w:tplc="04020005" w:tentative="1">
      <w:start w:val="1"/>
      <w:numFmt w:val="bullet"/>
      <w:lvlText w:val=""/>
      <w:lvlJc w:val="left"/>
      <w:pPr>
        <w:ind w:left="6962" w:hanging="360"/>
      </w:pPr>
      <w:rPr>
        <w:rFonts w:ascii="Wingdings" w:hAnsi="Wingdings" w:hint="default"/>
      </w:rPr>
    </w:lvl>
  </w:abstractNum>
  <w:abstractNum w:abstractNumId="40">
    <w:nsid w:val="4D404BB0"/>
    <w:multiLevelType w:val="hybridMultilevel"/>
    <w:tmpl w:val="E1308C3A"/>
    <w:lvl w:ilvl="0" w:tplc="04080001">
      <w:start w:val="1"/>
      <w:numFmt w:val="bullet"/>
      <w:lvlText w:val=""/>
      <w:lvlJc w:val="left"/>
      <w:pPr>
        <w:ind w:left="720" w:hanging="360"/>
      </w:pPr>
      <w:rPr>
        <w:rFonts w:ascii="Symbol" w:hAnsi="Symbol" w:hint="default"/>
      </w:rPr>
    </w:lvl>
    <w:lvl w:ilvl="1" w:tplc="04080007">
      <w:start w:val="1"/>
      <w:numFmt w:val="bullet"/>
      <w:lvlText w:val=""/>
      <w:lvlPicBulletId w:val="0"/>
      <w:lvlJc w:val="left"/>
      <w:pPr>
        <w:tabs>
          <w:tab w:val="num" w:pos="1440"/>
        </w:tabs>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4D9E651F"/>
    <w:multiLevelType w:val="hybridMultilevel"/>
    <w:tmpl w:val="F3387282"/>
    <w:lvl w:ilvl="0" w:tplc="FE2C82DA">
      <w:start w:val="1"/>
      <w:numFmt w:val="decimal"/>
      <w:lvlText w:val="%1."/>
      <w:lvlJc w:val="left"/>
      <w:pPr>
        <w:tabs>
          <w:tab w:val="num" w:pos="720"/>
        </w:tabs>
        <w:ind w:left="720" w:hanging="360"/>
      </w:pPr>
      <w:rPr>
        <w:rFonts w:hint="default"/>
      </w:rPr>
    </w:lvl>
    <w:lvl w:ilvl="1" w:tplc="847613F8">
      <w:start w:val="1"/>
      <w:numFmt w:val="bullet"/>
      <w:lvlText w:val=""/>
      <w:lvlJc w:val="left"/>
      <w:pPr>
        <w:tabs>
          <w:tab w:val="num" w:pos="1440"/>
        </w:tabs>
        <w:ind w:left="1440" w:hanging="360"/>
      </w:pPr>
      <w:rPr>
        <w:rFonts w:ascii="Symbol" w:hAnsi="Symbol" w:hint="default"/>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E1E14DC"/>
    <w:multiLevelType w:val="multilevel"/>
    <w:tmpl w:val="E0A4A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1B149D0"/>
    <w:multiLevelType w:val="hybridMultilevel"/>
    <w:tmpl w:val="D968EE6A"/>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44">
    <w:nsid w:val="5833742D"/>
    <w:multiLevelType w:val="hybridMultilevel"/>
    <w:tmpl w:val="A7DE642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5A5A050F"/>
    <w:multiLevelType w:val="hybridMultilevel"/>
    <w:tmpl w:val="722A40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nsid w:val="5A8F6B87"/>
    <w:multiLevelType w:val="hybridMultilevel"/>
    <w:tmpl w:val="BC36E322"/>
    <w:lvl w:ilvl="0" w:tplc="0402000F">
      <w:start w:val="1"/>
      <w:numFmt w:val="decimal"/>
      <w:lvlText w:val="%1."/>
      <w:lvlJc w:val="left"/>
      <w:pPr>
        <w:tabs>
          <w:tab w:val="num" w:pos="360"/>
        </w:tabs>
        <w:ind w:left="360" w:hanging="360"/>
      </w:pPr>
      <w:rPr>
        <w:rFonts w:cs="Times New Roman"/>
      </w:rPr>
    </w:lvl>
    <w:lvl w:ilvl="1" w:tplc="04020019">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7">
    <w:nsid w:val="5D9C6617"/>
    <w:multiLevelType w:val="hybridMultilevel"/>
    <w:tmpl w:val="868AD4C4"/>
    <w:lvl w:ilvl="0" w:tplc="20AEFB52">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nsid w:val="61891C83"/>
    <w:multiLevelType w:val="hybridMultilevel"/>
    <w:tmpl w:val="5D00350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9">
    <w:nsid w:val="61B65C68"/>
    <w:multiLevelType w:val="hybridMultilevel"/>
    <w:tmpl w:val="AF224FB0"/>
    <w:lvl w:ilvl="0" w:tplc="20AEFB52">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nsid w:val="65442B35"/>
    <w:multiLevelType w:val="hybridMultilevel"/>
    <w:tmpl w:val="9D8CAB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nsid w:val="65803C86"/>
    <w:multiLevelType w:val="hybridMultilevel"/>
    <w:tmpl w:val="4DB81560"/>
    <w:lvl w:ilvl="0" w:tplc="20AEFB52">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2">
    <w:nsid w:val="688C0A82"/>
    <w:multiLevelType w:val="multilevel"/>
    <w:tmpl w:val="7FE6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9552856"/>
    <w:multiLevelType w:val="multilevel"/>
    <w:tmpl w:val="5B3A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C2B7630"/>
    <w:multiLevelType w:val="hybridMultilevel"/>
    <w:tmpl w:val="D7684742"/>
    <w:lvl w:ilvl="0" w:tplc="20AEFB52">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5">
    <w:nsid w:val="6EF91A60"/>
    <w:multiLevelType w:val="hybridMultilevel"/>
    <w:tmpl w:val="3B38445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6">
    <w:nsid w:val="6F1A0A41"/>
    <w:multiLevelType w:val="hybridMultilevel"/>
    <w:tmpl w:val="DA08235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7">
    <w:nsid w:val="758C4502"/>
    <w:multiLevelType w:val="hybridMultilevel"/>
    <w:tmpl w:val="3CA4F1FC"/>
    <w:lvl w:ilvl="0" w:tplc="0000000B">
      <w:start w:val="1"/>
      <w:numFmt w:val="bullet"/>
      <w:lvlText w:val="•"/>
      <w:lvlJc w:val="left"/>
      <w:pPr>
        <w:tabs>
          <w:tab w:val="num" w:pos="0"/>
        </w:tabs>
        <w:ind w:left="1074" w:hanging="360"/>
      </w:pPr>
      <w:rPr>
        <w:rFonts w:ascii="Calibri" w:hAnsi="Calibri"/>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8">
    <w:nsid w:val="76B37BA6"/>
    <w:multiLevelType w:val="hybridMultilevel"/>
    <w:tmpl w:val="1E866A22"/>
    <w:lvl w:ilvl="0" w:tplc="0402000F">
      <w:start w:val="1"/>
      <w:numFmt w:val="decimal"/>
      <w:lvlText w:val="%1."/>
      <w:lvlJc w:val="left"/>
      <w:pPr>
        <w:ind w:left="720" w:hanging="360"/>
      </w:pPr>
      <w:rPr>
        <w:rFont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9">
    <w:nsid w:val="786C1155"/>
    <w:multiLevelType w:val="hybridMultilevel"/>
    <w:tmpl w:val="993E5B4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0">
    <w:nsid w:val="79B60569"/>
    <w:multiLevelType w:val="multilevel"/>
    <w:tmpl w:val="BFBA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D382E8C"/>
    <w:multiLevelType w:val="hybridMultilevel"/>
    <w:tmpl w:val="96D851C6"/>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71D456FA">
      <w:start w:val="1"/>
      <w:numFmt w:val="decimal"/>
      <w:lvlText w:val="(%3)"/>
      <w:lvlJc w:val="left"/>
      <w:pPr>
        <w:ind w:left="2355" w:hanging="375"/>
      </w:pPr>
      <w:rPr>
        <w:rFonts w:hint="default"/>
      </w:r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2">
    <w:nsid w:val="7E2946EC"/>
    <w:multiLevelType w:val="hybridMultilevel"/>
    <w:tmpl w:val="EDD6D126"/>
    <w:lvl w:ilvl="0" w:tplc="20AEFB52">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25"/>
  </w:num>
  <w:num w:numId="4">
    <w:abstractNumId w:val="14"/>
  </w:num>
  <w:num w:numId="5">
    <w:abstractNumId w:val="48"/>
  </w:num>
  <w:num w:numId="6">
    <w:abstractNumId w:val="12"/>
  </w:num>
  <w:num w:numId="7">
    <w:abstractNumId w:val="61"/>
  </w:num>
  <w:num w:numId="8">
    <w:abstractNumId w:val="55"/>
  </w:num>
  <w:num w:numId="9">
    <w:abstractNumId w:val="60"/>
  </w:num>
  <w:num w:numId="10">
    <w:abstractNumId w:val="23"/>
  </w:num>
  <w:num w:numId="11">
    <w:abstractNumId w:val="52"/>
  </w:num>
  <w:num w:numId="12">
    <w:abstractNumId w:val="33"/>
  </w:num>
  <w:num w:numId="13">
    <w:abstractNumId w:val="3"/>
  </w:num>
  <w:num w:numId="14">
    <w:abstractNumId w:val="31"/>
  </w:num>
  <w:num w:numId="15">
    <w:abstractNumId w:val="19"/>
  </w:num>
  <w:num w:numId="16">
    <w:abstractNumId w:val="22"/>
  </w:num>
  <w:num w:numId="17">
    <w:abstractNumId w:val="53"/>
  </w:num>
  <w:num w:numId="18">
    <w:abstractNumId w:val="4"/>
  </w:num>
  <w:num w:numId="19">
    <w:abstractNumId w:val="21"/>
  </w:num>
  <w:num w:numId="20">
    <w:abstractNumId w:val="56"/>
  </w:num>
  <w:num w:numId="21">
    <w:abstractNumId w:val="44"/>
  </w:num>
  <w:num w:numId="22">
    <w:abstractNumId w:val="47"/>
  </w:num>
  <w:num w:numId="23">
    <w:abstractNumId w:val="57"/>
  </w:num>
  <w:num w:numId="24">
    <w:abstractNumId w:val="30"/>
  </w:num>
  <w:num w:numId="25">
    <w:abstractNumId w:val="54"/>
  </w:num>
  <w:num w:numId="26">
    <w:abstractNumId w:val="51"/>
  </w:num>
  <w:num w:numId="27">
    <w:abstractNumId w:val="35"/>
  </w:num>
  <w:num w:numId="28">
    <w:abstractNumId w:val="36"/>
  </w:num>
  <w:num w:numId="29">
    <w:abstractNumId w:val="45"/>
  </w:num>
  <w:num w:numId="30">
    <w:abstractNumId w:val="16"/>
  </w:num>
  <w:num w:numId="31">
    <w:abstractNumId w:val="50"/>
  </w:num>
  <w:num w:numId="32">
    <w:abstractNumId w:val="18"/>
  </w:num>
  <w:num w:numId="33">
    <w:abstractNumId w:val="20"/>
  </w:num>
  <w:num w:numId="34">
    <w:abstractNumId w:val="28"/>
  </w:num>
  <w:num w:numId="35">
    <w:abstractNumId w:val="38"/>
  </w:num>
  <w:num w:numId="36">
    <w:abstractNumId w:val="7"/>
  </w:num>
  <w:num w:numId="37">
    <w:abstractNumId w:val="49"/>
  </w:num>
  <w:num w:numId="38">
    <w:abstractNumId w:val="46"/>
  </w:num>
  <w:num w:numId="39">
    <w:abstractNumId w:val="40"/>
  </w:num>
  <w:num w:numId="40">
    <w:abstractNumId w:val="32"/>
  </w:num>
  <w:num w:numId="41">
    <w:abstractNumId w:val="37"/>
  </w:num>
  <w:num w:numId="42">
    <w:abstractNumId w:val="11"/>
  </w:num>
  <w:num w:numId="43">
    <w:abstractNumId w:val="13"/>
  </w:num>
  <w:num w:numId="44">
    <w:abstractNumId w:val="5"/>
  </w:num>
  <w:num w:numId="45">
    <w:abstractNumId w:val="58"/>
  </w:num>
  <w:num w:numId="46">
    <w:abstractNumId w:val="43"/>
  </w:num>
  <w:num w:numId="47">
    <w:abstractNumId w:val="59"/>
  </w:num>
  <w:num w:numId="48">
    <w:abstractNumId w:val="2"/>
  </w:num>
  <w:num w:numId="49">
    <w:abstractNumId w:val="39"/>
  </w:num>
  <w:num w:numId="50">
    <w:abstractNumId w:val="9"/>
  </w:num>
  <w:num w:numId="51">
    <w:abstractNumId w:val="62"/>
  </w:num>
  <w:num w:numId="52">
    <w:abstractNumId w:val="29"/>
  </w:num>
  <w:num w:numId="53">
    <w:abstractNumId w:val="17"/>
  </w:num>
  <w:num w:numId="54">
    <w:abstractNumId w:val="41"/>
  </w:num>
  <w:num w:numId="55">
    <w:abstractNumId w:val="42"/>
  </w:num>
  <w:num w:numId="56">
    <w:abstractNumId w:val="6"/>
  </w:num>
  <w:num w:numId="57">
    <w:abstractNumId w:val="26"/>
  </w:num>
  <w:num w:numId="58">
    <w:abstractNumId w:val="10"/>
  </w:num>
  <w:num w:numId="59">
    <w:abstractNumId w:val="27"/>
  </w:num>
  <w:num w:numId="60">
    <w:abstractNumId w:val="24"/>
  </w:num>
  <w:num w:numId="61">
    <w:abstractNumId w:val="34"/>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4"/>
  <w:defaultTabStop w:val="720"/>
  <w:hyphenationZone w:val="425"/>
  <w:drawingGridHorizontalSpacing w:val="110"/>
  <w:displayHorizontalDrawingGridEvery w:val="2"/>
  <w:characterSpacingControl w:val="doNotCompress"/>
  <w:hdrShapeDefaults>
    <o:shapedefaults v:ext="edit" spidmax="64514"/>
  </w:hdrShapeDefaults>
  <w:footnotePr>
    <w:footnote w:id="-1"/>
    <w:footnote w:id="0"/>
  </w:footnotePr>
  <w:endnotePr>
    <w:endnote w:id="-1"/>
    <w:endnote w:id="0"/>
  </w:endnotePr>
  <w:compat/>
  <w:docVars>
    <w:docVar w:name="LW_DocType" w:val="NORMAL"/>
  </w:docVars>
  <w:rsids>
    <w:rsidRoot w:val="00D27736"/>
    <w:rsid w:val="0000029C"/>
    <w:rsid w:val="000005BC"/>
    <w:rsid w:val="00000AAC"/>
    <w:rsid w:val="00001095"/>
    <w:rsid w:val="00001D4D"/>
    <w:rsid w:val="0000277A"/>
    <w:rsid w:val="00003C31"/>
    <w:rsid w:val="0000567E"/>
    <w:rsid w:val="00006CAD"/>
    <w:rsid w:val="000133D0"/>
    <w:rsid w:val="00013FDA"/>
    <w:rsid w:val="00014D5E"/>
    <w:rsid w:val="000166FA"/>
    <w:rsid w:val="0002117A"/>
    <w:rsid w:val="00023D85"/>
    <w:rsid w:val="0003202C"/>
    <w:rsid w:val="00032308"/>
    <w:rsid w:val="00035D8A"/>
    <w:rsid w:val="000364F5"/>
    <w:rsid w:val="0004170E"/>
    <w:rsid w:val="000417E1"/>
    <w:rsid w:val="00041A55"/>
    <w:rsid w:val="000457EF"/>
    <w:rsid w:val="00047DB7"/>
    <w:rsid w:val="000511E5"/>
    <w:rsid w:val="00052528"/>
    <w:rsid w:val="00052B5A"/>
    <w:rsid w:val="00053BB8"/>
    <w:rsid w:val="0005503C"/>
    <w:rsid w:val="00056E20"/>
    <w:rsid w:val="00061640"/>
    <w:rsid w:val="00070B45"/>
    <w:rsid w:val="00070EED"/>
    <w:rsid w:val="0007450F"/>
    <w:rsid w:val="00075503"/>
    <w:rsid w:val="00076979"/>
    <w:rsid w:val="00076E0A"/>
    <w:rsid w:val="00090A6A"/>
    <w:rsid w:val="00090F95"/>
    <w:rsid w:val="0009261B"/>
    <w:rsid w:val="000934AE"/>
    <w:rsid w:val="00094BAB"/>
    <w:rsid w:val="00097058"/>
    <w:rsid w:val="0009739E"/>
    <w:rsid w:val="000A2D0F"/>
    <w:rsid w:val="000A3DDD"/>
    <w:rsid w:val="000A563A"/>
    <w:rsid w:val="000B0219"/>
    <w:rsid w:val="000B18A3"/>
    <w:rsid w:val="000B3CBC"/>
    <w:rsid w:val="000B400B"/>
    <w:rsid w:val="000B52C2"/>
    <w:rsid w:val="000B7758"/>
    <w:rsid w:val="000C054A"/>
    <w:rsid w:val="000C176A"/>
    <w:rsid w:val="000C5B27"/>
    <w:rsid w:val="000C5FA3"/>
    <w:rsid w:val="000C64CA"/>
    <w:rsid w:val="000C7687"/>
    <w:rsid w:val="000D02C3"/>
    <w:rsid w:val="000D08DB"/>
    <w:rsid w:val="000D272D"/>
    <w:rsid w:val="000D2F42"/>
    <w:rsid w:val="000D308F"/>
    <w:rsid w:val="000D5539"/>
    <w:rsid w:val="000D6971"/>
    <w:rsid w:val="000D6F6B"/>
    <w:rsid w:val="000D754C"/>
    <w:rsid w:val="000D7B71"/>
    <w:rsid w:val="000E0EB6"/>
    <w:rsid w:val="000E259C"/>
    <w:rsid w:val="000F6BC1"/>
    <w:rsid w:val="000F713F"/>
    <w:rsid w:val="000F7382"/>
    <w:rsid w:val="00100D67"/>
    <w:rsid w:val="001039A9"/>
    <w:rsid w:val="001044A5"/>
    <w:rsid w:val="00105E32"/>
    <w:rsid w:val="00127F4A"/>
    <w:rsid w:val="00131776"/>
    <w:rsid w:val="001317FB"/>
    <w:rsid w:val="001342F1"/>
    <w:rsid w:val="00134A8A"/>
    <w:rsid w:val="00136860"/>
    <w:rsid w:val="001374F1"/>
    <w:rsid w:val="00145FEB"/>
    <w:rsid w:val="0015294D"/>
    <w:rsid w:val="00156DDD"/>
    <w:rsid w:val="00157604"/>
    <w:rsid w:val="00160B3F"/>
    <w:rsid w:val="00160CFC"/>
    <w:rsid w:val="00162E73"/>
    <w:rsid w:val="00164D88"/>
    <w:rsid w:val="00165B35"/>
    <w:rsid w:val="001663C2"/>
    <w:rsid w:val="00170410"/>
    <w:rsid w:val="001712B4"/>
    <w:rsid w:val="001716D6"/>
    <w:rsid w:val="00172DF0"/>
    <w:rsid w:val="0018127F"/>
    <w:rsid w:val="00183697"/>
    <w:rsid w:val="00184D24"/>
    <w:rsid w:val="00185AF2"/>
    <w:rsid w:val="00190693"/>
    <w:rsid w:val="001907DB"/>
    <w:rsid w:val="00193D8B"/>
    <w:rsid w:val="00196D6B"/>
    <w:rsid w:val="00196E03"/>
    <w:rsid w:val="001A43D3"/>
    <w:rsid w:val="001A52F0"/>
    <w:rsid w:val="001B28B2"/>
    <w:rsid w:val="001B2DB1"/>
    <w:rsid w:val="001C4553"/>
    <w:rsid w:val="001C494B"/>
    <w:rsid w:val="001C6E4F"/>
    <w:rsid w:val="001D11F6"/>
    <w:rsid w:val="001D54FC"/>
    <w:rsid w:val="001E589F"/>
    <w:rsid w:val="001E7539"/>
    <w:rsid w:val="001E7BDE"/>
    <w:rsid w:val="001F3C3E"/>
    <w:rsid w:val="001F4201"/>
    <w:rsid w:val="001F568A"/>
    <w:rsid w:val="001F6E7A"/>
    <w:rsid w:val="001F7D42"/>
    <w:rsid w:val="001F7D65"/>
    <w:rsid w:val="00201DFB"/>
    <w:rsid w:val="00201FCE"/>
    <w:rsid w:val="002021E8"/>
    <w:rsid w:val="00202430"/>
    <w:rsid w:val="0020415D"/>
    <w:rsid w:val="00204C12"/>
    <w:rsid w:val="00205460"/>
    <w:rsid w:val="00205C29"/>
    <w:rsid w:val="00212832"/>
    <w:rsid w:val="00213143"/>
    <w:rsid w:val="002147D1"/>
    <w:rsid w:val="00214E04"/>
    <w:rsid w:val="00216361"/>
    <w:rsid w:val="002205F0"/>
    <w:rsid w:val="002207C4"/>
    <w:rsid w:val="00221FB5"/>
    <w:rsid w:val="00222711"/>
    <w:rsid w:val="002238FA"/>
    <w:rsid w:val="00224586"/>
    <w:rsid w:val="00226C1E"/>
    <w:rsid w:val="002274A6"/>
    <w:rsid w:val="002275E2"/>
    <w:rsid w:val="00233A31"/>
    <w:rsid w:val="00242CAF"/>
    <w:rsid w:val="00243236"/>
    <w:rsid w:val="002442CB"/>
    <w:rsid w:val="00245F33"/>
    <w:rsid w:val="0024666F"/>
    <w:rsid w:val="002508C3"/>
    <w:rsid w:val="00251A62"/>
    <w:rsid w:val="00253878"/>
    <w:rsid w:val="00253B7F"/>
    <w:rsid w:val="00253CDF"/>
    <w:rsid w:val="00255E17"/>
    <w:rsid w:val="002560AD"/>
    <w:rsid w:val="00257DAD"/>
    <w:rsid w:val="0026419E"/>
    <w:rsid w:val="00265CCE"/>
    <w:rsid w:val="00266527"/>
    <w:rsid w:val="00272E66"/>
    <w:rsid w:val="002759F8"/>
    <w:rsid w:val="002772E2"/>
    <w:rsid w:val="00277641"/>
    <w:rsid w:val="00281D60"/>
    <w:rsid w:val="00283672"/>
    <w:rsid w:val="00286806"/>
    <w:rsid w:val="00290E44"/>
    <w:rsid w:val="00297B73"/>
    <w:rsid w:val="002A4021"/>
    <w:rsid w:val="002A4E68"/>
    <w:rsid w:val="002A56BA"/>
    <w:rsid w:val="002B2085"/>
    <w:rsid w:val="002B2477"/>
    <w:rsid w:val="002B2769"/>
    <w:rsid w:val="002B3425"/>
    <w:rsid w:val="002B3AD6"/>
    <w:rsid w:val="002C348E"/>
    <w:rsid w:val="002C3B99"/>
    <w:rsid w:val="002C474B"/>
    <w:rsid w:val="002C52E8"/>
    <w:rsid w:val="002D0140"/>
    <w:rsid w:val="002E05ED"/>
    <w:rsid w:val="002E1B93"/>
    <w:rsid w:val="002E65EA"/>
    <w:rsid w:val="002F0774"/>
    <w:rsid w:val="002F180C"/>
    <w:rsid w:val="002F2C7D"/>
    <w:rsid w:val="002F4390"/>
    <w:rsid w:val="002F56E8"/>
    <w:rsid w:val="00301FD7"/>
    <w:rsid w:val="003031D1"/>
    <w:rsid w:val="00304634"/>
    <w:rsid w:val="003070FE"/>
    <w:rsid w:val="00307E07"/>
    <w:rsid w:val="003105FD"/>
    <w:rsid w:val="003107F8"/>
    <w:rsid w:val="00313831"/>
    <w:rsid w:val="0031524E"/>
    <w:rsid w:val="0031682B"/>
    <w:rsid w:val="00317A4A"/>
    <w:rsid w:val="00317A86"/>
    <w:rsid w:val="00320367"/>
    <w:rsid w:val="00325420"/>
    <w:rsid w:val="00325771"/>
    <w:rsid w:val="003267DF"/>
    <w:rsid w:val="00326A1E"/>
    <w:rsid w:val="00326F0A"/>
    <w:rsid w:val="00327889"/>
    <w:rsid w:val="003278CE"/>
    <w:rsid w:val="00330A77"/>
    <w:rsid w:val="003313A9"/>
    <w:rsid w:val="003373AE"/>
    <w:rsid w:val="0034426E"/>
    <w:rsid w:val="0034511A"/>
    <w:rsid w:val="00345B6F"/>
    <w:rsid w:val="0034703E"/>
    <w:rsid w:val="0034715F"/>
    <w:rsid w:val="00351971"/>
    <w:rsid w:val="003548E3"/>
    <w:rsid w:val="003570A1"/>
    <w:rsid w:val="00357E3F"/>
    <w:rsid w:val="00363164"/>
    <w:rsid w:val="003633D3"/>
    <w:rsid w:val="003640F0"/>
    <w:rsid w:val="0036491D"/>
    <w:rsid w:val="003773C4"/>
    <w:rsid w:val="003804D2"/>
    <w:rsid w:val="00381CBC"/>
    <w:rsid w:val="00382403"/>
    <w:rsid w:val="00386807"/>
    <w:rsid w:val="003918A1"/>
    <w:rsid w:val="00397809"/>
    <w:rsid w:val="003A3157"/>
    <w:rsid w:val="003A3EF0"/>
    <w:rsid w:val="003A3F53"/>
    <w:rsid w:val="003A42CD"/>
    <w:rsid w:val="003A6554"/>
    <w:rsid w:val="003B0DEC"/>
    <w:rsid w:val="003B214E"/>
    <w:rsid w:val="003B56C7"/>
    <w:rsid w:val="003B599A"/>
    <w:rsid w:val="003B5D21"/>
    <w:rsid w:val="003B6342"/>
    <w:rsid w:val="003C26C2"/>
    <w:rsid w:val="003C3049"/>
    <w:rsid w:val="003C306D"/>
    <w:rsid w:val="003D17B2"/>
    <w:rsid w:val="003D788C"/>
    <w:rsid w:val="003E01DF"/>
    <w:rsid w:val="003E5946"/>
    <w:rsid w:val="003E7589"/>
    <w:rsid w:val="003F3854"/>
    <w:rsid w:val="003F4392"/>
    <w:rsid w:val="003F653D"/>
    <w:rsid w:val="0040133C"/>
    <w:rsid w:val="00401645"/>
    <w:rsid w:val="00403BF9"/>
    <w:rsid w:val="004059DF"/>
    <w:rsid w:val="00410457"/>
    <w:rsid w:val="004140D3"/>
    <w:rsid w:val="0041575E"/>
    <w:rsid w:val="00416254"/>
    <w:rsid w:val="004163E1"/>
    <w:rsid w:val="00416791"/>
    <w:rsid w:val="00417BA1"/>
    <w:rsid w:val="00421B17"/>
    <w:rsid w:val="004230F0"/>
    <w:rsid w:val="00423672"/>
    <w:rsid w:val="00425398"/>
    <w:rsid w:val="004264F8"/>
    <w:rsid w:val="004315A7"/>
    <w:rsid w:val="004332C8"/>
    <w:rsid w:val="00435AFB"/>
    <w:rsid w:val="00436194"/>
    <w:rsid w:val="00440625"/>
    <w:rsid w:val="0044507C"/>
    <w:rsid w:val="00445E27"/>
    <w:rsid w:val="00453F3F"/>
    <w:rsid w:val="004555FE"/>
    <w:rsid w:val="00462FF4"/>
    <w:rsid w:val="004642DB"/>
    <w:rsid w:val="00466B63"/>
    <w:rsid w:val="00467760"/>
    <w:rsid w:val="00470CD8"/>
    <w:rsid w:val="0047146A"/>
    <w:rsid w:val="00475EBD"/>
    <w:rsid w:val="00477C4B"/>
    <w:rsid w:val="00480199"/>
    <w:rsid w:val="004807E8"/>
    <w:rsid w:val="00483630"/>
    <w:rsid w:val="00486BD8"/>
    <w:rsid w:val="00486D45"/>
    <w:rsid w:val="00490BA2"/>
    <w:rsid w:val="00491C88"/>
    <w:rsid w:val="00492FB1"/>
    <w:rsid w:val="00494A52"/>
    <w:rsid w:val="0049786F"/>
    <w:rsid w:val="004A0770"/>
    <w:rsid w:val="004A450B"/>
    <w:rsid w:val="004A7DFB"/>
    <w:rsid w:val="004B19E8"/>
    <w:rsid w:val="004B573D"/>
    <w:rsid w:val="004B71E5"/>
    <w:rsid w:val="004C0C65"/>
    <w:rsid w:val="004C2A38"/>
    <w:rsid w:val="004C33D9"/>
    <w:rsid w:val="004C3E81"/>
    <w:rsid w:val="004C67FF"/>
    <w:rsid w:val="004C7712"/>
    <w:rsid w:val="004D3EFF"/>
    <w:rsid w:val="004D78E4"/>
    <w:rsid w:val="004F4DAA"/>
    <w:rsid w:val="004F5260"/>
    <w:rsid w:val="004F78C7"/>
    <w:rsid w:val="00500DA8"/>
    <w:rsid w:val="0050400A"/>
    <w:rsid w:val="00504C70"/>
    <w:rsid w:val="00505713"/>
    <w:rsid w:val="005059C8"/>
    <w:rsid w:val="005064AC"/>
    <w:rsid w:val="00511EB6"/>
    <w:rsid w:val="00522F64"/>
    <w:rsid w:val="0052591C"/>
    <w:rsid w:val="005311F1"/>
    <w:rsid w:val="00532E81"/>
    <w:rsid w:val="00533E9B"/>
    <w:rsid w:val="005342FF"/>
    <w:rsid w:val="00537297"/>
    <w:rsid w:val="005374FB"/>
    <w:rsid w:val="00537AFF"/>
    <w:rsid w:val="00540FAB"/>
    <w:rsid w:val="005414A2"/>
    <w:rsid w:val="00541A38"/>
    <w:rsid w:val="005505F4"/>
    <w:rsid w:val="005529F6"/>
    <w:rsid w:val="00552ECE"/>
    <w:rsid w:val="00554831"/>
    <w:rsid w:val="005603B4"/>
    <w:rsid w:val="00561075"/>
    <w:rsid w:val="00561311"/>
    <w:rsid w:val="00561AA2"/>
    <w:rsid w:val="00561B95"/>
    <w:rsid w:val="005673C1"/>
    <w:rsid w:val="00572DAD"/>
    <w:rsid w:val="0057520D"/>
    <w:rsid w:val="00577357"/>
    <w:rsid w:val="005816EF"/>
    <w:rsid w:val="00582B1A"/>
    <w:rsid w:val="005833A4"/>
    <w:rsid w:val="00583B1F"/>
    <w:rsid w:val="0058607F"/>
    <w:rsid w:val="00586E5F"/>
    <w:rsid w:val="00587350"/>
    <w:rsid w:val="0059240F"/>
    <w:rsid w:val="00592450"/>
    <w:rsid w:val="005A0B0E"/>
    <w:rsid w:val="005A171F"/>
    <w:rsid w:val="005A256A"/>
    <w:rsid w:val="005A3125"/>
    <w:rsid w:val="005A51A4"/>
    <w:rsid w:val="005A7FB4"/>
    <w:rsid w:val="005B4317"/>
    <w:rsid w:val="005B4B5F"/>
    <w:rsid w:val="005B602F"/>
    <w:rsid w:val="005C0B54"/>
    <w:rsid w:val="005C2363"/>
    <w:rsid w:val="005C72DD"/>
    <w:rsid w:val="005C73F7"/>
    <w:rsid w:val="005D6826"/>
    <w:rsid w:val="005E0A62"/>
    <w:rsid w:val="005E3602"/>
    <w:rsid w:val="005E482A"/>
    <w:rsid w:val="005E7E99"/>
    <w:rsid w:val="005F05B1"/>
    <w:rsid w:val="005F5503"/>
    <w:rsid w:val="00607C97"/>
    <w:rsid w:val="006135CA"/>
    <w:rsid w:val="00615A4D"/>
    <w:rsid w:val="00616964"/>
    <w:rsid w:val="0062094A"/>
    <w:rsid w:val="0062096B"/>
    <w:rsid w:val="00621D3D"/>
    <w:rsid w:val="00621F5C"/>
    <w:rsid w:val="00630C47"/>
    <w:rsid w:val="006318B5"/>
    <w:rsid w:val="00631907"/>
    <w:rsid w:val="006333E9"/>
    <w:rsid w:val="00641114"/>
    <w:rsid w:val="00645026"/>
    <w:rsid w:val="00647425"/>
    <w:rsid w:val="00647E1C"/>
    <w:rsid w:val="00656655"/>
    <w:rsid w:val="00663F32"/>
    <w:rsid w:val="006741F6"/>
    <w:rsid w:val="0067678C"/>
    <w:rsid w:val="006770AC"/>
    <w:rsid w:val="00677581"/>
    <w:rsid w:val="00680498"/>
    <w:rsid w:val="00681892"/>
    <w:rsid w:val="00682C91"/>
    <w:rsid w:val="0068437B"/>
    <w:rsid w:val="00685C59"/>
    <w:rsid w:val="006874E7"/>
    <w:rsid w:val="00692D22"/>
    <w:rsid w:val="0069549B"/>
    <w:rsid w:val="006964DC"/>
    <w:rsid w:val="006A210D"/>
    <w:rsid w:val="006A3857"/>
    <w:rsid w:val="006A4BEB"/>
    <w:rsid w:val="006A4DD5"/>
    <w:rsid w:val="006A70F2"/>
    <w:rsid w:val="006B0923"/>
    <w:rsid w:val="006B1774"/>
    <w:rsid w:val="006B2FD0"/>
    <w:rsid w:val="006B6DF9"/>
    <w:rsid w:val="006B707F"/>
    <w:rsid w:val="006C1F22"/>
    <w:rsid w:val="006C4528"/>
    <w:rsid w:val="006C4877"/>
    <w:rsid w:val="006C6D46"/>
    <w:rsid w:val="006C6DA2"/>
    <w:rsid w:val="006C6F80"/>
    <w:rsid w:val="006D098B"/>
    <w:rsid w:val="006D196C"/>
    <w:rsid w:val="006D31B8"/>
    <w:rsid w:val="006D37F7"/>
    <w:rsid w:val="006D4E7C"/>
    <w:rsid w:val="006E5A05"/>
    <w:rsid w:val="006E5E9D"/>
    <w:rsid w:val="006E695D"/>
    <w:rsid w:val="006F14C6"/>
    <w:rsid w:val="00701EB2"/>
    <w:rsid w:val="007039D7"/>
    <w:rsid w:val="0070730D"/>
    <w:rsid w:val="0070767D"/>
    <w:rsid w:val="007117FF"/>
    <w:rsid w:val="0071231C"/>
    <w:rsid w:val="007161FB"/>
    <w:rsid w:val="00720E5D"/>
    <w:rsid w:val="007235FC"/>
    <w:rsid w:val="007247A9"/>
    <w:rsid w:val="007255BD"/>
    <w:rsid w:val="00725E32"/>
    <w:rsid w:val="007305B1"/>
    <w:rsid w:val="00734014"/>
    <w:rsid w:val="00740A66"/>
    <w:rsid w:val="0074316A"/>
    <w:rsid w:val="007443DD"/>
    <w:rsid w:val="00750F54"/>
    <w:rsid w:val="00753DBC"/>
    <w:rsid w:val="00756159"/>
    <w:rsid w:val="00756B38"/>
    <w:rsid w:val="00757810"/>
    <w:rsid w:val="00761C7E"/>
    <w:rsid w:val="00764C94"/>
    <w:rsid w:val="007706DE"/>
    <w:rsid w:val="007724D6"/>
    <w:rsid w:val="00783CD5"/>
    <w:rsid w:val="00786D5D"/>
    <w:rsid w:val="007870D0"/>
    <w:rsid w:val="00787EFD"/>
    <w:rsid w:val="00793755"/>
    <w:rsid w:val="00793A76"/>
    <w:rsid w:val="00794356"/>
    <w:rsid w:val="00794B9F"/>
    <w:rsid w:val="007977F9"/>
    <w:rsid w:val="007A1E4B"/>
    <w:rsid w:val="007A2B35"/>
    <w:rsid w:val="007A3291"/>
    <w:rsid w:val="007A4706"/>
    <w:rsid w:val="007A58A8"/>
    <w:rsid w:val="007B00AB"/>
    <w:rsid w:val="007B09C7"/>
    <w:rsid w:val="007B236B"/>
    <w:rsid w:val="007B2B75"/>
    <w:rsid w:val="007C0259"/>
    <w:rsid w:val="007C374E"/>
    <w:rsid w:val="007C57EE"/>
    <w:rsid w:val="007C67E9"/>
    <w:rsid w:val="007D7C74"/>
    <w:rsid w:val="007D7F87"/>
    <w:rsid w:val="007E376A"/>
    <w:rsid w:val="007E6777"/>
    <w:rsid w:val="007F183F"/>
    <w:rsid w:val="007F332E"/>
    <w:rsid w:val="007F3E2D"/>
    <w:rsid w:val="007F541C"/>
    <w:rsid w:val="007F59F7"/>
    <w:rsid w:val="007F61FF"/>
    <w:rsid w:val="00802BB4"/>
    <w:rsid w:val="0080598E"/>
    <w:rsid w:val="00805C22"/>
    <w:rsid w:val="00807563"/>
    <w:rsid w:val="00811E05"/>
    <w:rsid w:val="00816ABF"/>
    <w:rsid w:val="008174E0"/>
    <w:rsid w:val="0081776B"/>
    <w:rsid w:val="00820BC5"/>
    <w:rsid w:val="00821E96"/>
    <w:rsid w:val="008224CD"/>
    <w:rsid w:val="00822FF7"/>
    <w:rsid w:val="008234CC"/>
    <w:rsid w:val="0082413A"/>
    <w:rsid w:val="00825F56"/>
    <w:rsid w:val="00826C54"/>
    <w:rsid w:val="00826C84"/>
    <w:rsid w:val="00830613"/>
    <w:rsid w:val="0083314A"/>
    <w:rsid w:val="00833E6B"/>
    <w:rsid w:val="00834B55"/>
    <w:rsid w:val="00840E6A"/>
    <w:rsid w:val="00841088"/>
    <w:rsid w:val="008429D7"/>
    <w:rsid w:val="0084502A"/>
    <w:rsid w:val="00851B48"/>
    <w:rsid w:val="00851FDD"/>
    <w:rsid w:val="0085341F"/>
    <w:rsid w:val="00855668"/>
    <w:rsid w:val="00860DC6"/>
    <w:rsid w:val="008633EC"/>
    <w:rsid w:val="008641EE"/>
    <w:rsid w:val="00865CEC"/>
    <w:rsid w:val="00872D0C"/>
    <w:rsid w:val="00876247"/>
    <w:rsid w:val="008802EF"/>
    <w:rsid w:val="008831F4"/>
    <w:rsid w:val="008839DE"/>
    <w:rsid w:val="0089103F"/>
    <w:rsid w:val="00891CEF"/>
    <w:rsid w:val="00895D81"/>
    <w:rsid w:val="008A0BCF"/>
    <w:rsid w:val="008A1847"/>
    <w:rsid w:val="008A260C"/>
    <w:rsid w:val="008B0C08"/>
    <w:rsid w:val="008B24E7"/>
    <w:rsid w:val="008B2730"/>
    <w:rsid w:val="008B4E93"/>
    <w:rsid w:val="008B54D2"/>
    <w:rsid w:val="008C1132"/>
    <w:rsid w:val="008C33CB"/>
    <w:rsid w:val="008C3D38"/>
    <w:rsid w:val="008C480C"/>
    <w:rsid w:val="008D1E24"/>
    <w:rsid w:val="008D391D"/>
    <w:rsid w:val="008D4BA2"/>
    <w:rsid w:val="008D77F9"/>
    <w:rsid w:val="008E1BDB"/>
    <w:rsid w:val="008E2911"/>
    <w:rsid w:val="008E34DE"/>
    <w:rsid w:val="008E5675"/>
    <w:rsid w:val="008F007A"/>
    <w:rsid w:val="008F2853"/>
    <w:rsid w:val="009000F6"/>
    <w:rsid w:val="00901BCD"/>
    <w:rsid w:val="0090247D"/>
    <w:rsid w:val="00902B0F"/>
    <w:rsid w:val="00902F58"/>
    <w:rsid w:val="009069FD"/>
    <w:rsid w:val="00910B3D"/>
    <w:rsid w:val="00911E51"/>
    <w:rsid w:val="00914058"/>
    <w:rsid w:val="00917B4D"/>
    <w:rsid w:val="009261FD"/>
    <w:rsid w:val="00932E76"/>
    <w:rsid w:val="00935FC0"/>
    <w:rsid w:val="009415BF"/>
    <w:rsid w:val="00942481"/>
    <w:rsid w:val="0094265B"/>
    <w:rsid w:val="00942E48"/>
    <w:rsid w:val="00945FA9"/>
    <w:rsid w:val="009468F0"/>
    <w:rsid w:val="00946DCB"/>
    <w:rsid w:val="00947F0A"/>
    <w:rsid w:val="0095450E"/>
    <w:rsid w:val="00956B49"/>
    <w:rsid w:val="00960166"/>
    <w:rsid w:val="00965D94"/>
    <w:rsid w:val="00966946"/>
    <w:rsid w:val="009714FC"/>
    <w:rsid w:val="00974654"/>
    <w:rsid w:val="009806F0"/>
    <w:rsid w:val="00981D1C"/>
    <w:rsid w:val="00990031"/>
    <w:rsid w:val="00994C3F"/>
    <w:rsid w:val="009A02DB"/>
    <w:rsid w:val="009A21C1"/>
    <w:rsid w:val="009A333E"/>
    <w:rsid w:val="009A4958"/>
    <w:rsid w:val="009B0A5B"/>
    <w:rsid w:val="009B1A64"/>
    <w:rsid w:val="009C0BE7"/>
    <w:rsid w:val="009C5DB7"/>
    <w:rsid w:val="009C5F52"/>
    <w:rsid w:val="009C60D0"/>
    <w:rsid w:val="009C6DC0"/>
    <w:rsid w:val="009D053E"/>
    <w:rsid w:val="009D25BC"/>
    <w:rsid w:val="009D575D"/>
    <w:rsid w:val="009D7B74"/>
    <w:rsid w:val="009D7F4E"/>
    <w:rsid w:val="009E4816"/>
    <w:rsid w:val="009E7E31"/>
    <w:rsid w:val="009F0B88"/>
    <w:rsid w:val="009F2D24"/>
    <w:rsid w:val="009F344E"/>
    <w:rsid w:val="009F3F15"/>
    <w:rsid w:val="009F4F23"/>
    <w:rsid w:val="009F6ACC"/>
    <w:rsid w:val="009F7B7E"/>
    <w:rsid w:val="00A01896"/>
    <w:rsid w:val="00A069ED"/>
    <w:rsid w:val="00A120F3"/>
    <w:rsid w:val="00A1286E"/>
    <w:rsid w:val="00A13BD8"/>
    <w:rsid w:val="00A22205"/>
    <w:rsid w:val="00A22CCC"/>
    <w:rsid w:val="00A23662"/>
    <w:rsid w:val="00A23757"/>
    <w:rsid w:val="00A274F3"/>
    <w:rsid w:val="00A31037"/>
    <w:rsid w:val="00A319FF"/>
    <w:rsid w:val="00A416F2"/>
    <w:rsid w:val="00A4387C"/>
    <w:rsid w:val="00A5537B"/>
    <w:rsid w:val="00A55734"/>
    <w:rsid w:val="00A562B6"/>
    <w:rsid w:val="00A6016E"/>
    <w:rsid w:val="00A60E78"/>
    <w:rsid w:val="00A64668"/>
    <w:rsid w:val="00A753B4"/>
    <w:rsid w:val="00A83D60"/>
    <w:rsid w:val="00A8618E"/>
    <w:rsid w:val="00A90415"/>
    <w:rsid w:val="00A90C30"/>
    <w:rsid w:val="00A924B4"/>
    <w:rsid w:val="00A93182"/>
    <w:rsid w:val="00A9526E"/>
    <w:rsid w:val="00AA10AD"/>
    <w:rsid w:val="00AA4290"/>
    <w:rsid w:val="00AB165E"/>
    <w:rsid w:val="00AB257F"/>
    <w:rsid w:val="00AB5A9F"/>
    <w:rsid w:val="00AB5C7A"/>
    <w:rsid w:val="00AB6128"/>
    <w:rsid w:val="00AB694F"/>
    <w:rsid w:val="00AC1EB5"/>
    <w:rsid w:val="00AC54E1"/>
    <w:rsid w:val="00AC5946"/>
    <w:rsid w:val="00AD2190"/>
    <w:rsid w:val="00AD471C"/>
    <w:rsid w:val="00AD4A4B"/>
    <w:rsid w:val="00AE2C34"/>
    <w:rsid w:val="00AE2EE9"/>
    <w:rsid w:val="00AE4180"/>
    <w:rsid w:val="00AF410E"/>
    <w:rsid w:val="00B0224A"/>
    <w:rsid w:val="00B02EE4"/>
    <w:rsid w:val="00B11AD3"/>
    <w:rsid w:val="00B1644C"/>
    <w:rsid w:val="00B16709"/>
    <w:rsid w:val="00B203A0"/>
    <w:rsid w:val="00B21776"/>
    <w:rsid w:val="00B242C5"/>
    <w:rsid w:val="00B25F43"/>
    <w:rsid w:val="00B31DC8"/>
    <w:rsid w:val="00B3486E"/>
    <w:rsid w:val="00B372B7"/>
    <w:rsid w:val="00B40914"/>
    <w:rsid w:val="00B45C61"/>
    <w:rsid w:val="00B46842"/>
    <w:rsid w:val="00B4684D"/>
    <w:rsid w:val="00B46B96"/>
    <w:rsid w:val="00B46BB2"/>
    <w:rsid w:val="00B47DB6"/>
    <w:rsid w:val="00B574D3"/>
    <w:rsid w:val="00B65805"/>
    <w:rsid w:val="00B72FAC"/>
    <w:rsid w:val="00B75AA0"/>
    <w:rsid w:val="00B77F4F"/>
    <w:rsid w:val="00B85697"/>
    <w:rsid w:val="00B86681"/>
    <w:rsid w:val="00B86F15"/>
    <w:rsid w:val="00B936E9"/>
    <w:rsid w:val="00B96B94"/>
    <w:rsid w:val="00B9705E"/>
    <w:rsid w:val="00BA506A"/>
    <w:rsid w:val="00BA5308"/>
    <w:rsid w:val="00BB1BCD"/>
    <w:rsid w:val="00BB55AB"/>
    <w:rsid w:val="00BC447B"/>
    <w:rsid w:val="00BC6096"/>
    <w:rsid w:val="00BC7793"/>
    <w:rsid w:val="00BD24C4"/>
    <w:rsid w:val="00BD462F"/>
    <w:rsid w:val="00BD6459"/>
    <w:rsid w:val="00BF02F9"/>
    <w:rsid w:val="00BF26FA"/>
    <w:rsid w:val="00BF3AB5"/>
    <w:rsid w:val="00BF5C3F"/>
    <w:rsid w:val="00C000A3"/>
    <w:rsid w:val="00C00270"/>
    <w:rsid w:val="00C04B42"/>
    <w:rsid w:val="00C05191"/>
    <w:rsid w:val="00C1006C"/>
    <w:rsid w:val="00C111A2"/>
    <w:rsid w:val="00C1120F"/>
    <w:rsid w:val="00C13588"/>
    <w:rsid w:val="00C143CC"/>
    <w:rsid w:val="00C215FD"/>
    <w:rsid w:val="00C230E3"/>
    <w:rsid w:val="00C257B1"/>
    <w:rsid w:val="00C30023"/>
    <w:rsid w:val="00C320E2"/>
    <w:rsid w:val="00C32449"/>
    <w:rsid w:val="00C34FC7"/>
    <w:rsid w:val="00C37053"/>
    <w:rsid w:val="00C42A6A"/>
    <w:rsid w:val="00C430EC"/>
    <w:rsid w:val="00C43CC7"/>
    <w:rsid w:val="00C526D8"/>
    <w:rsid w:val="00C52998"/>
    <w:rsid w:val="00C53AB4"/>
    <w:rsid w:val="00C53DF4"/>
    <w:rsid w:val="00C541CE"/>
    <w:rsid w:val="00C5606C"/>
    <w:rsid w:val="00C56117"/>
    <w:rsid w:val="00C5774A"/>
    <w:rsid w:val="00C613A2"/>
    <w:rsid w:val="00C6384A"/>
    <w:rsid w:val="00C65EF1"/>
    <w:rsid w:val="00C72006"/>
    <w:rsid w:val="00C73DE8"/>
    <w:rsid w:val="00C75CD6"/>
    <w:rsid w:val="00C80CC9"/>
    <w:rsid w:val="00C80CF3"/>
    <w:rsid w:val="00C82A33"/>
    <w:rsid w:val="00C83AFE"/>
    <w:rsid w:val="00C844D6"/>
    <w:rsid w:val="00C84B1E"/>
    <w:rsid w:val="00C86579"/>
    <w:rsid w:val="00C949DD"/>
    <w:rsid w:val="00CA0F56"/>
    <w:rsid w:val="00CA1B5E"/>
    <w:rsid w:val="00CA20F2"/>
    <w:rsid w:val="00CA2C92"/>
    <w:rsid w:val="00CA559C"/>
    <w:rsid w:val="00CB232C"/>
    <w:rsid w:val="00CB6E2A"/>
    <w:rsid w:val="00CC03E9"/>
    <w:rsid w:val="00CC0EC4"/>
    <w:rsid w:val="00CC26D5"/>
    <w:rsid w:val="00CC2F25"/>
    <w:rsid w:val="00CC4380"/>
    <w:rsid w:val="00CD19DC"/>
    <w:rsid w:val="00CD2039"/>
    <w:rsid w:val="00CD3678"/>
    <w:rsid w:val="00CD59B7"/>
    <w:rsid w:val="00CD7E16"/>
    <w:rsid w:val="00CE22D6"/>
    <w:rsid w:val="00CE45B1"/>
    <w:rsid w:val="00CE4CBB"/>
    <w:rsid w:val="00CE507F"/>
    <w:rsid w:val="00D0161D"/>
    <w:rsid w:val="00D01636"/>
    <w:rsid w:val="00D04D0A"/>
    <w:rsid w:val="00D07081"/>
    <w:rsid w:val="00D0783C"/>
    <w:rsid w:val="00D11A75"/>
    <w:rsid w:val="00D12185"/>
    <w:rsid w:val="00D136ED"/>
    <w:rsid w:val="00D13B59"/>
    <w:rsid w:val="00D16B5A"/>
    <w:rsid w:val="00D20B6B"/>
    <w:rsid w:val="00D21DBF"/>
    <w:rsid w:val="00D21E44"/>
    <w:rsid w:val="00D27736"/>
    <w:rsid w:val="00D31F4C"/>
    <w:rsid w:val="00D3618E"/>
    <w:rsid w:val="00D40728"/>
    <w:rsid w:val="00D51FD1"/>
    <w:rsid w:val="00D55E06"/>
    <w:rsid w:val="00D57A05"/>
    <w:rsid w:val="00D57AAA"/>
    <w:rsid w:val="00D60113"/>
    <w:rsid w:val="00D60C39"/>
    <w:rsid w:val="00D6163E"/>
    <w:rsid w:val="00D627FB"/>
    <w:rsid w:val="00D6307F"/>
    <w:rsid w:val="00D636A8"/>
    <w:rsid w:val="00D64725"/>
    <w:rsid w:val="00D66319"/>
    <w:rsid w:val="00D66E38"/>
    <w:rsid w:val="00D808E4"/>
    <w:rsid w:val="00D84188"/>
    <w:rsid w:val="00D86DAB"/>
    <w:rsid w:val="00D90F81"/>
    <w:rsid w:val="00D92371"/>
    <w:rsid w:val="00D9249A"/>
    <w:rsid w:val="00D94885"/>
    <w:rsid w:val="00D94E22"/>
    <w:rsid w:val="00D959C9"/>
    <w:rsid w:val="00DA028D"/>
    <w:rsid w:val="00DA0FB7"/>
    <w:rsid w:val="00DB09E7"/>
    <w:rsid w:val="00DB51E1"/>
    <w:rsid w:val="00DB5800"/>
    <w:rsid w:val="00DB7672"/>
    <w:rsid w:val="00DC0CA7"/>
    <w:rsid w:val="00DC1451"/>
    <w:rsid w:val="00DC1689"/>
    <w:rsid w:val="00DC2E95"/>
    <w:rsid w:val="00DC3D1A"/>
    <w:rsid w:val="00DD01C0"/>
    <w:rsid w:val="00DD4016"/>
    <w:rsid w:val="00DD52A5"/>
    <w:rsid w:val="00DD5319"/>
    <w:rsid w:val="00DD53F5"/>
    <w:rsid w:val="00DE3333"/>
    <w:rsid w:val="00DE39C7"/>
    <w:rsid w:val="00DE39FD"/>
    <w:rsid w:val="00DE3E17"/>
    <w:rsid w:val="00DE4168"/>
    <w:rsid w:val="00DE63B2"/>
    <w:rsid w:val="00DE64AF"/>
    <w:rsid w:val="00DF38BB"/>
    <w:rsid w:val="00DF58B9"/>
    <w:rsid w:val="00DF6FF9"/>
    <w:rsid w:val="00E0085B"/>
    <w:rsid w:val="00E03130"/>
    <w:rsid w:val="00E049E3"/>
    <w:rsid w:val="00E05233"/>
    <w:rsid w:val="00E05AA5"/>
    <w:rsid w:val="00E1023B"/>
    <w:rsid w:val="00E104B8"/>
    <w:rsid w:val="00E1208D"/>
    <w:rsid w:val="00E14A6D"/>
    <w:rsid w:val="00E20CFB"/>
    <w:rsid w:val="00E21F25"/>
    <w:rsid w:val="00E22F79"/>
    <w:rsid w:val="00E25C83"/>
    <w:rsid w:val="00E26263"/>
    <w:rsid w:val="00E262DA"/>
    <w:rsid w:val="00E26987"/>
    <w:rsid w:val="00E30A1A"/>
    <w:rsid w:val="00E31B82"/>
    <w:rsid w:val="00E33F63"/>
    <w:rsid w:val="00E34AC6"/>
    <w:rsid w:val="00E40286"/>
    <w:rsid w:val="00E40316"/>
    <w:rsid w:val="00E42D63"/>
    <w:rsid w:val="00E43B53"/>
    <w:rsid w:val="00E46CF5"/>
    <w:rsid w:val="00E50AC8"/>
    <w:rsid w:val="00E5321A"/>
    <w:rsid w:val="00E56036"/>
    <w:rsid w:val="00E561D4"/>
    <w:rsid w:val="00E574A9"/>
    <w:rsid w:val="00E61600"/>
    <w:rsid w:val="00E64944"/>
    <w:rsid w:val="00E64A7C"/>
    <w:rsid w:val="00E65DC0"/>
    <w:rsid w:val="00E67A66"/>
    <w:rsid w:val="00E70A24"/>
    <w:rsid w:val="00E72548"/>
    <w:rsid w:val="00E727BF"/>
    <w:rsid w:val="00E73994"/>
    <w:rsid w:val="00E75875"/>
    <w:rsid w:val="00E75EF9"/>
    <w:rsid w:val="00E776FD"/>
    <w:rsid w:val="00E802C1"/>
    <w:rsid w:val="00E81D09"/>
    <w:rsid w:val="00E82101"/>
    <w:rsid w:val="00E905FC"/>
    <w:rsid w:val="00E90830"/>
    <w:rsid w:val="00E95E32"/>
    <w:rsid w:val="00E9680E"/>
    <w:rsid w:val="00E96D32"/>
    <w:rsid w:val="00EA0834"/>
    <w:rsid w:val="00EA62A5"/>
    <w:rsid w:val="00EA6427"/>
    <w:rsid w:val="00EA6E75"/>
    <w:rsid w:val="00EB140E"/>
    <w:rsid w:val="00EB5366"/>
    <w:rsid w:val="00EB5DAE"/>
    <w:rsid w:val="00EC08F4"/>
    <w:rsid w:val="00EC091D"/>
    <w:rsid w:val="00EC1523"/>
    <w:rsid w:val="00EC1A19"/>
    <w:rsid w:val="00EC1AF5"/>
    <w:rsid w:val="00EC24B7"/>
    <w:rsid w:val="00EC2EF4"/>
    <w:rsid w:val="00EC3BCD"/>
    <w:rsid w:val="00EC3D37"/>
    <w:rsid w:val="00EC5706"/>
    <w:rsid w:val="00ED08C2"/>
    <w:rsid w:val="00ED0EA7"/>
    <w:rsid w:val="00ED38AD"/>
    <w:rsid w:val="00ED431C"/>
    <w:rsid w:val="00EE0014"/>
    <w:rsid w:val="00EE13D4"/>
    <w:rsid w:val="00EE2370"/>
    <w:rsid w:val="00EE56E8"/>
    <w:rsid w:val="00EF2714"/>
    <w:rsid w:val="00F07784"/>
    <w:rsid w:val="00F07A24"/>
    <w:rsid w:val="00F10002"/>
    <w:rsid w:val="00F101F9"/>
    <w:rsid w:val="00F125F8"/>
    <w:rsid w:val="00F1472E"/>
    <w:rsid w:val="00F17057"/>
    <w:rsid w:val="00F23F6D"/>
    <w:rsid w:val="00F30655"/>
    <w:rsid w:val="00F36C4E"/>
    <w:rsid w:val="00F36F8C"/>
    <w:rsid w:val="00F37B58"/>
    <w:rsid w:val="00F40660"/>
    <w:rsid w:val="00F41DDF"/>
    <w:rsid w:val="00F44248"/>
    <w:rsid w:val="00F446C5"/>
    <w:rsid w:val="00F47F1F"/>
    <w:rsid w:val="00F51687"/>
    <w:rsid w:val="00F51AEC"/>
    <w:rsid w:val="00F52387"/>
    <w:rsid w:val="00F56CA3"/>
    <w:rsid w:val="00F57B4E"/>
    <w:rsid w:val="00F64DB5"/>
    <w:rsid w:val="00F65FBB"/>
    <w:rsid w:val="00F660B7"/>
    <w:rsid w:val="00F66F36"/>
    <w:rsid w:val="00F679B0"/>
    <w:rsid w:val="00F70FB8"/>
    <w:rsid w:val="00F722C1"/>
    <w:rsid w:val="00F726DB"/>
    <w:rsid w:val="00F72C25"/>
    <w:rsid w:val="00F73217"/>
    <w:rsid w:val="00F73D5E"/>
    <w:rsid w:val="00F77766"/>
    <w:rsid w:val="00F829B2"/>
    <w:rsid w:val="00F836F9"/>
    <w:rsid w:val="00F95C09"/>
    <w:rsid w:val="00FA0097"/>
    <w:rsid w:val="00FA3C79"/>
    <w:rsid w:val="00FA48D3"/>
    <w:rsid w:val="00FA6C20"/>
    <w:rsid w:val="00FB26AD"/>
    <w:rsid w:val="00FB4087"/>
    <w:rsid w:val="00FB77BA"/>
    <w:rsid w:val="00FC327F"/>
    <w:rsid w:val="00FC32EB"/>
    <w:rsid w:val="00FC7ADE"/>
    <w:rsid w:val="00FD0F37"/>
    <w:rsid w:val="00FD1516"/>
    <w:rsid w:val="00FD2D9D"/>
    <w:rsid w:val="00FD5494"/>
    <w:rsid w:val="00FD5598"/>
    <w:rsid w:val="00FD67FF"/>
    <w:rsid w:val="00FF1D0F"/>
    <w:rsid w:val="00FF4CE0"/>
    <w:rsid w:val="00FF5CF6"/>
    <w:rsid w:val="00FF65B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66946"/>
    <w:pPr>
      <w:spacing w:after="200" w:line="276" w:lineRule="auto"/>
    </w:pPr>
    <w:rPr>
      <w:sz w:val="22"/>
      <w:szCs w:val="22"/>
      <w:lang w:val="en-US" w:eastAsia="en-US"/>
    </w:rPr>
  </w:style>
  <w:style w:type="paragraph" w:styleId="Heading1">
    <w:name w:val="heading 1"/>
    <w:basedOn w:val="Normal"/>
    <w:next w:val="Normal"/>
    <w:link w:val="Heading1Char"/>
    <w:uiPriority w:val="99"/>
    <w:qFormat/>
    <w:rsid w:val="00B46842"/>
    <w:pPr>
      <w:pBdr>
        <w:bottom w:val="single" w:sz="4" w:space="1" w:color="auto"/>
      </w:pBdr>
      <w:spacing w:before="480" w:after="0"/>
      <w:contextualSpacing/>
      <w:outlineLvl w:val="0"/>
    </w:pPr>
    <w:rPr>
      <w:b/>
      <w:bCs/>
      <w:sz w:val="28"/>
      <w:szCs w:val="28"/>
    </w:rPr>
  </w:style>
  <w:style w:type="paragraph" w:styleId="Heading2">
    <w:name w:val="heading 2"/>
    <w:basedOn w:val="Normal"/>
    <w:next w:val="Normal"/>
    <w:link w:val="Heading2Char"/>
    <w:uiPriority w:val="99"/>
    <w:qFormat/>
    <w:rsid w:val="00681892"/>
    <w:pPr>
      <w:spacing w:before="200" w:after="0"/>
      <w:outlineLvl w:val="1"/>
    </w:pPr>
    <w:rPr>
      <w:b/>
      <w:bCs/>
      <w:color w:val="000000"/>
      <w:sz w:val="26"/>
      <w:szCs w:val="26"/>
    </w:rPr>
  </w:style>
  <w:style w:type="paragraph" w:styleId="Heading3">
    <w:name w:val="heading 3"/>
    <w:basedOn w:val="Normal"/>
    <w:next w:val="Normal"/>
    <w:link w:val="Heading3Char"/>
    <w:uiPriority w:val="99"/>
    <w:qFormat/>
    <w:rsid w:val="00205C29"/>
    <w:pPr>
      <w:spacing w:before="200" w:after="0" w:line="271" w:lineRule="auto"/>
      <w:outlineLvl w:val="2"/>
    </w:pPr>
    <w:rPr>
      <w:b/>
      <w:bCs/>
      <w:color w:val="000000"/>
      <w:sz w:val="24"/>
    </w:rPr>
  </w:style>
  <w:style w:type="paragraph" w:styleId="Heading4">
    <w:name w:val="heading 4"/>
    <w:basedOn w:val="Normal"/>
    <w:next w:val="Normal"/>
    <w:link w:val="Heading4Char"/>
    <w:uiPriority w:val="99"/>
    <w:qFormat/>
    <w:rsid w:val="00794356"/>
    <w:pPr>
      <w:spacing w:before="200" w:after="0"/>
      <w:outlineLvl w:val="3"/>
    </w:pPr>
    <w:rPr>
      <w:rFonts w:ascii="Cambria" w:hAnsi="Cambria"/>
      <w:b/>
      <w:bCs/>
      <w:i/>
      <w:iCs/>
    </w:rPr>
  </w:style>
  <w:style w:type="paragraph" w:styleId="Heading5">
    <w:name w:val="heading 5"/>
    <w:aliases w:val="5H"/>
    <w:basedOn w:val="Normal"/>
    <w:next w:val="Normal"/>
    <w:link w:val="Heading5Char"/>
    <w:uiPriority w:val="99"/>
    <w:qFormat/>
    <w:rsid w:val="00794356"/>
    <w:pPr>
      <w:spacing w:before="200" w:after="0"/>
      <w:outlineLvl w:val="4"/>
    </w:pPr>
    <w:rPr>
      <w:rFonts w:ascii="Cambria" w:hAnsi="Cambria"/>
      <w:b/>
      <w:bCs/>
      <w:color w:val="7F7F7F"/>
    </w:rPr>
  </w:style>
  <w:style w:type="paragraph" w:styleId="Heading6">
    <w:name w:val="heading 6"/>
    <w:basedOn w:val="Normal"/>
    <w:next w:val="Normal"/>
    <w:link w:val="Heading6Char"/>
    <w:uiPriority w:val="99"/>
    <w:qFormat/>
    <w:rsid w:val="00794356"/>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9"/>
    <w:qFormat/>
    <w:rsid w:val="00794356"/>
    <w:pPr>
      <w:spacing w:after="0"/>
      <w:outlineLvl w:val="6"/>
    </w:pPr>
    <w:rPr>
      <w:rFonts w:ascii="Cambria" w:hAnsi="Cambria"/>
      <w:i/>
      <w:iCs/>
    </w:rPr>
  </w:style>
  <w:style w:type="paragraph" w:styleId="Heading8">
    <w:name w:val="heading 8"/>
    <w:basedOn w:val="Normal"/>
    <w:next w:val="Normal"/>
    <w:link w:val="Heading8Char"/>
    <w:uiPriority w:val="99"/>
    <w:qFormat/>
    <w:rsid w:val="00794356"/>
    <w:pPr>
      <w:spacing w:after="0"/>
      <w:outlineLvl w:val="7"/>
    </w:pPr>
    <w:rPr>
      <w:rFonts w:ascii="Cambria" w:hAnsi="Cambria"/>
      <w:sz w:val="20"/>
      <w:szCs w:val="20"/>
    </w:rPr>
  </w:style>
  <w:style w:type="paragraph" w:styleId="Heading9">
    <w:name w:val="heading 9"/>
    <w:basedOn w:val="Normal"/>
    <w:next w:val="Normal"/>
    <w:link w:val="Heading9Char"/>
    <w:uiPriority w:val="99"/>
    <w:qFormat/>
    <w:rsid w:val="00794356"/>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6842"/>
    <w:rPr>
      <w:rFonts w:ascii="Calibri" w:hAnsi="Calibri"/>
      <w:b/>
      <w:bCs/>
      <w:sz w:val="28"/>
      <w:szCs w:val="28"/>
      <w:lang w:val="en-US" w:eastAsia="en-US"/>
    </w:rPr>
  </w:style>
  <w:style w:type="character" w:customStyle="1" w:styleId="Heading2Char">
    <w:name w:val="Heading 2 Char"/>
    <w:basedOn w:val="DefaultParagraphFont"/>
    <w:link w:val="Heading2"/>
    <w:uiPriority w:val="99"/>
    <w:locked/>
    <w:rsid w:val="00681892"/>
    <w:rPr>
      <w:rFonts w:cs="Times New Roman"/>
      <w:b/>
      <w:bCs/>
      <w:color w:val="000000"/>
      <w:sz w:val="26"/>
      <w:szCs w:val="26"/>
    </w:rPr>
  </w:style>
  <w:style w:type="character" w:customStyle="1" w:styleId="Heading3Char">
    <w:name w:val="Heading 3 Char"/>
    <w:basedOn w:val="DefaultParagraphFont"/>
    <w:link w:val="Heading3"/>
    <w:uiPriority w:val="99"/>
    <w:locked/>
    <w:rsid w:val="00205C29"/>
    <w:rPr>
      <w:b/>
      <w:bCs/>
      <w:color w:val="000000"/>
      <w:sz w:val="24"/>
      <w:szCs w:val="22"/>
      <w:lang w:val="en-US" w:eastAsia="en-US"/>
    </w:rPr>
  </w:style>
  <w:style w:type="character" w:customStyle="1" w:styleId="Heading4Char">
    <w:name w:val="Heading 4 Char"/>
    <w:basedOn w:val="DefaultParagraphFont"/>
    <w:link w:val="Heading4"/>
    <w:uiPriority w:val="99"/>
    <w:semiHidden/>
    <w:locked/>
    <w:rsid w:val="00794356"/>
    <w:rPr>
      <w:rFonts w:ascii="Cambria" w:hAnsi="Cambria" w:cs="Times New Roman"/>
      <w:b/>
      <w:bCs/>
      <w:i/>
      <w:iCs/>
    </w:rPr>
  </w:style>
  <w:style w:type="character" w:customStyle="1" w:styleId="Heading5Char">
    <w:name w:val="Heading 5 Char"/>
    <w:aliases w:val="5H Char"/>
    <w:basedOn w:val="DefaultParagraphFont"/>
    <w:link w:val="Heading5"/>
    <w:uiPriority w:val="99"/>
    <w:locked/>
    <w:rsid w:val="00794356"/>
    <w:rPr>
      <w:rFonts w:ascii="Cambria" w:hAnsi="Cambria" w:cs="Times New Roman"/>
      <w:b/>
      <w:bCs/>
      <w:color w:val="7F7F7F"/>
    </w:rPr>
  </w:style>
  <w:style w:type="character" w:customStyle="1" w:styleId="Heading6Char">
    <w:name w:val="Heading 6 Char"/>
    <w:basedOn w:val="DefaultParagraphFont"/>
    <w:link w:val="Heading6"/>
    <w:uiPriority w:val="99"/>
    <w:semiHidden/>
    <w:locked/>
    <w:rsid w:val="00794356"/>
    <w:rPr>
      <w:rFonts w:ascii="Cambria" w:hAnsi="Cambria" w:cs="Times New Roman"/>
      <w:b/>
      <w:bCs/>
      <w:i/>
      <w:iCs/>
      <w:color w:val="7F7F7F"/>
    </w:rPr>
  </w:style>
  <w:style w:type="character" w:customStyle="1" w:styleId="Heading7Char">
    <w:name w:val="Heading 7 Char"/>
    <w:basedOn w:val="DefaultParagraphFont"/>
    <w:link w:val="Heading7"/>
    <w:uiPriority w:val="99"/>
    <w:semiHidden/>
    <w:locked/>
    <w:rsid w:val="00794356"/>
    <w:rPr>
      <w:rFonts w:ascii="Cambria" w:hAnsi="Cambria" w:cs="Times New Roman"/>
      <w:i/>
      <w:iCs/>
    </w:rPr>
  </w:style>
  <w:style w:type="character" w:customStyle="1" w:styleId="Heading8Char">
    <w:name w:val="Heading 8 Char"/>
    <w:basedOn w:val="DefaultParagraphFont"/>
    <w:link w:val="Heading8"/>
    <w:uiPriority w:val="99"/>
    <w:semiHidden/>
    <w:locked/>
    <w:rsid w:val="00794356"/>
    <w:rPr>
      <w:rFonts w:ascii="Cambria" w:hAnsi="Cambria" w:cs="Times New Roman"/>
      <w:sz w:val="20"/>
      <w:szCs w:val="20"/>
    </w:rPr>
  </w:style>
  <w:style w:type="character" w:customStyle="1" w:styleId="Heading9Char">
    <w:name w:val="Heading 9 Char"/>
    <w:basedOn w:val="DefaultParagraphFont"/>
    <w:link w:val="Heading9"/>
    <w:uiPriority w:val="99"/>
    <w:semiHidden/>
    <w:locked/>
    <w:rsid w:val="00794356"/>
    <w:rPr>
      <w:rFonts w:ascii="Cambria" w:hAnsi="Cambria" w:cs="Times New Roman"/>
      <w:i/>
      <w:iCs/>
      <w:spacing w:val="5"/>
      <w:sz w:val="20"/>
      <w:szCs w:val="20"/>
    </w:rPr>
  </w:style>
  <w:style w:type="character" w:styleId="Hyperlink">
    <w:name w:val="Hyperlink"/>
    <w:basedOn w:val="DefaultParagraphFont"/>
    <w:uiPriority w:val="99"/>
    <w:rsid w:val="00D27736"/>
    <w:rPr>
      <w:rFonts w:cs="Times New Roman"/>
      <w:color w:val="0000FF"/>
      <w:u w:val="single"/>
    </w:rPr>
  </w:style>
  <w:style w:type="paragraph" w:styleId="ListParagraph">
    <w:name w:val="List Paragraph"/>
    <w:basedOn w:val="Normal"/>
    <w:uiPriority w:val="99"/>
    <w:qFormat/>
    <w:rsid w:val="00794356"/>
    <w:pPr>
      <w:ind w:left="720"/>
      <w:contextualSpacing/>
    </w:pPr>
  </w:style>
  <w:style w:type="paragraph" w:styleId="Caption">
    <w:name w:val="caption"/>
    <w:basedOn w:val="Normal"/>
    <w:next w:val="Normal"/>
    <w:uiPriority w:val="99"/>
    <w:qFormat/>
    <w:rsid w:val="00D27736"/>
    <w:pPr>
      <w:jc w:val="center"/>
    </w:pPr>
    <w:rPr>
      <w:b/>
      <w:bCs/>
      <w:sz w:val="20"/>
      <w:szCs w:val="20"/>
    </w:rPr>
  </w:style>
  <w:style w:type="paragraph" w:customStyle="1" w:styleId="Default">
    <w:name w:val="Default"/>
    <w:rsid w:val="00D27736"/>
    <w:pPr>
      <w:autoSpaceDE w:val="0"/>
      <w:autoSpaceDN w:val="0"/>
      <w:adjustRightInd w:val="0"/>
      <w:spacing w:after="200" w:line="276" w:lineRule="auto"/>
    </w:pPr>
    <w:rPr>
      <w:color w:val="000000"/>
      <w:sz w:val="24"/>
      <w:szCs w:val="24"/>
      <w:lang w:val="en-US" w:eastAsia="en-US"/>
    </w:rPr>
  </w:style>
  <w:style w:type="paragraph" w:styleId="NormalWeb">
    <w:name w:val="Normal (Web)"/>
    <w:basedOn w:val="Normal"/>
    <w:uiPriority w:val="99"/>
    <w:rsid w:val="00421B17"/>
    <w:pPr>
      <w:spacing w:before="100" w:beforeAutospacing="1" w:after="119"/>
    </w:pPr>
  </w:style>
  <w:style w:type="paragraph" w:customStyle="1" w:styleId="TableContents">
    <w:name w:val="Table Contents"/>
    <w:basedOn w:val="Normal"/>
    <w:rsid w:val="00EF2714"/>
    <w:pPr>
      <w:autoSpaceDE w:val="0"/>
      <w:autoSpaceDN w:val="0"/>
      <w:adjustRightInd w:val="0"/>
    </w:pPr>
  </w:style>
  <w:style w:type="paragraph" w:customStyle="1" w:styleId="FreeForm">
    <w:name w:val="Free Form"/>
    <w:autoRedefine/>
    <w:uiPriority w:val="99"/>
    <w:rsid w:val="00EF2714"/>
    <w:pPr>
      <w:spacing w:after="200" w:line="276" w:lineRule="auto"/>
    </w:pPr>
    <w:rPr>
      <w:color w:val="000000"/>
      <w:sz w:val="22"/>
      <w:szCs w:val="22"/>
      <w:lang w:val="en-US" w:eastAsia="pl-PL"/>
    </w:rPr>
  </w:style>
  <w:style w:type="paragraph" w:styleId="Header">
    <w:name w:val="header"/>
    <w:basedOn w:val="Normal"/>
    <w:link w:val="HeaderChar"/>
    <w:uiPriority w:val="99"/>
    <w:rsid w:val="000C5FA3"/>
    <w:pPr>
      <w:tabs>
        <w:tab w:val="center" w:pos="4680"/>
        <w:tab w:val="right" w:pos="9360"/>
      </w:tabs>
    </w:pPr>
  </w:style>
  <w:style w:type="character" w:customStyle="1" w:styleId="HeaderChar">
    <w:name w:val="Header Char"/>
    <w:basedOn w:val="DefaultParagraphFont"/>
    <w:link w:val="Header"/>
    <w:uiPriority w:val="99"/>
    <w:locked/>
    <w:rsid w:val="000C5FA3"/>
    <w:rPr>
      <w:rFonts w:cs="Times New Roman"/>
      <w:sz w:val="24"/>
      <w:szCs w:val="24"/>
      <w:lang w:val="en-GB" w:eastAsia="en-GB"/>
    </w:rPr>
  </w:style>
  <w:style w:type="paragraph" w:styleId="Footer">
    <w:name w:val="footer"/>
    <w:basedOn w:val="Normal"/>
    <w:link w:val="FooterChar"/>
    <w:uiPriority w:val="99"/>
    <w:rsid w:val="000C5FA3"/>
    <w:pPr>
      <w:tabs>
        <w:tab w:val="center" w:pos="4680"/>
        <w:tab w:val="right" w:pos="9360"/>
      </w:tabs>
    </w:pPr>
  </w:style>
  <w:style w:type="character" w:customStyle="1" w:styleId="FooterChar">
    <w:name w:val="Footer Char"/>
    <w:basedOn w:val="DefaultParagraphFont"/>
    <w:link w:val="Footer"/>
    <w:uiPriority w:val="99"/>
    <w:locked/>
    <w:rsid w:val="000C5FA3"/>
    <w:rPr>
      <w:rFonts w:cs="Times New Roman"/>
      <w:sz w:val="24"/>
      <w:szCs w:val="24"/>
      <w:lang w:val="en-GB" w:eastAsia="en-GB"/>
    </w:rPr>
  </w:style>
  <w:style w:type="character" w:styleId="PageNumber">
    <w:name w:val="page number"/>
    <w:basedOn w:val="DefaultParagraphFont"/>
    <w:uiPriority w:val="99"/>
    <w:rsid w:val="000C5FA3"/>
    <w:rPr>
      <w:rFonts w:cs="Times New Roman"/>
    </w:rPr>
  </w:style>
  <w:style w:type="paragraph" w:styleId="Title">
    <w:name w:val="Title"/>
    <w:basedOn w:val="Normal"/>
    <w:next w:val="Normal"/>
    <w:link w:val="TitleChar"/>
    <w:uiPriority w:val="99"/>
    <w:qFormat/>
    <w:rsid w:val="00794356"/>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99"/>
    <w:locked/>
    <w:rsid w:val="00794356"/>
    <w:rPr>
      <w:rFonts w:ascii="Cambria" w:hAnsi="Cambria" w:cs="Times New Roman"/>
      <w:spacing w:val="5"/>
      <w:sz w:val="52"/>
      <w:szCs w:val="52"/>
    </w:rPr>
  </w:style>
  <w:style w:type="paragraph" w:styleId="Subtitle">
    <w:name w:val="Subtitle"/>
    <w:basedOn w:val="Normal"/>
    <w:next w:val="Normal"/>
    <w:link w:val="SubtitleChar"/>
    <w:uiPriority w:val="99"/>
    <w:qFormat/>
    <w:rsid w:val="00794356"/>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99"/>
    <w:locked/>
    <w:rsid w:val="00794356"/>
    <w:rPr>
      <w:rFonts w:ascii="Cambria" w:hAnsi="Cambria" w:cs="Times New Roman"/>
      <w:i/>
      <w:iCs/>
      <w:spacing w:val="13"/>
      <w:sz w:val="24"/>
      <w:szCs w:val="24"/>
    </w:rPr>
  </w:style>
  <w:style w:type="character" w:styleId="Strong">
    <w:name w:val="Strong"/>
    <w:basedOn w:val="DefaultParagraphFont"/>
    <w:uiPriority w:val="99"/>
    <w:qFormat/>
    <w:rsid w:val="00794356"/>
    <w:rPr>
      <w:rFonts w:cs="Times New Roman"/>
      <w:b/>
    </w:rPr>
  </w:style>
  <w:style w:type="character" w:styleId="Emphasis">
    <w:name w:val="Emphasis"/>
    <w:basedOn w:val="DefaultParagraphFont"/>
    <w:uiPriority w:val="99"/>
    <w:qFormat/>
    <w:rsid w:val="00794356"/>
    <w:rPr>
      <w:rFonts w:cs="Times New Roman"/>
      <w:b/>
      <w:i/>
      <w:spacing w:val="10"/>
      <w:shd w:val="clear" w:color="auto" w:fill="auto"/>
    </w:rPr>
  </w:style>
  <w:style w:type="paragraph" w:styleId="NoSpacing">
    <w:name w:val="No Spacing"/>
    <w:basedOn w:val="Normal"/>
    <w:uiPriority w:val="99"/>
    <w:qFormat/>
    <w:rsid w:val="00794356"/>
    <w:pPr>
      <w:spacing w:after="0" w:line="240" w:lineRule="auto"/>
    </w:pPr>
  </w:style>
  <w:style w:type="paragraph" w:styleId="Quote">
    <w:name w:val="Quote"/>
    <w:basedOn w:val="Normal"/>
    <w:next w:val="Normal"/>
    <w:link w:val="QuoteChar"/>
    <w:uiPriority w:val="99"/>
    <w:qFormat/>
    <w:rsid w:val="00794356"/>
    <w:pPr>
      <w:spacing w:before="200" w:after="0"/>
      <w:ind w:left="360" w:right="360"/>
    </w:pPr>
    <w:rPr>
      <w:i/>
      <w:iCs/>
    </w:rPr>
  </w:style>
  <w:style w:type="character" w:customStyle="1" w:styleId="QuoteChar">
    <w:name w:val="Quote Char"/>
    <w:basedOn w:val="DefaultParagraphFont"/>
    <w:link w:val="Quote"/>
    <w:uiPriority w:val="99"/>
    <w:locked/>
    <w:rsid w:val="00794356"/>
    <w:rPr>
      <w:rFonts w:cs="Times New Roman"/>
      <w:i/>
      <w:iCs/>
    </w:rPr>
  </w:style>
  <w:style w:type="paragraph" w:styleId="IntenseQuote">
    <w:name w:val="Intense Quote"/>
    <w:basedOn w:val="Normal"/>
    <w:next w:val="Normal"/>
    <w:link w:val="IntenseQuoteChar"/>
    <w:uiPriority w:val="99"/>
    <w:qFormat/>
    <w:rsid w:val="0079435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794356"/>
    <w:rPr>
      <w:rFonts w:cs="Times New Roman"/>
      <w:b/>
      <w:bCs/>
      <w:i/>
      <w:iCs/>
    </w:rPr>
  </w:style>
  <w:style w:type="character" w:styleId="SubtleEmphasis">
    <w:name w:val="Subtle Emphasis"/>
    <w:basedOn w:val="DefaultParagraphFont"/>
    <w:uiPriority w:val="99"/>
    <w:qFormat/>
    <w:rsid w:val="00794356"/>
    <w:rPr>
      <w:i/>
    </w:rPr>
  </w:style>
  <w:style w:type="character" w:styleId="IntenseEmphasis">
    <w:name w:val="Intense Emphasis"/>
    <w:basedOn w:val="DefaultParagraphFont"/>
    <w:uiPriority w:val="99"/>
    <w:qFormat/>
    <w:rsid w:val="00794356"/>
    <w:rPr>
      <w:b/>
    </w:rPr>
  </w:style>
  <w:style w:type="character" w:styleId="SubtleReference">
    <w:name w:val="Subtle Reference"/>
    <w:basedOn w:val="DefaultParagraphFont"/>
    <w:uiPriority w:val="99"/>
    <w:qFormat/>
    <w:rsid w:val="00794356"/>
    <w:rPr>
      <w:smallCaps/>
    </w:rPr>
  </w:style>
  <w:style w:type="character" w:styleId="IntenseReference">
    <w:name w:val="Intense Reference"/>
    <w:basedOn w:val="DefaultParagraphFont"/>
    <w:uiPriority w:val="99"/>
    <w:qFormat/>
    <w:rsid w:val="00794356"/>
    <w:rPr>
      <w:smallCaps/>
      <w:spacing w:val="5"/>
      <w:u w:val="single"/>
    </w:rPr>
  </w:style>
  <w:style w:type="character" w:styleId="BookTitle">
    <w:name w:val="Book Title"/>
    <w:basedOn w:val="DefaultParagraphFont"/>
    <w:uiPriority w:val="99"/>
    <w:qFormat/>
    <w:rsid w:val="00794356"/>
    <w:rPr>
      <w:i/>
      <w:smallCaps/>
      <w:spacing w:val="5"/>
    </w:rPr>
  </w:style>
  <w:style w:type="paragraph" w:styleId="TOCHeading">
    <w:name w:val="TOC Heading"/>
    <w:basedOn w:val="Heading1"/>
    <w:next w:val="Normal"/>
    <w:uiPriority w:val="39"/>
    <w:qFormat/>
    <w:rsid w:val="00794356"/>
    <w:pPr>
      <w:outlineLvl w:val="9"/>
    </w:pPr>
  </w:style>
  <w:style w:type="character" w:customStyle="1" w:styleId="InternetLink">
    <w:name w:val="Internet Link"/>
    <w:uiPriority w:val="99"/>
    <w:rsid w:val="003F4392"/>
    <w:rPr>
      <w:color w:val="0000FF"/>
      <w:u w:val="single"/>
      <w:lang w:val="en-US" w:eastAsia="en-US"/>
    </w:rPr>
  </w:style>
  <w:style w:type="table" w:styleId="TableGrid">
    <w:name w:val="Table Grid"/>
    <w:basedOn w:val="TableNormal"/>
    <w:uiPriority w:val="99"/>
    <w:rsid w:val="005C72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BC4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BC447B"/>
    <w:rPr>
      <w:rFonts w:ascii="Tahoma" w:hAnsi="Tahoma" w:cs="Tahoma"/>
      <w:sz w:val="16"/>
      <w:szCs w:val="16"/>
    </w:rPr>
  </w:style>
  <w:style w:type="paragraph" w:customStyle="1" w:styleId="Bold">
    <w:name w:val="Bold"/>
    <w:basedOn w:val="Normal"/>
    <w:uiPriority w:val="99"/>
    <w:rsid w:val="00BC447B"/>
    <w:pPr>
      <w:tabs>
        <w:tab w:val="left" w:pos="720"/>
      </w:tabs>
      <w:suppressAutoHyphens/>
      <w:snapToGrid w:val="0"/>
      <w:spacing w:before="40" w:after="40" w:line="240" w:lineRule="auto"/>
      <w:jc w:val="both"/>
    </w:pPr>
    <w:rPr>
      <w:rFonts w:ascii="Times New Roman" w:hAnsi="Times New Roman"/>
      <w:b/>
      <w:sz w:val="24"/>
      <w:lang w:val="en-GB" w:eastAsia="ar-SA"/>
    </w:rPr>
  </w:style>
  <w:style w:type="paragraph" w:customStyle="1" w:styleId="Tabletext">
    <w:name w:val="Table text"/>
    <w:basedOn w:val="Normal"/>
    <w:uiPriority w:val="99"/>
    <w:rsid w:val="00BC447B"/>
    <w:pPr>
      <w:suppressAutoHyphens/>
      <w:spacing w:before="60" w:after="60" w:line="240" w:lineRule="auto"/>
    </w:pPr>
    <w:rPr>
      <w:rFonts w:ascii="Times New Roman" w:hAnsi="Times New Roman"/>
      <w:sz w:val="24"/>
      <w:szCs w:val="24"/>
      <w:lang w:val="en-GB" w:eastAsia="ar-SA"/>
    </w:rPr>
  </w:style>
  <w:style w:type="character" w:customStyle="1" w:styleId="no-link">
    <w:name w:val="no-link"/>
    <w:basedOn w:val="DefaultParagraphFont"/>
    <w:uiPriority w:val="99"/>
    <w:rsid w:val="000D2F42"/>
    <w:rPr>
      <w:rFonts w:cs="Times New Roman"/>
    </w:rPr>
  </w:style>
  <w:style w:type="paragraph" w:styleId="TOC3">
    <w:name w:val="toc 3"/>
    <w:basedOn w:val="Normal"/>
    <w:next w:val="Normal"/>
    <w:autoRedefine/>
    <w:uiPriority w:val="39"/>
    <w:rsid w:val="006741F6"/>
    <w:pPr>
      <w:spacing w:after="100"/>
      <w:ind w:left="440"/>
    </w:pPr>
  </w:style>
  <w:style w:type="paragraph" w:styleId="TOC1">
    <w:name w:val="toc 1"/>
    <w:basedOn w:val="Normal"/>
    <w:next w:val="Normal"/>
    <w:autoRedefine/>
    <w:uiPriority w:val="39"/>
    <w:rsid w:val="00630C47"/>
    <w:pPr>
      <w:spacing w:after="100"/>
    </w:pPr>
    <w:rPr>
      <w:b/>
      <w:caps/>
      <w:sz w:val="24"/>
    </w:rPr>
  </w:style>
  <w:style w:type="paragraph" w:styleId="TOC2">
    <w:name w:val="toc 2"/>
    <w:basedOn w:val="Normal"/>
    <w:next w:val="Normal"/>
    <w:autoRedefine/>
    <w:uiPriority w:val="39"/>
    <w:rsid w:val="006741F6"/>
    <w:pPr>
      <w:spacing w:after="100"/>
      <w:ind w:left="220"/>
    </w:pPr>
  </w:style>
  <w:style w:type="table" w:customStyle="1" w:styleId="TableGrid1">
    <w:name w:val="Table Grid1"/>
    <w:uiPriority w:val="99"/>
    <w:rsid w:val="000B3CBC"/>
    <w:pPr>
      <w:ind w:left="714" w:hanging="357"/>
      <w:jc w:val="both"/>
    </w:pPr>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0">
    <w:name w:val="normal"/>
    <w:uiPriority w:val="99"/>
    <w:rsid w:val="008F007A"/>
    <w:pPr>
      <w:spacing w:line="276" w:lineRule="auto"/>
    </w:pPr>
    <w:rPr>
      <w:rFonts w:ascii="Arial" w:hAnsi="Arial" w:cs="Arial"/>
      <w:color w:val="000000"/>
      <w:sz w:val="22"/>
      <w:szCs w:val="22"/>
    </w:rPr>
  </w:style>
  <w:style w:type="paragraph" w:styleId="FootnoteText">
    <w:name w:val="footnote text"/>
    <w:basedOn w:val="Normal"/>
    <w:link w:val="FootnoteTextChar"/>
    <w:rsid w:val="00FB26AD"/>
    <w:pPr>
      <w:suppressAutoHyphens/>
      <w:spacing w:after="0" w:line="240" w:lineRule="auto"/>
    </w:pPr>
    <w:rPr>
      <w:rFonts w:ascii="Times New Roman" w:hAnsi="Times New Roman"/>
      <w:sz w:val="20"/>
      <w:szCs w:val="20"/>
      <w:lang w:val="en-GB" w:eastAsia="ar-SA"/>
    </w:rPr>
  </w:style>
  <w:style w:type="character" w:customStyle="1" w:styleId="FootnoteTextChar">
    <w:name w:val="Footnote Text Char"/>
    <w:basedOn w:val="DefaultParagraphFont"/>
    <w:link w:val="FootnoteText"/>
    <w:locked/>
    <w:rsid w:val="00FB26AD"/>
    <w:rPr>
      <w:rFonts w:ascii="Times New Roman" w:hAnsi="Times New Roman" w:cs="Times New Roman"/>
      <w:lang w:val="en-GB" w:eastAsia="ar-SA" w:bidi="ar-SA"/>
    </w:rPr>
  </w:style>
  <w:style w:type="character" w:styleId="FootnoteReference">
    <w:name w:val="footnote reference"/>
    <w:basedOn w:val="DefaultParagraphFont"/>
    <w:uiPriority w:val="99"/>
    <w:rsid w:val="00FB26AD"/>
    <w:rPr>
      <w:rFonts w:cs="Times New Roman"/>
      <w:vertAlign w:val="superscript"/>
    </w:rPr>
  </w:style>
  <w:style w:type="character" w:styleId="FollowedHyperlink">
    <w:name w:val="FollowedHyperlink"/>
    <w:basedOn w:val="DefaultParagraphFont"/>
    <w:uiPriority w:val="99"/>
    <w:rsid w:val="00B72FAC"/>
    <w:rPr>
      <w:rFonts w:cs="Times New Roman"/>
      <w:color w:val="800080"/>
      <w:u w:val="single"/>
    </w:rPr>
  </w:style>
  <w:style w:type="paragraph" w:styleId="BodyText">
    <w:name w:val="Body Text"/>
    <w:basedOn w:val="Normal"/>
    <w:link w:val="BodyTextChar"/>
    <w:uiPriority w:val="99"/>
    <w:semiHidden/>
    <w:unhideWhenUsed/>
    <w:rsid w:val="00561B95"/>
    <w:pPr>
      <w:spacing w:after="120"/>
    </w:pPr>
  </w:style>
  <w:style w:type="character" w:customStyle="1" w:styleId="BodyTextChar">
    <w:name w:val="Body Text Char"/>
    <w:basedOn w:val="DefaultParagraphFont"/>
    <w:link w:val="BodyText"/>
    <w:uiPriority w:val="99"/>
    <w:semiHidden/>
    <w:rsid w:val="00561B95"/>
    <w:rPr>
      <w:sz w:val="22"/>
      <w:szCs w:val="22"/>
      <w:lang w:val="en-US" w:eastAsia="en-US"/>
    </w:rPr>
  </w:style>
  <w:style w:type="character" w:customStyle="1" w:styleId="FootnoteCharacters">
    <w:name w:val="Footnote Characters"/>
    <w:basedOn w:val="DefaultParagraphFont"/>
    <w:rsid w:val="00561B95"/>
    <w:rPr>
      <w:vertAlign w:val="superscript"/>
    </w:rPr>
  </w:style>
</w:styles>
</file>

<file path=word/webSettings.xml><?xml version="1.0" encoding="utf-8"?>
<w:webSettings xmlns:r="http://schemas.openxmlformats.org/officeDocument/2006/relationships" xmlns:w="http://schemas.openxmlformats.org/wordprocessingml/2006/main">
  <w:divs>
    <w:div w:id="349838717">
      <w:marLeft w:val="0"/>
      <w:marRight w:val="0"/>
      <w:marTop w:val="0"/>
      <w:marBottom w:val="0"/>
      <w:divBdr>
        <w:top w:val="none" w:sz="0" w:space="0" w:color="auto"/>
        <w:left w:val="none" w:sz="0" w:space="0" w:color="auto"/>
        <w:bottom w:val="none" w:sz="0" w:space="0" w:color="auto"/>
        <w:right w:val="none" w:sz="0" w:space="0" w:color="auto"/>
      </w:divBdr>
      <w:divsChild>
        <w:div w:id="349838728">
          <w:marLeft w:val="432"/>
          <w:marRight w:val="0"/>
          <w:marTop w:val="120"/>
          <w:marBottom w:val="0"/>
          <w:divBdr>
            <w:top w:val="none" w:sz="0" w:space="0" w:color="auto"/>
            <w:left w:val="none" w:sz="0" w:space="0" w:color="auto"/>
            <w:bottom w:val="none" w:sz="0" w:space="0" w:color="auto"/>
            <w:right w:val="none" w:sz="0" w:space="0" w:color="auto"/>
          </w:divBdr>
        </w:div>
        <w:div w:id="349838738">
          <w:marLeft w:val="432"/>
          <w:marRight w:val="0"/>
          <w:marTop w:val="120"/>
          <w:marBottom w:val="0"/>
          <w:divBdr>
            <w:top w:val="none" w:sz="0" w:space="0" w:color="auto"/>
            <w:left w:val="none" w:sz="0" w:space="0" w:color="auto"/>
            <w:bottom w:val="none" w:sz="0" w:space="0" w:color="auto"/>
            <w:right w:val="none" w:sz="0" w:space="0" w:color="auto"/>
          </w:divBdr>
        </w:div>
        <w:div w:id="349838750">
          <w:marLeft w:val="432"/>
          <w:marRight w:val="0"/>
          <w:marTop w:val="120"/>
          <w:marBottom w:val="0"/>
          <w:divBdr>
            <w:top w:val="none" w:sz="0" w:space="0" w:color="auto"/>
            <w:left w:val="none" w:sz="0" w:space="0" w:color="auto"/>
            <w:bottom w:val="none" w:sz="0" w:space="0" w:color="auto"/>
            <w:right w:val="none" w:sz="0" w:space="0" w:color="auto"/>
          </w:divBdr>
        </w:div>
        <w:div w:id="349838768">
          <w:marLeft w:val="432"/>
          <w:marRight w:val="0"/>
          <w:marTop w:val="120"/>
          <w:marBottom w:val="0"/>
          <w:divBdr>
            <w:top w:val="none" w:sz="0" w:space="0" w:color="auto"/>
            <w:left w:val="none" w:sz="0" w:space="0" w:color="auto"/>
            <w:bottom w:val="none" w:sz="0" w:space="0" w:color="auto"/>
            <w:right w:val="none" w:sz="0" w:space="0" w:color="auto"/>
          </w:divBdr>
        </w:div>
        <w:div w:id="349838811">
          <w:marLeft w:val="432"/>
          <w:marRight w:val="0"/>
          <w:marTop w:val="120"/>
          <w:marBottom w:val="0"/>
          <w:divBdr>
            <w:top w:val="none" w:sz="0" w:space="0" w:color="auto"/>
            <w:left w:val="none" w:sz="0" w:space="0" w:color="auto"/>
            <w:bottom w:val="none" w:sz="0" w:space="0" w:color="auto"/>
            <w:right w:val="none" w:sz="0" w:space="0" w:color="auto"/>
          </w:divBdr>
        </w:div>
      </w:divsChild>
    </w:div>
    <w:div w:id="349838729">
      <w:marLeft w:val="0"/>
      <w:marRight w:val="0"/>
      <w:marTop w:val="0"/>
      <w:marBottom w:val="0"/>
      <w:divBdr>
        <w:top w:val="none" w:sz="0" w:space="0" w:color="auto"/>
        <w:left w:val="none" w:sz="0" w:space="0" w:color="auto"/>
        <w:bottom w:val="none" w:sz="0" w:space="0" w:color="auto"/>
        <w:right w:val="none" w:sz="0" w:space="0" w:color="auto"/>
      </w:divBdr>
      <w:divsChild>
        <w:div w:id="349838752">
          <w:marLeft w:val="864"/>
          <w:marRight w:val="0"/>
          <w:marTop w:val="120"/>
          <w:marBottom w:val="0"/>
          <w:divBdr>
            <w:top w:val="none" w:sz="0" w:space="0" w:color="auto"/>
            <w:left w:val="none" w:sz="0" w:space="0" w:color="auto"/>
            <w:bottom w:val="none" w:sz="0" w:space="0" w:color="auto"/>
            <w:right w:val="none" w:sz="0" w:space="0" w:color="auto"/>
          </w:divBdr>
        </w:div>
        <w:div w:id="349838767">
          <w:marLeft w:val="864"/>
          <w:marRight w:val="0"/>
          <w:marTop w:val="100"/>
          <w:marBottom w:val="0"/>
          <w:divBdr>
            <w:top w:val="none" w:sz="0" w:space="0" w:color="auto"/>
            <w:left w:val="none" w:sz="0" w:space="0" w:color="auto"/>
            <w:bottom w:val="none" w:sz="0" w:space="0" w:color="auto"/>
            <w:right w:val="none" w:sz="0" w:space="0" w:color="auto"/>
          </w:divBdr>
        </w:div>
        <w:div w:id="349838784">
          <w:marLeft w:val="864"/>
          <w:marRight w:val="0"/>
          <w:marTop w:val="100"/>
          <w:marBottom w:val="0"/>
          <w:divBdr>
            <w:top w:val="none" w:sz="0" w:space="0" w:color="auto"/>
            <w:left w:val="none" w:sz="0" w:space="0" w:color="auto"/>
            <w:bottom w:val="none" w:sz="0" w:space="0" w:color="auto"/>
            <w:right w:val="none" w:sz="0" w:space="0" w:color="auto"/>
          </w:divBdr>
        </w:div>
        <w:div w:id="349838791">
          <w:marLeft w:val="864"/>
          <w:marRight w:val="0"/>
          <w:marTop w:val="100"/>
          <w:marBottom w:val="0"/>
          <w:divBdr>
            <w:top w:val="none" w:sz="0" w:space="0" w:color="auto"/>
            <w:left w:val="none" w:sz="0" w:space="0" w:color="auto"/>
            <w:bottom w:val="none" w:sz="0" w:space="0" w:color="auto"/>
            <w:right w:val="none" w:sz="0" w:space="0" w:color="auto"/>
          </w:divBdr>
        </w:div>
        <w:div w:id="349838796">
          <w:marLeft w:val="864"/>
          <w:marRight w:val="0"/>
          <w:marTop w:val="100"/>
          <w:marBottom w:val="0"/>
          <w:divBdr>
            <w:top w:val="none" w:sz="0" w:space="0" w:color="auto"/>
            <w:left w:val="none" w:sz="0" w:space="0" w:color="auto"/>
            <w:bottom w:val="none" w:sz="0" w:space="0" w:color="auto"/>
            <w:right w:val="none" w:sz="0" w:space="0" w:color="auto"/>
          </w:divBdr>
        </w:div>
        <w:div w:id="349838824">
          <w:marLeft w:val="864"/>
          <w:marRight w:val="0"/>
          <w:marTop w:val="100"/>
          <w:marBottom w:val="0"/>
          <w:divBdr>
            <w:top w:val="none" w:sz="0" w:space="0" w:color="auto"/>
            <w:left w:val="none" w:sz="0" w:space="0" w:color="auto"/>
            <w:bottom w:val="none" w:sz="0" w:space="0" w:color="auto"/>
            <w:right w:val="none" w:sz="0" w:space="0" w:color="auto"/>
          </w:divBdr>
        </w:div>
      </w:divsChild>
    </w:div>
    <w:div w:id="349838733">
      <w:marLeft w:val="0"/>
      <w:marRight w:val="0"/>
      <w:marTop w:val="0"/>
      <w:marBottom w:val="0"/>
      <w:divBdr>
        <w:top w:val="none" w:sz="0" w:space="0" w:color="auto"/>
        <w:left w:val="none" w:sz="0" w:space="0" w:color="auto"/>
        <w:bottom w:val="none" w:sz="0" w:space="0" w:color="auto"/>
        <w:right w:val="none" w:sz="0" w:space="0" w:color="auto"/>
      </w:divBdr>
      <w:divsChild>
        <w:div w:id="349838756">
          <w:marLeft w:val="0"/>
          <w:marRight w:val="0"/>
          <w:marTop w:val="0"/>
          <w:marBottom w:val="0"/>
          <w:divBdr>
            <w:top w:val="none" w:sz="0" w:space="0" w:color="auto"/>
            <w:left w:val="none" w:sz="0" w:space="0" w:color="auto"/>
            <w:bottom w:val="none" w:sz="0" w:space="0" w:color="auto"/>
            <w:right w:val="none" w:sz="0" w:space="0" w:color="auto"/>
          </w:divBdr>
          <w:divsChild>
            <w:div w:id="349838799">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 w:id="349838743">
      <w:marLeft w:val="0"/>
      <w:marRight w:val="0"/>
      <w:marTop w:val="0"/>
      <w:marBottom w:val="0"/>
      <w:divBdr>
        <w:top w:val="none" w:sz="0" w:space="0" w:color="auto"/>
        <w:left w:val="none" w:sz="0" w:space="0" w:color="auto"/>
        <w:bottom w:val="none" w:sz="0" w:space="0" w:color="auto"/>
        <w:right w:val="none" w:sz="0" w:space="0" w:color="auto"/>
      </w:divBdr>
      <w:divsChild>
        <w:div w:id="349838798">
          <w:marLeft w:val="0"/>
          <w:marRight w:val="0"/>
          <w:marTop w:val="0"/>
          <w:marBottom w:val="0"/>
          <w:divBdr>
            <w:top w:val="none" w:sz="0" w:space="0" w:color="auto"/>
            <w:left w:val="none" w:sz="0" w:space="0" w:color="auto"/>
            <w:bottom w:val="none" w:sz="0" w:space="0" w:color="auto"/>
            <w:right w:val="none" w:sz="0" w:space="0" w:color="auto"/>
          </w:divBdr>
          <w:divsChild>
            <w:div w:id="349838745">
              <w:marLeft w:val="0"/>
              <w:marRight w:val="0"/>
              <w:marTop w:val="0"/>
              <w:marBottom w:val="0"/>
              <w:divBdr>
                <w:top w:val="none" w:sz="0" w:space="0" w:color="auto"/>
                <w:left w:val="none" w:sz="0" w:space="0" w:color="auto"/>
                <w:bottom w:val="none" w:sz="0" w:space="0" w:color="auto"/>
                <w:right w:val="none" w:sz="0" w:space="0" w:color="auto"/>
              </w:divBdr>
              <w:divsChild>
                <w:div w:id="349838822">
                  <w:marLeft w:val="0"/>
                  <w:marRight w:val="0"/>
                  <w:marTop w:val="0"/>
                  <w:marBottom w:val="0"/>
                  <w:divBdr>
                    <w:top w:val="none" w:sz="0" w:space="0" w:color="auto"/>
                    <w:left w:val="none" w:sz="0" w:space="0" w:color="auto"/>
                    <w:bottom w:val="none" w:sz="0" w:space="0" w:color="auto"/>
                    <w:right w:val="none" w:sz="0" w:space="0" w:color="auto"/>
                  </w:divBdr>
                  <w:divsChild>
                    <w:div w:id="349838823">
                      <w:marLeft w:val="0"/>
                      <w:marRight w:val="0"/>
                      <w:marTop w:val="0"/>
                      <w:marBottom w:val="0"/>
                      <w:divBdr>
                        <w:top w:val="none" w:sz="0" w:space="0" w:color="auto"/>
                        <w:left w:val="none" w:sz="0" w:space="0" w:color="auto"/>
                        <w:bottom w:val="none" w:sz="0" w:space="0" w:color="auto"/>
                        <w:right w:val="none" w:sz="0" w:space="0" w:color="auto"/>
                      </w:divBdr>
                      <w:divsChild>
                        <w:div w:id="349838808">
                          <w:marLeft w:val="0"/>
                          <w:marRight w:val="0"/>
                          <w:marTop w:val="0"/>
                          <w:marBottom w:val="0"/>
                          <w:divBdr>
                            <w:top w:val="none" w:sz="0" w:space="0" w:color="auto"/>
                            <w:left w:val="none" w:sz="0" w:space="0" w:color="auto"/>
                            <w:bottom w:val="none" w:sz="0" w:space="0" w:color="auto"/>
                            <w:right w:val="none" w:sz="0" w:space="0" w:color="auto"/>
                          </w:divBdr>
                          <w:divsChild>
                            <w:div w:id="349838812">
                              <w:marLeft w:val="3081"/>
                              <w:marRight w:val="0"/>
                              <w:marTop w:val="0"/>
                              <w:marBottom w:val="0"/>
                              <w:divBdr>
                                <w:top w:val="none" w:sz="0" w:space="0" w:color="auto"/>
                                <w:left w:val="none" w:sz="0" w:space="0" w:color="auto"/>
                                <w:bottom w:val="none" w:sz="0" w:space="0" w:color="auto"/>
                                <w:right w:val="none" w:sz="0" w:space="0" w:color="auto"/>
                              </w:divBdr>
                              <w:divsChild>
                                <w:div w:id="349838749">
                                  <w:marLeft w:val="0"/>
                                  <w:marRight w:val="0"/>
                                  <w:marTop w:val="0"/>
                                  <w:marBottom w:val="0"/>
                                  <w:divBdr>
                                    <w:top w:val="none" w:sz="0" w:space="0" w:color="auto"/>
                                    <w:left w:val="none" w:sz="0" w:space="0" w:color="auto"/>
                                    <w:bottom w:val="none" w:sz="0" w:space="0" w:color="auto"/>
                                    <w:right w:val="none" w:sz="0" w:space="0" w:color="auto"/>
                                  </w:divBdr>
                                  <w:divsChild>
                                    <w:div w:id="349838734">
                                      <w:marLeft w:val="0"/>
                                      <w:marRight w:val="0"/>
                                      <w:marTop w:val="0"/>
                                      <w:marBottom w:val="0"/>
                                      <w:divBdr>
                                        <w:top w:val="none" w:sz="0" w:space="0" w:color="auto"/>
                                        <w:left w:val="none" w:sz="0" w:space="0" w:color="auto"/>
                                        <w:bottom w:val="none" w:sz="0" w:space="0" w:color="auto"/>
                                        <w:right w:val="none" w:sz="0" w:space="0" w:color="auto"/>
                                      </w:divBdr>
                                      <w:divsChild>
                                        <w:div w:id="3498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9838747">
      <w:marLeft w:val="0"/>
      <w:marRight w:val="0"/>
      <w:marTop w:val="0"/>
      <w:marBottom w:val="0"/>
      <w:divBdr>
        <w:top w:val="none" w:sz="0" w:space="0" w:color="auto"/>
        <w:left w:val="none" w:sz="0" w:space="0" w:color="auto"/>
        <w:bottom w:val="none" w:sz="0" w:space="0" w:color="auto"/>
        <w:right w:val="none" w:sz="0" w:space="0" w:color="auto"/>
      </w:divBdr>
      <w:divsChild>
        <w:div w:id="349838813">
          <w:marLeft w:val="0"/>
          <w:marRight w:val="0"/>
          <w:marTop w:val="0"/>
          <w:marBottom w:val="0"/>
          <w:divBdr>
            <w:top w:val="none" w:sz="0" w:space="0" w:color="auto"/>
            <w:left w:val="none" w:sz="0" w:space="0" w:color="auto"/>
            <w:bottom w:val="none" w:sz="0" w:space="0" w:color="auto"/>
            <w:right w:val="none" w:sz="0" w:space="0" w:color="auto"/>
          </w:divBdr>
          <w:divsChild>
            <w:div w:id="349838800">
              <w:marLeft w:val="0"/>
              <w:marRight w:val="0"/>
              <w:marTop w:val="0"/>
              <w:marBottom w:val="0"/>
              <w:divBdr>
                <w:top w:val="none" w:sz="0" w:space="0" w:color="auto"/>
                <w:left w:val="none" w:sz="0" w:space="0" w:color="auto"/>
                <w:bottom w:val="none" w:sz="0" w:space="0" w:color="auto"/>
                <w:right w:val="none" w:sz="0" w:space="0" w:color="auto"/>
              </w:divBdr>
              <w:divsChild>
                <w:div w:id="349838735">
                  <w:marLeft w:val="0"/>
                  <w:marRight w:val="0"/>
                  <w:marTop w:val="0"/>
                  <w:marBottom w:val="0"/>
                  <w:divBdr>
                    <w:top w:val="none" w:sz="0" w:space="0" w:color="auto"/>
                    <w:left w:val="none" w:sz="0" w:space="0" w:color="auto"/>
                    <w:bottom w:val="none" w:sz="0" w:space="0" w:color="auto"/>
                    <w:right w:val="none" w:sz="0" w:space="0" w:color="auto"/>
                  </w:divBdr>
                  <w:divsChild>
                    <w:div w:id="349838793">
                      <w:marLeft w:val="0"/>
                      <w:marRight w:val="0"/>
                      <w:marTop w:val="0"/>
                      <w:marBottom w:val="0"/>
                      <w:divBdr>
                        <w:top w:val="none" w:sz="0" w:space="0" w:color="auto"/>
                        <w:left w:val="none" w:sz="0" w:space="0" w:color="auto"/>
                        <w:bottom w:val="none" w:sz="0" w:space="0" w:color="auto"/>
                        <w:right w:val="none" w:sz="0" w:space="0" w:color="auto"/>
                      </w:divBdr>
                      <w:divsChild>
                        <w:div w:id="349838727">
                          <w:marLeft w:val="0"/>
                          <w:marRight w:val="0"/>
                          <w:marTop w:val="0"/>
                          <w:marBottom w:val="0"/>
                          <w:divBdr>
                            <w:top w:val="none" w:sz="0" w:space="0" w:color="auto"/>
                            <w:left w:val="none" w:sz="0" w:space="0" w:color="auto"/>
                            <w:bottom w:val="none" w:sz="0" w:space="0" w:color="auto"/>
                            <w:right w:val="none" w:sz="0" w:space="0" w:color="auto"/>
                          </w:divBdr>
                          <w:divsChild>
                            <w:div w:id="349838731">
                              <w:marLeft w:val="0"/>
                              <w:marRight w:val="0"/>
                              <w:marTop w:val="0"/>
                              <w:marBottom w:val="0"/>
                              <w:divBdr>
                                <w:top w:val="none" w:sz="0" w:space="0" w:color="auto"/>
                                <w:left w:val="none" w:sz="0" w:space="0" w:color="auto"/>
                                <w:bottom w:val="none" w:sz="0" w:space="0" w:color="auto"/>
                                <w:right w:val="none" w:sz="0" w:space="0" w:color="auto"/>
                              </w:divBdr>
                              <w:divsChild>
                                <w:div w:id="349838742">
                                  <w:marLeft w:val="0"/>
                                  <w:marRight w:val="0"/>
                                  <w:marTop w:val="0"/>
                                  <w:marBottom w:val="0"/>
                                  <w:divBdr>
                                    <w:top w:val="none" w:sz="0" w:space="0" w:color="auto"/>
                                    <w:left w:val="none" w:sz="0" w:space="0" w:color="auto"/>
                                    <w:bottom w:val="none" w:sz="0" w:space="0" w:color="auto"/>
                                    <w:right w:val="none" w:sz="0" w:space="0" w:color="auto"/>
                                  </w:divBdr>
                                  <w:divsChild>
                                    <w:div w:id="349838719">
                                      <w:marLeft w:val="0"/>
                                      <w:marRight w:val="0"/>
                                      <w:marTop w:val="0"/>
                                      <w:marBottom w:val="0"/>
                                      <w:divBdr>
                                        <w:top w:val="none" w:sz="0" w:space="0" w:color="auto"/>
                                        <w:left w:val="none" w:sz="0" w:space="0" w:color="auto"/>
                                        <w:bottom w:val="none" w:sz="0" w:space="0" w:color="auto"/>
                                        <w:right w:val="none" w:sz="0" w:space="0" w:color="auto"/>
                                      </w:divBdr>
                                      <w:divsChild>
                                        <w:div w:id="3498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9838754">
      <w:marLeft w:val="0"/>
      <w:marRight w:val="0"/>
      <w:marTop w:val="0"/>
      <w:marBottom w:val="0"/>
      <w:divBdr>
        <w:top w:val="none" w:sz="0" w:space="0" w:color="auto"/>
        <w:left w:val="none" w:sz="0" w:space="0" w:color="auto"/>
        <w:bottom w:val="none" w:sz="0" w:space="0" w:color="auto"/>
        <w:right w:val="none" w:sz="0" w:space="0" w:color="auto"/>
      </w:divBdr>
      <w:divsChild>
        <w:div w:id="349838805">
          <w:marLeft w:val="0"/>
          <w:marRight w:val="0"/>
          <w:marTop w:val="0"/>
          <w:marBottom w:val="0"/>
          <w:divBdr>
            <w:top w:val="none" w:sz="0" w:space="0" w:color="auto"/>
            <w:left w:val="none" w:sz="0" w:space="0" w:color="auto"/>
            <w:bottom w:val="none" w:sz="0" w:space="0" w:color="auto"/>
            <w:right w:val="none" w:sz="0" w:space="0" w:color="auto"/>
          </w:divBdr>
          <w:divsChild>
            <w:div w:id="349838826">
              <w:marLeft w:val="0"/>
              <w:marRight w:val="0"/>
              <w:marTop w:val="0"/>
              <w:marBottom w:val="0"/>
              <w:divBdr>
                <w:top w:val="none" w:sz="0" w:space="0" w:color="auto"/>
                <w:left w:val="none" w:sz="0" w:space="0" w:color="auto"/>
                <w:bottom w:val="none" w:sz="0" w:space="0" w:color="auto"/>
                <w:right w:val="none" w:sz="0" w:space="0" w:color="auto"/>
              </w:divBdr>
              <w:divsChild>
                <w:div w:id="349838759">
                  <w:marLeft w:val="0"/>
                  <w:marRight w:val="0"/>
                  <w:marTop w:val="0"/>
                  <w:marBottom w:val="0"/>
                  <w:divBdr>
                    <w:top w:val="none" w:sz="0" w:space="0" w:color="auto"/>
                    <w:left w:val="none" w:sz="0" w:space="0" w:color="auto"/>
                    <w:bottom w:val="none" w:sz="0" w:space="0" w:color="auto"/>
                    <w:right w:val="none" w:sz="0" w:space="0" w:color="auto"/>
                  </w:divBdr>
                  <w:divsChild>
                    <w:div w:id="349838782">
                      <w:marLeft w:val="0"/>
                      <w:marRight w:val="0"/>
                      <w:marTop w:val="0"/>
                      <w:marBottom w:val="0"/>
                      <w:divBdr>
                        <w:top w:val="none" w:sz="0" w:space="0" w:color="auto"/>
                        <w:left w:val="none" w:sz="0" w:space="0" w:color="auto"/>
                        <w:bottom w:val="none" w:sz="0" w:space="0" w:color="auto"/>
                        <w:right w:val="none" w:sz="0" w:space="0" w:color="auto"/>
                      </w:divBdr>
                      <w:divsChild>
                        <w:div w:id="349838740">
                          <w:marLeft w:val="0"/>
                          <w:marRight w:val="0"/>
                          <w:marTop w:val="0"/>
                          <w:marBottom w:val="0"/>
                          <w:divBdr>
                            <w:top w:val="none" w:sz="0" w:space="0" w:color="auto"/>
                            <w:left w:val="none" w:sz="0" w:space="0" w:color="auto"/>
                            <w:bottom w:val="none" w:sz="0" w:space="0" w:color="auto"/>
                            <w:right w:val="none" w:sz="0" w:space="0" w:color="auto"/>
                          </w:divBdr>
                          <w:divsChild>
                            <w:div w:id="34983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38758">
      <w:marLeft w:val="0"/>
      <w:marRight w:val="0"/>
      <w:marTop w:val="0"/>
      <w:marBottom w:val="0"/>
      <w:divBdr>
        <w:top w:val="none" w:sz="0" w:space="0" w:color="auto"/>
        <w:left w:val="none" w:sz="0" w:space="0" w:color="auto"/>
        <w:bottom w:val="none" w:sz="0" w:space="0" w:color="auto"/>
        <w:right w:val="none" w:sz="0" w:space="0" w:color="auto"/>
      </w:divBdr>
      <w:divsChild>
        <w:div w:id="349838741">
          <w:marLeft w:val="0"/>
          <w:marRight w:val="0"/>
          <w:marTop w:val="0"/>
          <w:marBottom w:val="0"/>
          <w:divBdr>
            <w:top w:val="none" w:sz="0" w:space="0" w:color="auto"/>
            <w:left w:val="none" w:sz="0" w:space="0" w:color="auto"/>
            <w:bottom w:val="none" w:sz="0" w:space="0" w:color="auto"/>
            <w:right w:val="none" w:sz="0" w:space="0" w:color="auto"/>
          </w:divBdr>
          <w:divsChild>
            <w:div w:id="349838746">
              <w:marLeft w:val="0"/>
              <w:marRight w:val="0"/>
              <w:marTop w:val="225"/>
              <w:marBottom w:val="0"/>
              <w:divBdr>
                <w:top w:val="none" w:sz="0" w:space="0" w:color="auto"/>
                <w:left w:val="none" w:sz="0" w:space="0" w:color="auto"/>
                <w:bottom w:val="none" w:sz="0" w:space="0" w:color="auto"/>
                <w:right w:val="none" w:sz="0" w:space="0" w:color="auto"/>
              </w:divBdr>
              <w:divsChild>
                <w:div w:id="349838807">
                  <w:marLeft w:val="0"/>
                  <w:marRight w:val="0"/>
                  <w:marTop w:val="0"/>
                  <w:marBottom w:val="0"/>
                  <w:divBdr>
                    <w:top w:val="none" w:sz="0" w:space="0" w:color="auto"/>
                    <w:left w:val="none" w:sz="0" w:space="0" w:color="auto"/>
                    <w:bottom w:val="none" w:sz="0" w:space="0" w:color="auto"/>
                    <w:right w:val="none" w:sz="0" w:space="0" w:color="auto"/>
                  </w:divBdr>
                  <w:divsChild>
                    <w:div w:id="349838819">
                      <w:marLeft w:val="0"/>
                      <w:marRight w:val="0"/>
                      <w:marTop w:val="0"/>
                      <w:marBottom w:val="0"/>
                      <w:divBdr>
                        <w:top w:val="none" w:sz="0" w:space="0" w:color="auto"/>
                        <w:left w:val="none" w:sz="0" w:space="0" w:color="auto"/>
                        <w:bottom w:val="none" w:sz="0" w:space="0" w:color="auto"/>
                        <w:right w:val="none" w:sz="0" w:space="0" w:color="auto"/>
                      </w:divBdr>
                      <w:divsChild>
                        <w:div w:id="349838753">
                          <w:marLeft w:val="0"/>
                          <w:marRight w:val="0"/>
                          <w:marTop w:val="0"/>
                          <w:marBottom w:val="0"/>
                          <w:divBdr>
                            <w:top w:val="none" w:sz="0" w:space="0" w:color="auto"/>
                            <w:left w:val="none" w:sz="0" w:space="0" w:color="auto"/>
                            <w:bottom w:val="none" w:sz="0" w:space="0" w:color="auto"/>
                            <w:right w:val="none" w:sz="0" w:space="0" w:color="auto"/>
                          </w:divBdr>
                          <w:divsChild>
                            <w:div w:id="349838803">
                              <w:marLeft w:val="0"/>
                              <w:marRight w:val="0"/>
                              <w:marTop w:val="0"/>
                              <w:marBottom w:val="0"/>
                              <w:divBdr>
                                <w:top w:val="none" w:sz="0" w:space="0" w:color="auto"/>
                                <w:left w:val="none" w:sz="0" w:space="0" w:color="auto"/>
                                <w:bottom w:val="none" w:sz="0" w:space="0" w:color="auto"/>
                                <w:right w:val="none" w:sz="0" w:space="0" w:color="auto"/>
                              </w:divBdr>
                              <w:divsChild>
                                <w:div w:id="349838792">
                                  <w:marLeft w:val="0"/>
                                  <w:marRight w:val="0"/>
                                  <w:marTop w:val="0"/>
                                  <w:marBottom w:val="0"/>
                                  <w:divBdr>
                                    <w:top w:val="none" w:sz="0" w:space="0" w:color="auto"/>
                                    <w:left w:val="none" w:sz="0" w:space="0" w:color="auto"/>
                                    <w:bottom w:val="none" w:sz="0" w:space="0" w:color="auto"/>
                                    <w:right w:val="none" w:sz="0" w:space="0" w:color="auto"/>
                                  </w:divBdr>
                                  <w:divsChild>
                                    <w:div w:id="349838718">
                                      <w:marLeft w:val="0"/>
                                      <w:marRight w:val="0"/>
                                      <w:marTop w:val="300"/>
                                      <w:marBottom w:val="300"/>
                                      <w:divBdr>
                                        <w:top w:val="none" w:sz="0" w:space="0" w:color="auto"/>
                                        <w:left w:val="none" w:sz="0" w:space="0" w:color="auto"/>
                                        <w:bottom w:val="single" w:sz="6" w:space="11" w:color="BBBBBB"/>
                                        <w:right w:val="none" w:sz="0" w:space="0" w:color="auto"/>
                                      </w:divBdr>
                                      <w:divsChild>
                                        <w:div w:id="349838820">
                                          <w:marLeft w:val="0"/>
                                          <w:marRight w:val="0"/>
                                          <w:marTop w:val="0"/>
                                          <w:marBottom w:val="0"/>
                                          <w:divBdr>
                                            <w:top w:val="none" w:sz="0" w:space="0" w:color="auto"/>
                                            <w:left w:val="none" w:sz="0" w:space="0" w:color="auto"/>
                                            <w:bottom w:val="none" w:sz="0" w:space="0" w:color="auto"/>
                                            <w:right w:val="none" w:sz="0" w:space="0" w:color="auto"/>
                                          </w:divBdr>
                                          <w:divsChild>
                                            <w:div w:id="349838762">
                                              <w:marLeft w:val="0"/>
                                              <w:marRight w:val="0"/>
                                              <w:marTop w:val="0"/>
                                              <w:marBottom w:val="0"/>
                                              <w:divBdr>
                                                <w:top w:val="none" w:sz="0" w:space="0" w:color="auto"/>
                                                <w:left w:val="none" w:sz="0" w:space="0" w:color="auto"/>
                                                <w:bottom w:val="none" w:sz="0" w:space="0" w:color="auto"/>
                                                <w:right w:val="none" w:sz="0" w:space="0" w:color="auto"/>
                                              </w:divBdr>
                                              <w:divsChild>
                                                <w:div w:id="349838816">
                                                  <w:marLeft w:val="0"/>
                                                  <w:marRight w:val="0"/>
                                                  <w:marTop w:val="0"/>
                                                  <w:marBottom w:val="0"/>
                                                  <w:divBdr>
                                                    <w:top w:val="none" w:sz="0" w:space="0" w:color="auto"/>
                                                    <w:left w:val="none" w:sz="0" w:space="0" w:color="auto"/>
                                                    <w:bottom w:val="none" w:sz="0" w:space="0" w:color="auto"/>
                                                    <w:right w:val="none" w:sz="0" w:space="0" w:color="auto"/>
                                                  </w:divBdr>
                                                  <w:divsChild>
                                                    <w:div w:id="3498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9838761">
      <w:marLeft w:val="0"/>
      <w:marRight w:val="0"/>
      <w:marTop w:val="0"/>
      <w:marBottom w:val="0"/>
      <w:divBdr>
        <w:top w:val="none" w:sz="0" w:space="0" w:color="auto"/>
        <w:left w:val="none" w:sz="0" w:space="0" w:color="auto"/>
        <w:bottom w:val="none" w:sz="0" w:space="0" w:color="auto"/>
        <w:right w:val="none" w:sz="0" w:space="0" w:color="auto"/>
      </w:divBdr>
      <w:divsChild>
        <w:div w:id="349838755">
          <w:marLeft w:val="0"/>
          <w:marRight w:val="0"/>
          <w:marTop w:val="0"/>
          <w:marBottom w:val="0"/>
          <w:divBdr>
            <w:top w:val="none" w:sz="0" w:space="0" w:color="auto"/>
            <w:left w:val="none" w:sz="0" w:space="0" w:color="auto"/>
            <w:bottom w:val="none" w:sz="0" w:space="0" w:color="auto"/>
            <w:right w:val="none" w:sz="0" w:space="0" w:color="auto"/>
          </w:divBdr>
          <w:divsChild>
            <w:div w:id="349838787">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 w:id="349838766">
      <w:marLeft w:val="0"/>
      <w:marRight w:val="0"/>
      <w:marTop w:val="0"/>
      <w:marBottom w:val="0"/>
      <w:divBdr>
        <w:top w:val="none" w:sz="0" w:space="0" w:color="auto"/>
        <w:left w:val="none" w:sz="0" w:space="0" w:color="auto"/>
        <w:bottom w:val="none" w:sz="0" w:space="0" w:color="auto"/>
        <w:right w:val="none" w:sz="0" w:space="0" w:color="auto"/>
      </w:divBdr>
      <w:divsChild>
        <w:div w:id="349838794">
          <w:marLeft w:val="0"/>
          <w:marRight w:val="0"/>
          <w:marTop w:val="0"/>
          <w:marBottom w:val="0"/>
          <w:divBdr>
            <w:top w:val="none" w:sz="0" w:space="0" w:color="auto"/>
            <w:left w:val="none" w:sz="0" w:space="0" w:color="auto"/>
            <w:bottom w:val="none" w:sz="0" w:space="0" w:color="auto"/>
            <w:right w:val="none" w:sz="0" w:space="0" w:color="auto"/>
          </w:divBdr>
          <w:divsChild>
            <w:div w:id="349838748">
              <w:marLeft w:val="0"/>
              <w:marRight w:val="0"/>
              <w:marTop w:val="0"/>
              <w:marBottom w:val="0"/>
              <w:divBdr>
                <w:top w:val="none" w:sz="0" w:space="0" w:color="auto"/>
                <w:left w:val="none" w:sz="0" w:space="0" w:color="auto"/>
                <w:bottom w:val="none" w:sz="0" w:space="0" w:color="auto"/>
                <w:right w:val="none" w:sz="0" w:space="0" w:color="auto"/>
              </w:divBdr>
              <w:divsChild>
                <w:div w:id="349838779">
                  <w:marLeft w:val="0"/>
                  <w:marRight w:val="0"/>
                  <w:marTop w:val="0"/>
                  <w:marBottom w:val="0"/>
                  <w:divBdr>
                    <w:top w:val="none" w:sz="0" w:space="0" w:color="auto"/>
                    <w:left w:val="none" w:sz="0" w:space="0" w:color="auto"/>
                    <w:bottom w:val="none" w:sz="0" w:space="0" w:color="auto"/>
                    <w:right w:val="none" w:sz="0" w:space="0" w:color="auto"/>
                  </w:divBdr>
                  <w:divsChild>
                    <w:div w:id="349838821">
                      <w:marLeft w:val="0"/>
                      <w:marRight w:val="0"/>
                      <w:marTop w:val="0"/>
                      <w:marBottom w:val="0"/>
                      <w:divBdr>
                        <w:top w:val="none" w:sz="0" w:space="0" w:color="auto"/>
                        <w:left w:val="none" w:sz="0" w:space="0" w:color="auto"/>
                        <w:bottom w:val="none" w:sz="0" w:space="0" w:color="auto"/>
                        <w:right w:val="none" w:sz="0" w:space="0" w:color="auto"/>
                      </w:divBdr>
                      <w:divsChild>
                        <w:div w:id="349838774">
                          <w:marLeft w:val="0"/>
                          <w:marRight w:val="0"/>
                          <w:marTop w:val="0"/>
                          <w:marBottom w:val="0"/>
                          <w:divBdr>
                            <w:top w:val="none" w:sz="0" w:space="0" w:color="auto"/>
                            <w:left w:val="none" w:sz="0" w:space="0" w:color="auto"/>
                            <w:bottom w:val="none" w:sz="0" w:space="0" w:color="auto"/>
                            <w:right w:val="none" w:sz="0" w:space="0" w:color="auto"/>
                          </w:divBdr>
                          <w:divsChild>
                            <w:div w:id="349838817">
                              <w:marLeft w:val="0"/>
                              <w:marRight w:val="0"/>
                              <w:marTop w:val="0"/>
                              <w:marBottom w:val="0"/>
                              <w:divBdr>
                                <w:top w:val="none" w:sz="0" w:space="0" w:color="auto"/>
                                <w:left w:val="none" w:sz="0" w:space="0" w:color="auto"/>
                                <w:bottom w:val="none" w:sz="0" w:space="0" w:color="auto"/>
                                <w:right w:val="none" w:sz="0" w:space="0" w:color="auto"/>
                              </w:divBdr>
                              <w:divsChild>
                                <w:div w:id="3498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838769">
      <w:marLeft w:val="0"/>
      <w:marRight w:val="0"/>
      <w:marTop w:val="0"/>
      <w:marBottom w:val="0"/>
      <w:divBdr>
        <w:top w:val="none" w:sz="0" w:space="0" w:color="auto"/>
        <w:left w:val="none" w:sz="0" w:space="0" w:color="auto"/>
        <w:bottom w:val="none" w:sz="0" w:space="0" w:color="auto"/>
        <w:right w:val="none" w:sz="0" w:space="0" w:color="auto"/>
      </w:divBdr>
    </w:div>
    <w:div w:id="349838772">
      <w:marLeft w:val="0"/>
      <w:marRight w:val="0"/>
      <w:marTop w:val="0"/>
      <w:marBottom w:val="0"/>
      <w:divBdr>
        <w:top w:val="none" w:sz="0" w:space="0" w:color="auto"/>
        <w:left w:val="none" w:sz="0" w:space="0" w:color="auto"/>
        <w:bottom w:val="none" w:sz="0" w:space="0" w:color="auto"/>
        <w:right w:val="none" w:sz="0" w:space="0" w:color="auto"/>
      </w:divBdr>
      <w:divsChild>
        <w:div w:id="349838786">
          <w:marLeft w:val="0"/>
          <w:marRight w:val="0"/>
          <w:marTop w:val="0"/>
          <w:marBottom w:val="335"/>
          <w:divBdr>
            <w:top w:val="none" w:sz="0" w:space="0" w:color="auto"/>
            <w:left w:val="none" w:sz="0" w:space="0" w:color="auto"/>
            <w:bottom w:val="none" w:sz="0" w:space="0" w:color="auto"/>
            <w:right w:val="none" w:sz="0" w:space="0" w:color="auto"/>
          </w:divBdr>
          <w:divsChild>
            <w:div w:id="3498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38773">
      <w:marLeft w:val="0"/>
      <w:marRight w:val="0"/>
      <w:marTop w:val="0"/>
      <w:marBottom w:val="0"/>
      <w:divBdr>
        <w:top w:val="none" w:sz="0" w:space="0" w:color="auto"/>
        <w:left w:val="none" w:sz="0" w:space="0" w:color="auto"/>
        <w:bottom w:val="none" w:sz="0" w:space="0" w:color="auto"/>
        <w:right w:val="none" w:sz="0" w:space="0" w:color="auto"/>
      </w:divBdr>
    </w:div>
    <w:div w:id="349838777">
      <w:marLeft w:val="0"/>
      <w:marRight w:val="0"/>
      <w:marTop w:val="0"/>
      <w:marBottom w:val="0"/>
      <w:divBdr>
        <w:top w:val="none" w:sz="0" w:space="0" w:color="auto"/>
        <w:left w:val="none" w:sz="0" w:space="0" w:color="auto"/>
        <w:bottom w:val="none" w:sz="0" w:space="0" w:color="auto"/>
        <w:right w:val="none" w:sz="0" w:space="0" w:color="auto"/>
      </w:divBdr>
      <w:divsChild>
        <w:div w:id="349838722">
          <w:marLeft w:val="432"/>
          <w:marRight w:val="0"/>
          <w:marTop w:val="120"/>
          <w:marBottom w:val="0"/>
          <w:divBdr>
            <w:top w:val="none" w:sz="0" w:space="0" w:color="auto"/>
            <w:left w:val="none" w:sz="0" w:space="0" w:color="auto"/>
            <w:bottom w:val="none" w:sz="0" w:space="0" w:color="auto"/>
            <w:right w:val="none" w:sz="0" w:space="0" w:color="auto"/>
          </w:divBdr>
        </w:div>
        <w:div w:id="349838723">
          <w:marLeft w:val="432"/>
          <w:marRight w:val="0"/>
          <w:marTop w:val="120"/>
          <w:marBottom w:val="0"/>
          <w:divBdr>
            <w:top w:val="none" w:sz="0" w:space="0" w:color="auto"/>
            <w:left w:val="none" w:sz="0" w:space="0" w:color="auto"/>
            <w:bottom w:val="none" w:sz="0" w:space="0" w:color="auto"/>
            <w:right w:val="none" w:sz="0" w:space="0" w:color="auto"/>
          </w:divBdr>
        </w:div>
        <w:div w:id="349838739">
          <w:marLeft w:val="432"/>
          <w:marRight w:val="0"/>
          <w:marTop w:val="120"/>
          <w:marBottom w:val="0"/>
          <w:divBdr>
            <w:top w:val="none" w:sz="0" w:space="0" w:color="auto"/>
            <w:left w:val="none" w:sz="0" w:space="0" w:color="auto"/>
            <w:bottom w:val="none" w:sz="0" w:space="0" w:color="auto"/>
            <w:right w:val="none" w:sz="0" w:space="0" w:color="auto"/>
          </w:divBdr>
        </w:div>
        <w:div w:id="349838751">
          <w:marLeft w:val="432"/>
          <w:marRight w:val="0"/>
          <w:marTop w:val="120"/>
          <w:marBottom w:val="0"/>
          <w:divBdr>
            <w:top w:val="none" w:sz="0" w:space="0" w:color="auto"/>
            <w:left w:val="none" w:sz="0" w:space="0" w:color="auto"/>
            <w:bottom w:val="none" w:sz="0" w:space="0" w:color="auto"/>
            <w:right w:val="none" w:sz="0" w:space="0" w:color="auto"/>
          </w:divBdr>
        </w:div>
        <w:div w:id="349838764">
          <w:marLeft w:val="432"/>
          <w:marRight w:val="0"/>
          <w:marTop w:val="120"/>
          <w:marBottom w:val="0"/>
          <w:divBdr>
            <w:top w:val="none" w:sz="0" w:space="0" w:color="auto"/>
            <w:left w:val="none" w:sz="0" w:space="0" w:color="auto"/>
            <w:bottom w:val="none" w:sz="0" w:space="0" w:color="auto"/>
            <w:right w:val="none" w:sz="0" w:space="0" w:color="auto"/>
          </w:divBdr>
        </w:div>
        <w:div w:id="349838776">
          <w:marLeft w:val="432"/>
          <w:marRight w:val="0"/>
          <w:marTop w:val="120"/>
          <w:marBottom w:val="0"/>
          <w:divBdr>
            <w:top w:val="none" w:sz="0" w:space="0" w:color="auto"/>
            <w:left w:val="none" w:sz="0" w:space="0" w:color="auto"/>
            <w:bottom w:val="none" w:sz="0" w:space="0" w:color="auto"/>
            <w:right w:val="none" w:sz="0" w:space="0" w:color="auto"/>
          </w:divBdr>
        </w:div>
        <w:div w:id="349838801">
          <w:marLeft w:val="432"/>
          <w:marRight w:val="0"/>
          <w:marTop w:val="120"/>
          <w:marBottom w:val="0"/>
          <w:divBdr>
            <w:top w:val="none" w:sz="0" w:space="0" w:color="auto"/>
            <w:left w:val="none" w:sz="0" w:space="0" w:color="auto"/>
            <w:bottom w:val="none" w:sz="0" w:space="0" w:color="auto"/>
            <w:right w:val="none" w:sz="0" w:space="0" w:color="auto"/>
          </w:divBdr>
        </w:div>
        <w:div w:id="349838809">
          <w:marLeft w:val="432"/>
          <w:marRight w:val="0"/>
          <w:marTop w:val="120"/>
          <w:marBottom w:val="0"/>
          <w:divBdr>
            <w:top w:val="none" w:sz="0" w:space="0" w:color="auto"/>
            <w:left w:val="none" w:sz="0" w:space="0" w:color="auto"/>
            <w:bottom w:val="none" w:sz="0" w:space="0" w:color="auto"/>
            <w:right w:val="none" w:sz="0" w:space="0" w:color="auto"/>
          </w:divBdr>
        </w:div>
      </w:divsChild>
    </w:div>
    <w:div w:id="349838780">
      <w:marLeft w:val="0"/>
      <w:marRight w:val="0"/>
      <w:marTop w:val="0"/>
      <w:marBottom w:val="0"/>
      <w:divBdr>
        <w:top w:val="none" w:sz="0" w:space="0" w:color="auto"/>
        <w:left w:val="none" w:sz="0" w:space="0" w:color="auto"/>
        <w:bottom w:val="none" w:sz="0" w:space="0" w:color="auto"/>
        <w:right w:val="none" w:sz="0" w:space="0" w:color="auto"/>
      </w:divBdr>
    </w:div>
    <w:div w:id="349838783">
      <w:marLeft w:val="0"/>
      <w:marRight w:val="0"/>
      <w:marTop w:val="0"/>
      <w:marBottom w:val="0"/>
      <w:divBdr>
        <w:top w:val="none" w:sz="0" w:space="0" w:color="auto"/>
        <w:left w:val="none" w:sz="0" w:space="0" w:color="auto"/>
        <w:bottom w:val="none" w:sz="0" w:space="0" w:color="auto"/>
        <w:right w:val="none" w:sz="0" w:space="0" w:color="auto"/>
      </w:divBdr>
    </w:div>
    <w:div w:id="349838788">
      <w:marLeft w:val="0"/>
      <w:marRight w:val="0"/>
      <w:marTop w:val="0"/>
      <w:marBottom w:val="0"/>
      <w:divBdr>
        <w:top w:val="none" w:sz="0" w:space="0" w:color="auto"/>
        <w:left w:val="none" w:sz="0" w:space="0" w:color="auto"/>
        <w:bottom w:val="none" w:sz="0" w:space="0" w:color="auto"/>
        <w:right w:val="none" w:sz="0" w:space="0" w:color="auto"/>
      </w:divBdr>
    </w:div>
    <w:div w:id="349838790">
      <w:marLeft w:val="0"/>
      <w:marRight w:val="0"/>
      <w:marTop w:val="0"/>
      <w:marBottom w:val="0"/>
      <w:divBdr>
        <w:top w:val="none" w:sz="0" w:space="0" w:color="auto"/>
        <w:left w:val="none" w:sz="0" w:space="0" w:color="auto"/>
        <w:bottom w:val="none" w:sz="0" w:space="0" w:color="auto"/>
        <w:right w:val="none" w:sz="0" w:space="0" w:color="auto"/>
      </w:divBdr>
      <w:divsChild>
        <w:div w:id="349838730">
          <w:marLeft w:val="432"/>
          <w:marRight w:val="0"/>
          <w:marTop w:val="120"/>
          <w:marBottom w:val="0"/>
          <w:divBdr>
            <w:top w:val="none" w:sz="0" w:space="0" w:color="auto"/>
            <w:left w:val="none" w:sz="0" w:space="0" w:color="auto"/>
            <w:bottom w:val="none" w:sz="0" w:space="0" w:color="auto"/>
            <w:right w:val="none" w:sz="0" w:space="0" w:color="auto"/>
          </w:divBdr>
        </w:div>
        <w:div w:id="349838763">
          <w:marLeft w:val="432"/>
          <w:marRight w:val="0"/>
          <w:marTop w:val="120"/>
          <w:marBottom w:val="0"/>
          <w:divBdr>
            <w:top w:val="none" w:sz="0" w:space="0" w:color="auto"/>
            <w:left w:val="none" w:sz="0" w:space="0" w:color="auto"/>
            <w:bottom w:val="none" w:sz="0" w:space="0" w:color="auto"/>
            <w:right w:val="none" w:sz="0" w:space="0" w:color="auto"/>
          </w:divBdr>
        </w:div>
        <w:div w:id="349838781">
          <w:marLeft w:val="432"/>
          <w:marRight w:val="0"/>
          <w:marTop w:val="120"/>
          <w:marBottom w:val="0"/>
          <w:divBdr>
            <w:top w:val="none" w:sz="0" w:space="0" w:color="auto"/>
            <w:left w:val="none" w:sz="0" w:space="0" w:color="auto"/>
            <w:bottom w:val="none" w:sz="0" w:space="0" w:color="auto"/>
            <w:right w:val="none" w:sz="0" w:space="0" w:color="auto"/>
          </w:divBdr>
        </w:div>
        <w:div w:id="349838789">
          <w:marLeft w:val="432"/>
          <w:marRight w:val="0"/>
          <w:marTop w:val="120"/>
          <w:marBottom w:val="0"/>
          <w:divBdr>
            <w:top w:val="none" w:sz="0" w:space="0" w:color="auto"/>
            <w:left w:val="none" w:sz="0" w:space="0" w:color="auto"/>
            <w:bottom w:val="none" w:sz="0" w:space="0" w:color="auto"/>
            <w:right w:val="none" w:sz="0" w:space="0" w:color="auto"/>
          </w:divBdr>
        </w:div>
        <w:div w:id="349838815">
          <w:marLeft w:val="432"/>
          <w:marRight w:val="0"/>
          <w:marTop w:val="120"/>
          <w:marBottom w:val="0"/>
          <w:divBdr>
            <w:top w:val="none" w:sz="0" w:space="0" w:color="auto"/>
            <w:left w:val="none" w:sz="0" w:space="0" w:color="auto"/>
            <w:bottom w:val="none" w:sz="0" w:space="0" w:color="auto"/>
            <w:right w:val="none" w:sz="0" w:space="0" w:color="auto"/>
          </w:divBdr>
        </w:div>
      </w:divsChild>
    </w:div>
    <w:div w:id="349838795">
      <w:marLeft w:val="0"/>
      <w:marRight w:val="0"/>
      <w:marTop w:val="0"/>
      <w:marBottom w:val="0"/>
      <w:divBdr>
        <w:top w:val="none" w:sz="0" w:space="0" w:color="auto"/>
        <w:left w:val="none" w:sz="0" w:space="0" w:color="auto"/>
        <w:bottom w:val="none" w:sz="0" w:space="0" w:color="auto"/>
        <w:right w:val="none" w:sz="0" w:space="0" w:color="auto"/>
      </w:divBdr>
      <w:divsChild>
        <w:div w:id="349838804">
          <w:marLeft w:val="0"/>
          <w:marRight w:val="0"/>
          <w:marTop w:val="0"/>
          <w:marBottom w:val="0"/>
          <w:divBdr>
            <w:top w:val="none" w:sz="0" w:space="0" w:color="auto"/>
            <w:left w:val="none" w:sz="0" w:space="0" w:color="auto"/>
            <w:bottom w:val="none" w:sz="0" w:space="0" w:color="auto"/>
            <w:right w:val="none" w:sz="0" w:space="0" w:color="auto"/>
          </w:divBdr>
          <w:divsChild>
            <w:div w:id="34983874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 w:id="349838797">
      <w:marLeft w:val="0"/>
      <w:marRight w:val="0"/>
      <w:marTop w:val="0"/>
      <w:marBottom w:val="0"/>
      <w:divBdr>
        <w:top w:val="none" w:sz="0" w:space="0" w:color="auto"/>
        <w:left w:val="none" w:sz="0" w:space="0" w:color="auto"/>
        <w:bottom w:val="none" w:sz="0" w:space="0" w:color="auto"/>
        <w:right w:val="none" w:sz="0" w:space="0" w:color="auto"/>
      </w:divBdr>
      <w:divsChild>
        <w:div w:id="349838720">
          <w:marLeft w:val="864"/>
          <w:marRight w:val="0"/>
          <w:marTop w:val="0"/>
          <w:marBottom w:val="0"/>
          <w:divBdr>
            <w:top w:val="none" w:sz="0" w:space="0" w:color="auto"/>
            <w:left w:val="none" w:sz="0" w:space="0" w:color="auto"/>
            <w:bottom w:val="none" w:sz="0" w:space="0" w:color="auto"/>
            <w:right w:val="none" w:sz="0" w:space="0" w:color="auto"/>
          </w:divBdr>
        </w:div>
        <w:div w:id="349838721">
          <w:marLeft w:val="864"/>
          <w:marRight w:val="0"/>
          <w:marTop w:val="0"/>
          <w:marBottom w:val="0"/>
          <w:divBdr>
            <w:top w:val="none" w:sz="0" w:space="0" w:color="auto"/>
            <w:left w:val="none" w:sz="0" w:space="0" w:color="auto"/>
            <w:bottom w:val="none" w:sz="0" w:space="0" w:color="auto"/>
            <w:right w:val="none" w:sz="0" w:space="0" w:color="auto"/>
          </w:divBdr>
        </w:div>
        <w:div w:id="349838736">
          <w:marLeft w:val="864"/>
          <w:marRight w:val="0"/>
          <w:marTop w:val="0"/>
          <w:marBottom w:val="0"/>
          <w:divBdr>
            <w:top w:val="none" w:sz="0" w:space="0" w:color="auto"/>
            <w:left w:val="none" w:sz="0" w:space="0" w:color="auto"/>
            <w:bottom w:val="none" w:sz="0" w:space="0" w:color="auto"/>
            <w:right w:val="none" w:sz="0" w:space="0" w:color="auto"/>
          </w:divBdr>
        </w:div>
        <w:div w:id="349838737">
          <w:marLeft w:val="864"/>
          <w:marRight w:val="0"/>
          <w:marTop w:val="0"/>
          <w:marBottom w:val="0"/>
          <w:divBdr>
            <w:top w:val="none" w:sz="0" w:space="0" w:color="auto"/>
            <w:left w:val="none" w:sz="0" w:space="0" w:color="auto"/>
            <w:bottom w:val="none" w:sz="0" w:space="0" w:color="auto"/>
            <w:right w:val="none" w:sz="0" w:space="0" w:color="auto"/>
          </w:divBdr>
        </w:div>
        <w:div w:id="349838765">
          <w:marLeft w:val="864"/>
          <w:marRight w:val="0"/>
          <w:marTop w:val="0"/>
          <w:marBottom w:val="0"/>
          <w:divBdr>
            <w:top w:val="none" w:sz="0" w:space="0" w:color="auto"/>
            <w:left w:val="none" w:sz="0" w:space="0" w:color="auto"/>
            <w:bottom w:val="none" w:sz="0" w:space="0" w:color="auto"/>
            <w:right w:val="none" w:sz="0" w:space="0" w:color="auto"/>
          </w:divBdr>
        </w:div>
        <w:div w:id="349838771">
          <w:marLeft w:val="864"/>
          <w:marRight w:val="0"/>
          <w:marTop w:val="0"/>
          <w:marBottom w:val="0"/>
          <w:divBdr>
            <w:top w:val="none" w:sz="0" w:space="0" w:color="auto"/>
            <w:left w:val="none" w:sz="0" w:space="0" w:color="auto"/>
            <w:bottom w:val="none" w:sz="0" w:space="0" w:color="auto"/>
            <w:right w:val="none" w:sz="0" w:space="0" w:color="auto"/>
          </w:divBdr>
        </w:div>
        <w:div w:id="349838814">
          <w:marLeft w:val="864"/>
          <w:marRight w:val="0"/>
          <w:marTop w:val="0"/>
          <w:marBottom w:val="0"/>
          <w:divBdr>
            <w:top w:val="none" w:sz="0" w:space="0" w:color="auto"/>
            <w:left w:val="none" w:sz="0" w:space="0" w:color="auto"/>
            <w:bottom w:val="none" w:sz="0" w:space="0" w:color="auto"/>
            <w:right w:val="none" w:sz="0" w:space="0" w:color="auto"/>
          </w:divBdr>
        </w:div>
      </w:divsChild>
    </w:div>
    <w:div w:id="349838802">
      <w:marLeft w:val="0"/>
      <w:marRight w:val="0"/>
      <w:marTop w:val="0"/>
      <w:marBottom w:val="0"/>
      <w:divBdr>
        <w:top w:val="none" w:sz="0" w:space="0" w:color="auto"/>
        <w:left w:val="none" w:sz="0" w:space="0" w:color="auto"/>
        <w:bottom w:val="none" w:sz="0" w:space="0" w:color="auto"/>
        <w:right w:val="none" w:sz="0" w:space="0" w:color="auto"/>
      </w:divBdr>
    </w:div>
    <w:div w:id="349838825">
      <w:marLeft w:val="0"/>
      <w:marRight w:val="0"/>
      <w:marTop w:val="0"/>
      <w:marBottom w:val="0"/>
      <w:divBdr>
        <w:top w:val="none" w:sz="0" w:space="0" w:color="auto"/>
        <w:left w:val="none" w:sz="0" w:space="0" w:color="auto"/>
        <w:bottom w:val="none" w:sz="0" w:space="0" w:color="auto"/>
        <w:right w:val="none" w:sz="0" w:space="0" w:color="auto"/>
      </w:divBdr>
      <w:divsChild>
        <w:div w:id="349838724">
          <w:marLeft w:val="432"/>
          <w:marRight w:val="0"/>
          <w:marTop w:val="120"/>
          <w:marBottom w:val="0"/>
          <w:divBdr>
            <w:top w:val="none" w:sz="0" w:space="0" w:color="auto"/>
            <w:left w:val="none" w:sz="0" w:space="0" w:color="auto"/>
            <w:bottom w:val="none" w:sz="0" w:space="0" w:color="auto"/>
            <w:right w:val="none" w:sz="0" w:space="0" w:color="auto"/>
          </w:divBdr>
        </w:div>
        <w:div w:id="349838732">
          <w:marLeft w:val="432"/>
          <w:marRight w:val="0"/>
          <w:marTop w:val="120"/>
          <w:marBottom w:val="0"/>
          <w:divBdr>
            <w:top w:val="none" w:sz="0" w:space="0" w:color="auto"/>
            <w:left w:val="none" w:sz="0" w:space="0" w:color="auto"/>
            <w:bottom w:val="none" w:sz="0" w:space="0" w:color="auto"/>
            <w:right w:val="none" w:sz="0" w:space="0" w:color="auto"/>
          </w:divBdr>
        </w:div>
        <w:div w:id="349838760">
          <w:marLeft w:val="432"/>
          <w:marRight w:val="0"/>
          <w:marTop w:val="120"/>
          <w:marBottom w:val="0"/>
          <w:divBdr>
            <w:top w:val="none" w:sz="0" w:space="0" w:color="auto"/>
            <w:left w:val="none" w:sz="0" w:space="0" w:color="auto"/>
            <w:bottom w:val="none" w:sz="0" w:space="0" w:color="auto"/>
            <w:right w:val="none" w:sz="0" w:space="0" w:color="auto"/>
          </w:divBdr>
        </w:div>
        <w:div w:id="349838770">
          <w:marLeft w:val="432"/>
          <w:marRight w:val="0"/>
          <w:marTop w:val="120"/>
          <w:marBottom w:val="0"/>
          <w:divBdr>
            <w:top w:val="none" w:sz="0" w:space="0" w:color="auto"/>
            <w:left w:val="none" w:sz="0" w:space="0" w:color="auto"/>
            <w:bottom w:val="none" w:sz="0" w:space="0" w:color="auto"/>
            <w:right w:val="none" w:sz="0" w:space="0" w:color="auto"/>
          </w:divBdr>
        </w:div>
        <w:div w:id="349838806">
          <w:marLeft w:val="432"/>
          <w:marRight w:val="0"/>
          <w:marTop w:val="120"/>
          <w:marBottom w:val="0"/>
          <w:divBdr>
            <w:top w:val="none" w:sz="0" w:space="0" w:color="auto"/>
            <w:left w:val="none" w:sz="0" w:space="0" w:color="auto"/>
            <w:bottom w:val="none" w:sz="0" w:space="0" w:color="auto"/>
            <w:right w:val="none" w:sz="0" w:space="0" w:color="auto"/>
          </w:divBdr>
        </w:div>
        <w:div w:id="349838810">
          <w:marLeft w:val="432"/>
          <w:marRight w:val="0"/>
          <w:marTop w:val="120"/>
          <w:marBottom w:val="0"/>
          <w:divBdr>
            <w:top w:val="none" w:sz="0" w:space="0" w:color="auto"/>
            <w:left w:val="none" w:sz="0" w:space="0" w:color="auto"/>
            <w:bottom w:val="none" w:sz="0" w:space="0" w:color="auto"/>
            <w:right w:val="none" w:sz="0" w:space="0" w:color="auto"/>
          </w:divBdr>
        </w:div>
        <w:div w:id="349838818">
          <w:marLeft w:val="432"/>
          <w:marRight w:val="0"/>
          <w:marTop w:val="120"/>
          <w:marBottom w:val="0"/>
          <w:divBdr>
            <w:top w:val="none" w:sz="0" w:space="0" w:color="auto"/>
            <w:left w:val="none" w:sz="0" w:space="0" w:color="auto"/>
            <w:bottom w:val="none" w:sz="0" w:space="0" w:color="auto"/>
            <w:right w:val="none" w:sz="0" w:space="0" w:color="auto"/>
          </w:divBdr>
        </w:div>
      </w:divsChild>
    </w:div>
    <w:div w:id="355428987">
      <w:bodyDiv w:val="1"/>
      <w:marLeft w:val="0"/>
      <w:marRight w:val="0"/>
      <w:marTop w:val="0"/>
      <w:marBottom w:val="0"/>
      <w:divBdr>
        <w:top w:val="none" w:sz="0" w:space="0" w:color="auto"/>
        <w:left w:val="none" w:sz="0" w:space="0" w:color="auto"/>
        <w:bottom w:val="none" w:sz="0" w:space="0" w:color="auto"/>
        <w:right w:val="none" w:sz="0" w:space="0" w:color="auto"/>
      </w:divBdr>
    </w:div>
    <w:div w:id="440345197">
      <w:bodyDiv w:val="1"/>
      <w:marLeft w:val="0"/>
      <w:marRight w:val="0"/>
      <w:marTop w:val="0"/>
      <w:marBottom w:val="0"/>
      <w:divBdr>
        <w:top w:val="none" w:sz="0" w:space="0" w:color="auto"/>
        <w:left w:val="none" w:sz="0" w:space="0" w:color="auto"/>
        <w:bottom w:val="none" w:sz="0" w:space="0" w:color="auto"/>
        <w:right w:val="none" w:sz="0" w:space="0" w:color="auto"/>
      </w:divBdr>
    </w:div>
    <w:div w:id="481853396">
      <w:bodyDiv w:val="1"/>
      <w:marLeft w:val="0"/>
      <w:marRight w:val="0"/>
      <w:marTop w:val="0"/>
      <w:marBottom w:val="0"/>
      <w:divBdr>
        <w:top w:val="none" w:sz="0" w:space="0" w:color="auto"/>
        <w:left w:val="none" w:sz="0" w:space="0" w:color="auto"/>
        <w:bottom w:val="none" w:sz="0" w:space="0" w:color="auto"/>
        <w:right w:val="none" w:sz="0" w:space="0" w:color="auto"/>
      </w:divBdr>
    </w:div>
    <w:div w:id="590361410">
      <w:bodyDiv w:val="1"/>
      <w:marLeft w:val="0"/>
      <w:marRight w:val="0"/>
      <w:marTop w:val="0"/>
      <w:marBottom w:val="0"/>
      <w:divBdr>
        <w:top w:val="none" w:sz="0" w:space="0" w:color="auto"/>
        <w:left w:val="none" w:sz="0" w:space="0" w:color="auto"/>
        <w:bottom w:val="none" w:sz="0" w:space="0" w:color="auto"/>
        <w:right w:val="none" w:sz="0" w:space="0" w:color="auto"/>
      </w:divBdr>
    </w:div>
    <w:div w:id="814837515">
      <w:bodyDiv w:val="1"/>
      <w:marLeft w:val="0"/>
      <w:marRight w:val="0"/>
      <w:marTop w:val="0"/>
      <w:marBottom w:val="0"/>
      <w:divBdr>
        <w:top w:val="none" w:sz="0" w:space="0" w:color="auto"/>
        <w:left w:val="none" w:sz="0" w:space="0" w:color="auto"/>
        <w:bottom w:val="none" w:sz="0" w:space="0" w:color="auto"/>
        <w:right w:val="none" w:sz="0" w:space="0" w:color="auto"/>
      </w:divBdr>
    </w:div>
    <w:div w:id="1014304115">
      <w:bodyDiv w:val="1"/>
      <w:marLeft w:val="0"/>
      <w:marRight w:val="0"/>
      <w:marTop w:val="0"/>
      <w:marBottom w:val="0"/>
      <w:divBdr>
        <w:top w:val="none" w:sz="0" w:space="0" w:color="auto"/>
        <w:left w:val="none" w:sz="0" w:space="0" w:color="auto"/>
        <w:bottom w:val="none" w:sz="0" w:space="0" w:color="auto"/>
        <w:right w:val="none" w:sz="0" w:space="0" w:color="auto"/>
      </w:divBdr>
    </w:div>
    <w:div w:id="1032194823">
      <w:bodyDiv w:val="1"/>
      <w:marLeft w:val="0"/>
      <w:marRight w:val="0"/>
      <w:marTop w:val="0"/>
      <w:marBottom w:val="0"/>
      <w:divBdr>
        <w:top w:val="none" w:sz="0" w:space="0" w:color="auto"/>
        <w:left w:val="none" w:sz="0" w:space="0" w:color="auto"/>
        <w:bottom w:val="none" w:sz="0" w:space="0" w:color="auto"/>
        <w:right w:val="none" w:sz="0" w:space="0" w:color="auto"/>
      </w:divBdr>
    </w:div>
    <w:div w:id="1352340612">
      <w:bodyDiv w:val="1"/>
      <w:marLeft w:val="0"/>
      <w:marRight w:val="0"/>
      <w:marTop w:val="0"/>
      <w:marBottom w:val="0"/>
      <w:divBdr>
        <w:top w:val="none" w:sz="0" w:space="0" w:color="auto"/>
        <w:left w:val="none" w:sz="0" w:space="0" w:color="auto"/>
        <w:bottom w:val="none" w:sz="0" w:space="0" w:color="auto"/>
        <w:right w:val="none" w:sz="0" w:space="0" w:color="auto"/>
      </w:divBdr>
    </w:div>
    <w:div w:id="1437478894">
      <w:bodyDiv w:val="1"/>
      <w:marLeft w:val="0"/>
      <w:marRight w:val="0"/>
      <w:marTop w:val="0"/>
      <w:marBottom w:val="0"/>
      <w:divBdr>
        <w:top w:val="none" w:sz="0" w:space="0" w:color="auto"/>
        <w:left w:val="none" w:sz="0" w:space="0" w:color="auto"/>
        <w:bottom w:val="none" w:sz="0" w:space="0" w:color="auto"/>
        <w:right w:val="none" w:sz="0" w:space="0" w:color="auto"/>
      </w:divBdr>
    </w:div>
    <w:div w:id="1480226149">
      <w:bodyDiv w:val="1"/>
      <w:marLeft w:val="0"/>
      <w:marRight w:val="0"/>
      <w:marTop w:val="0"/>
      <w:marBottom w:val="0"/>
      <w:divBdr>
        <w:top w:val="none" w:sz="0" w:space="0" w:color="auto"/>
        <w:left w:val="none" w:sz="0" w:space="0" w:color="auto"/>
        <w:bottom w:val="none" w:sz="0" w:space="0" w:color="auto"/>
        <w:right w:val="none" w:sz="0" w:space="0" w:color="auto"/>
      </w:divBdr>
    </w:div>
    <w:div w:id="1706712870">
      <w:bodyDiv w:val="1"/>
      <w:marLeft w:val="0"/>
      <w:marRight w:val="0"/>
      <w:marTop w:val="0"/>
      <w:marBottom w:val="0"/>
      <w:divBdr>
        <w:top w:val="none" w:sz="0" w:space="0" w:color="auto"/>
        <w:left w:val="none" w:sz="0" w:space="0" w:color="auto"/>
        <w:bottom w:val="none" w:sz="0" w:space="0" w:color="auto"/>
        <w:right w:val="none" w:sz="0" w:space="0" w:color="auto"/>
      </w:divBdr>
    </w:div>
    <w:div w:id="2023509274">
      <w:bodyDiv w:val="1"/>
      <w:marLeft w:val="0"/>
      <w:marRight w:val="0"/>
      <w:marTop w:val="0"/>
      <w:marBottom w:val="0"/>
      <w:divBdr>
        <w:top w:val="none" w:sz="0" w:space="0" w:color="auto"/>
        <w:left w:val="none" w:sz="0" w:space="0" w:color="auto"/>
        <w:bottom w:val="none" w:sz="0" w:space="0" w:color="auto"/>
        <w:right w:val="none" w:sz="0" w:space="0" w:color="auto"/>
      </w:divBdr>
    </w:div>
    <w:div w:id="203518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la.com/" TargetMode="External"/><Relationship Id="rId18" Type="http://schemas.openxmlformats.org/officeDocument/2006/relationships/footer" Target="footer1.xml"/><Relationship Id="rId26" Type="http://schemas.openxmlformats.org/officeDocument/2006/relationships/hyperlink" Target="http://unesco.atlasproject.eu/" TargetMode="External"/><Relationship Id="rId39" Type="http://schemas.openxmlformats.org/officeDocument/2006/relationships/hyperlink" Target="http://nlptools.infoiasi.ro/WebDiscourseParser/" TargetMode="External"/><Relationship Id="rId3" Type="http://schemas.openxmlformats.org/officeDocument/2006/relationships/settings" Target="settings.xml"/><Relationship Id="rId21" Type="http://schemas.openxmlformats.org/officeDocument/2006/relationships/hyperlink" Target="http://mediaimage.tetracom.com/" TargetMode="External"/><Relationship Id="rId34" Type="http://schemas.openxmlformats.org/officeDocument/2006/relationships/hyperlink" Target="http://www.cebit.de/product/atlas-build-your-website-at-no-cost/291713/C913812" TargetMode="External"/><Relationship Id="rId42" Type="http://schemas.openxmlformats.org/officeDocument/2006/relationships/diagramLayout" Target="diagrams/layout1.xml"/><Relationship Id="rId47" Type="http://schemas.openxmlformats.org/officeDocument/2006/relationships/diagramLayout" Target="diagrams/layout2.xml"/><Relationship Id="rId50" Type="http://schemas.microsoft.com/office/2007/relationships/diagramDrawing" Target="diagrams/drawing2.xml"/><Relationship Id="rId7" Type="http://schemas.openxmlformats.org/officeDocument/2006/relationships/image" Target="media/image2.emf"/><Relationship Id="rId12" Type="http://schemas.openxmlformats.org/officeDocument/2006/relationships/hyperlink" Target="http://www.weebly.com" TargetMode="External"/><Relationship Id="rId17" Type="http://schemas.openxmlformats.org/officeDocument/2006/relationships/header" Target="header1.xml"/><Relationship Id="rId25" Type="http://schemas.openxmlformats.org/officeDocument/2006/relationships/hyperlink" Target="http://asset.atlasproject.eu/who" TargetMode="External"/><Relationship Id="rId33" Type="http://schemas.openxmlformats.org/officeDocument/2006/relationships/hyperlink" Target="http://unesco.atlasproject.eu/" TargetMode="External"/><Relationship Id="rId38" Type="http://schemas.openxmlformats.org/officeDocument/2006/relationships/hyperlink" Target="http://nlptools.info.uaic.ro/WebClauseSplitterRo/" TargetMode="External"/><Relationship Id="rId46" Type="http://schemas.openxmlformats.org/officeDocument/2006/relationships/diagramData" Target="diagrams/data2.xml"/><Relationship Id="rId2" Type="http://schemas.openxmlformats.org/officeDocument/2006/relationships/styles" Target="styles.xml"/><Relationship Id="rId16" Type="http://schemas.openxmlformats.org/officeDocument/2006/relationships/hyperlink" Target="http://www.librarything.com/" TargetMode="External"/><Relationship Id="rId20" Type="http://schemas.openxmlformats.org/officeDocument/2006/relationships/hyperlink" Target="http://www.atlasproject.eu/" TargetMode="External"/><Relationship Id="rId29" Type="http://schemas.openxmlformats.org/officeDocument/2006/relationships/hyperlink" Target="http://www.m3bg.com" TargetMode="External"/><Relationship Id="rId41" Type="http://schemas.openxmlformats.org/officeDocument/2006/relationships/diagramData" Target="diagrams/data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oomla.org/" TargetMode="External"/><Relationship Id="rId24" Type="http://schemas.openxmlformats.org/officeDocument/2006/relationships/hyperlink" Target="http://newsdemo.atlasproject.eu/" TargetMode="External"/><Relationship Id="rId32" Type="http://schemas.openxmlformats.org/officeDocument/2006/relationships/hyperlink" Target="http://www.who.int/" TargetMode="External"/><Relationship Id="rId37" Type="http://schemas.openxmlformats.org/officeDocument/2006/relationships/hyperlink" Target="http://eacl2012.org/system-demonstration/index.html" TargetMode="External"/><Relationship Id="rId40" Type="http://schemas.openxmlformats.org/officeDocument/2006/relationships/hyperlink" Target="http://binary.aries.ro/en/" TargetMode="External"/><Relationship Id="rId45" Type="http://schemas.microsoft.com/office/2007/relationships/diagramDrawing" Target="diagrams/drawing1.xm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alibre-ebook.com/" TargetMode="External"/><Relationship Id="rId23" Type="http://schemas.openxmlformats.org/officeDocument/2006/relationships/hyperlink" Target="http://textmatch.eu/" TargetMode="External"/><Relationship Id="rId28" Type="http://schemas.openxmlformats.org/officeDocument/2006/relationships/hyperlink" Target="http://mediaimage.tetracom.com/" TargetMode="External"/><Relationship Id="rId36" Type="http://schemas.openxmlformats.org/officeDocument/2006/relationships/hyperlink" Target="http://www.atlasproject.eu/atlas/project/dissemination/en" TargetMode="External"/><Relationship Id="rId49" Type="http://schemas.openxmlformats.org/officeDocument/2006/relationships/diagramColors" Target="diagrams/colors2.xml"/><Relationship Id="rId10" Type="http://schemas.openxmlformats.org/officeDocument/2006/relationships/hyperlink" Target="http://drupal.org/" TargetMode="External"/><Relationship Id="rId19" Type="http://schemas.openxmlformats.org/officeDocument/2006/relationships/header" Target="header2.xml"/><Relationship Id="rId31" Type="http://schemas.openxmlformats.org/officeDocument/2006/relationships/hyperlink" Target="http://asset.atlasproject.eu/who" TargetMode="External"/><Relationship Id="rId44" Type="http://schemas.openxmlformats.org/officeDocument/2006/relationships/diagramColors" Target="diagrams/colors1.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ordpress.org/" TargetMode="External"/><Relationship Id="rId14" Type="http://schemas.openxmlformats.org/officeDocument/2006/relationships/hyperlink" Target="http://www.zotero.org/" TargetMode="External"/><Relationship Id="rId22" Type="http://schemas.openxmlformats.org/officeDocument/2006/relationships/hyperlink" Target="http://videodemo.atlasproject.eu/" TargetMode="External"/><Relationship Id="rId27" Type="http://schemas.openxmlformats.org/officeDocument/2006/relationships/hyperlink" Target="http://i-publisher.atlasproject.eu/itd/unesco_chair/en" TargetMode="External"/><Relationship Id="rId30" Type="http://schemas.openxmlformats.org/officeDocument/2006/relationships/hyperlink" Target="http://newsdemo.atlasproject.eu/" TargetMode="External"/><Relationship Id="rId35" Type="http://schemas.openxmlformats.org/officeDocument/2006/relationships/hyperlink" Target="http://www.cebit.de/product/asset-adds-value-to-your-content/291715/C913812" TargetMode="External"/><Relationship Id="rId43" Type="http://schemas.openxmlformats.org/officeDocument/2006/relationships/diagramQuickStyle" Target="diagrams/quickStyle1.xml"/><Relationship Id="rId48" Type="http://schemas.openxmlformats.org/officeDocument/2006/relationships/diagramQuickStyle" Target="diagrams/quickStyle2.xml"/><Relationship Id="rId8" Type="http://schemas.openxmlformats.org/officeDocument/2006/relationships/image" Target="media/image3.png"/><Relationship Id="rId51"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35604E-5E52-4AD7-84EC-E8FF8C697F8B}" type="doc">
      <dgm:prSet loTypeId="urn:microsoft.com/office/officeart/2005/8/layout/hList1" loCatId="list" qsTypeId="urn:microsoft.com/office/officeart/2005/8/quickstyle/3d2" qsCatId="3D" csTypeId="urn:microsoft.com/office/officeart/2005/8/colors/colorful2" csCatId="colorful" phldr="1"/>
      <dgm:spPr/>
      <dgm:t>
        <a:bodyPr/>
        <a:lstStyle/>
        <a:p>
          <a:endParaRPr lang="en-US"/>
        </a:p>
      </dgm:t>
    </dgm:pt>
    <dgm:pt modelId="{9BF1C698-65AE-445A-99AB-A9201FBCF115}">
      <dgm:prSet phldrT="[Text]" custT="1"/>
      <dgm:spPr/>
      <dgm:t>
        <a:bodyPr/>
        <a:lstStyle/>
        <a:p>
          <a:r>
            <a:rPr lang="en-US" sz="1400"/>
            <a:t>Dissemination for Awareness</a:t>
          </a:r>
        </a:p>
      </dgm:t>
    </dgm:pt>
    <dgm:pt modelId="{5A88B8BD-C14A-4ACE-8545-27C6C92F164B}" type="parTrans" cxnId="{07190769-6764-44D0-B515-196D738CC2AC}">
      <dgm:prSet/>
      <dgm:spPr/>
      <dgm:t>
        <a:bodyPr/>
        <a:lstStyle/>
        <a:p>
          <a:endParaRPr lang="en-US"/>
        </a:p>
      </dgm:t>
    </dgm:pt>
    <dgm:pt modelId="{7B376064-C48F-40BF-BD07-280AE64B8B49}" type="sibTrans" cxnId="{07190769-6764-44D0-B515-196D738CC2AC}">
      <dgm:prSet/>
      <dgm:spPr/>
      <dgm:t>
        <a:bodyPr/>
        <a:lstStyle/>
        <a:p>
          <a:endParaRPr lang="en-US"/>
        </a:p>
      </dgm:t>
    </dgm:pt>
    <dgm:pt modelId="{7E6432E6-1980-4B99-AEA8-5EF062B220CC}">
      <dgm:prSet phldrT="[Text]" custT="1"/>
      <dgm:spPr/>
      <dgm:t>
        <a:bodyPr/>
        <a:lstStyle/>
        <a:p>
          <a:r>
            <a:rPr lang="en-US" sz="1400"/>
            <a:t>Presentations</a:t>
          </a:r>
        </a:p>
      </dgm:t>
    </dgm:pt>
    <dgm:pt modelId="{BE75AF59-CFC6-46F4-BAE6-2FE04B68B6DA}" type="parTrans" cxnId="{C1B747E2-F235-4F4B-9B44-F19DD63262D0}">
      <dgm:prSet/>
      <dgm:spPr/>
      <dgm:t>
        <a:bodyPr/>
        <a:lstStyle/>
        <a:p>
          <a:endParaRPr lang="en-US"/>
        </a:p>
      </dgm:t>
    </dgm:pt>
    <dgm:pt modelId="{101F870C-2C00-4374-83B6-6AB0408B8C71}" type="sibTrans" cxnId="{C1B747E2-F235-4F4B-9B44-F19DD63262D0}">
      <dgm:prSet/>
      <dgm:spPr/>
      <dgm:t>
        <a:bodyPr/>
        <a:lstStyle/>
        <a:p>
          <a:endParaRPr lang="en-US"/>
        </a:p>
      </dgm:t>
    </dgm:pt>
    <dgm:pt modelId="{9EF64DFD-AE45-45C7-A121-FCB971821CBD}">
      <dgm:prSet phldrT="[Text]" custT="1"/>
      <dgm:spPr/>
      <dgm:t>
        <a:bodyPr/>
        <a:lstStyle/>
        <a:p>
          <a:r>
            <a:rPr lang="en-US" sz="1400"/>
            <a:t>Dissemination for Involvement</a:t>
          </a:r>
        </a:p>
      </dgm:t>
    </dgm:pt>
    <dgm:pt modelId="{993B468D-3A70-43A0-B4B5-2D9AEC0B9B1B}" type="parTrans" cxnId="{1E762CDA-174C-4097-B827-6CE167549709}">
      <dgm:prSet/>
      <dgm:spPr/>
      <dgm:t>
        <a:bodyPr/>
        <a:lstStyle/>
        <a:p>
          <a:endParaRPr lang="en-US"/>
        </a:p>
      </dgm:t>
    </dgm:pt>
    <dgm:pt modelId="{00ED4634-A986-4AC1-99FD-F568160437A0}" type="sibTrans" cxnId="{1E762CDA-174C-4097-B827-6CE167549709}">
      <dgm:prSet/>
      <dgm:spPr/>
      <dgm:t>
        <a:bodyPr/>
        <a:lstStyle/>
        <a:p>
          <a:endParaRPr lang="en-US"/>
        </a:p>
      </dgm:t>
    </dgm:pt>
    <dgm:pt modelId="{5066575C-B298-4EDC-B466-DAE36124E96A}">
      <dgm:prSet phldrT="[Text]" custT="1"/>
      <dgm:spPr/>
      <dgm:t>
        <a:bodyPr/>
        <a:lstStyle/>
        <a:p>
          <a:r>
            <a:rPr lang="en-US" sz="1400"/>
            <a:t>Usability testing</a:t>
          </a:r>
        </a:p>
      </dgm:t>
    </dgm:pt>
    <dgm:pt modelId="{C9D31BE9-D39B-4EBD-8312-E56850E5A380}" type="parTrans" cxnId="{B5136121-8395-4107-B385-B5D06D4BE84E}">
      <dgm:prSet/>
      <dgm:spPr/>
      <dgm:t>
        <a:bodyPr/>
        <a:lstStyle/>
        <a:p>
          <a:endParaRPr lang="en-US"/>
        </a:p>
      </dgm:t>
    </dgm:pt>
    <dgm:pt modelId="{5A8408B1-BA88-400F-9D37-077680F11EF7}" type="sibTrans" cxnId="{B5136121-8395-4107-B385-B5D06D4BE84E}">
      <dgm:prSet/>
      <dgm:spPr/>
      <dgm:t>
        <a:bodyPr/>
        <a:lstStyle/>
        <a:p>
          <a:endParaRPr lang="en-US"/>
        </a:p>
      </dgm:t>
    </dgm:pt>
    <dgm:pt modelId="{3645C2F4-1F50-41AE-B782-BA8BB48FB7E1}">
      <dgm:prSet phldrT="[Text]" custT="1"/>
      <dgm:spPr/>
      <dgm:t>
        <a:bodyPr/>
        <a:lstStyle/>
        <a:p>
          <a:r>
            <a:rPr lang="en-US" sz="1400"/>
            <a:t>Dissemination for Exploitation</a:t>
          </a:r>
        </a:p>
      </dgm:t>
    </dgm:pt>
    <dgm:pt modelId="{E655602A-1AD2-48B3-B81C-DC8776CF6C65}" type="parTrans" cxnId="{385D9ED6-9C02-45E4-8BDB-A40D6B15C3C9}">
      <dgm:prSet/>
      <dgm:spPr/>
      <dgm:t>
        <a:bodyPr/>
        <a:lstStyle/>
        <a:p>
          <a:endParaRPr lang="en-US"/>
        </a:p>
      </dgm:t>
    </dgm:pt>
    <dgm:pt modelId="{15BED4B8-D7C1-4448-BC1A-957CD6647572}" type="sibTrans" cxnId="{385D9ED6-9C02-45E4-8BDB-A40D6B15C3C9}">
      <dgm:prSet/>
      <dgm:spPr/>
      <dgm:t>
        <a:bodyPr/>
        <a:lstStyle/>
        <a:p>
          <a:endParaRPr lang="en-US"/>
        </a:p>
      </dgm:t>
    </dgm:pt>
    <dgm:pt modelId="{F4D79A53-0938-4ACD-86D8-936488E56A2C}">
      <dgm:prSet phldrT="[Text]" custT="1"/>
      <dgm:spPr/>
      <dgm:t>
        <a:bodyPr/>
        <a:lstStyle/>
        <a:p>
          <a:r>
            <a:rPr lang="en-US" sz="1400"/>
            <a:t>Commercial</a:t>
          </a:r>
        </a:p>
      </dgm:t>
    </dgm:pt>
    <dgm:pt modelId="{0E1D4925-0EC8-47C4-A910-635442A0D34D}" type="parTrans" cxnId="{E74EEAC9-01F5-44EB-8B62-E326A666F194}">
      <dgm:prSet/>
      <dgm:spPr/>
      <dgm:t>
        <a:bodyPr/>
        <a:lstStyle/>
        <a:p>
          <a:endParaRPr lang="en-US"/>
        </a:p>
      </dgm:t>
    </dgm:pt>
    <dgm:pt modelId="{78954B24-A278-49EC-B4D6-CEB49446FA00}" type="sibTrans" cxnId="{E74EEAC9-01F5-44EB-8B62-E326A666F194}">
      <dgm:prSet/>
      <dgm:spPr/>
      <dgm:t>
        <a:bodyPr/>
        <a:lstStyle/>
        <a:p>
          <a:endParaRPr lang="en-US"/>
        </a:p>
      </dgm:t>
    </dgm:pt>
    <dgm:pt modelId="{C3058D1C-B2D8-48F8-9C09-83D842E4F4F3}">
      <dgm:prSet phldrT="[Text]" custT="1"/>
      <dgm:spPr/>
      <dgm:t>
        <a:bodyPr/>
        <a:lstStyle/>
        <a:p>
          <a:r>
            <a:rPr lang="en-US" sz="1400"/>
            <a:t>Workshops</a:t>
          </a:r>
        </a:p>
      </dgm:t>
    </dgm:pt>
    <dgm:pt modelId="{A9401DE5-1218-4EAC-9DB2-0564A6662191}" type="parTrans" cxnId="{5496E33C-ED48-4402-9B0B-9A4DAFE5023E}">
      <dgm:prSet/>
      <dgm:spPr/>
      <dgm:t>
        <a:bodyPr/>
        <a:lstStyle/>
        <a:p>
          <a:endParaRPr lang="en-US"/>
        </a:p>
      </dgm:t>
    </dgm:pt>
    <dgm:pt modelId="{E3C2D33D-F00C-4E10-BFE7-77A4F297E902}" type="sibTrans" cxnId="{5496E33C-ED48-4402-9B0B-9A4DAFE5023E}">
      <dgm:prSet/>
      <dgm:spPr/>
      <dgm:t>
        <a:bodyPr/>
        <a:lstStyle/>
        <a:p>
          <a:endParaRPr lang="en-US"/>
        </a:p>
      </dgm:t>
    </dgm:pt>
    <dgm:pt modelId="{0027CD35-7F02-4931-996C-729F8CD2D27D}">
      <dgm:prSet phldrT="[Text]" custT="1"/>
      <dgm:spPr/>
      <dgm:t>
        <a:bodyPr/>
        <a:lstStyle/>
        <a:p>
          <a:r>
            <a:rPr lang="en-US" sz="1400"/>
            <a:t>Feedback collection</a:t>
          </a:r>
        </a:p>
      </dgm:t>
    </dgm:pt>
    <dgm:pt modelId="{3AAAFACF-BEB0-4756-9236-7F97AEA845AF}" type="parTrans" cxnId="{E205FACE-D8C2-4620-9F2C-2D9FA8731688}">
      <dgm:prSet/>
      <dgm:spPr/>
      <dgm:t>
        <a:bodyPr/>
        <a:lstStyle/>
        <a:p>
          <a:endParaRPr lang="en-US"/>
        </a:p>
      </dgm:t>
    </dgm:pt>
    <dgm:pt modelId="{5E697F19-EA37-4F9E-B0CE-CDAA6B40AAD8}" type="sibTrans" cxnId="{E205FACE-D8C2-4620-9F2C-2D9FA8731688}">
      <dgm:prSet/>
      <dgm:spPr/>
      <dgm:t>
        <a:bodyPr/>
        <a:lstStyle/>
        <a:p>
          <a:endParaRPr lang="en-US"/>
        </a:p>
      </dgm:t>
    </dgm:pt>
    <dgm:pt modelId="{67B3D4D9-2092-4DA3-B4F9-6C8AD87D0223}">
      <dgm:prSet phldrT="[Text]" custT="1"/>
      <dgm:spPr/>
      <dgm:t>
        <a:bodyPr/>
        <a:lstStyle/>
        <a:p>
          <a:r>
            <a:rPr lang="en-US" sz="1400"/>
            <a:t>Non-commercial</a:t>
          </a:r>
        </a:p>
      </dgm:t>
    </dgm:pt>
    <dgm:pt modelId="{177A4AF3-CC7E-4055-A70B-01AAB083117F}" type="parTrans" cxnId="{0F6A5D59-8601-498E-AECF-7F9310B3B7B0}">
      <dgm:prSet/>
      <dgm:spPr/>
      <dgm:t>
        <a:bodyPr/>
        <a:lstStyle/>
        <a:p>
          <a:endParaRPr lang="en-US"/>
        </a:p>
      </dgm:t>
    </dgm:pt>
    <dgm:pt modelId="{7F87D703-96DB-4DA1-B861-0CFA7575D8F9}" type="sibTrans" cxnId="{0F6A5D59-8601-498E-AECF-7F9310B3B7B0}">
      <dgm:prSet/>
      <dgm:spPr/>
      <dgm:t>
        <a:bodyPr/>
        <a:lstStyle/>
        <a:p>
          <a:endParaRPr lang="en-US"/>
        </a:p>
      </dgm:t>
    </dgm:pt>
    <dgm:pt modelId="{195FA8CC-126B-41B6-9FDA-36C0BE3D2573}">
      <dgm:prSet phldrT="[Text]" custT="1"/>
      <dgm:spPr/>
      <dgm:t>
        <a:bodyPr/>
        <a:lstStyle/>
        <a:p>
          <a:r>
            <a:rPr lang="en-US" sz="1400"/>
            <a:t>Community </a:t>
          </a:r>
        </a:p>
      </dgm:t>
    </dgm:pt>
    <dgm:pt modelId="{5C9A8CE3-7DC3-4F6C-8511-C311FBE49C40}" type="parTrans" cxnId="{EB8F4183-F2F8-4257-8A09-F34FBC95E8DE}">
      <dgm:prSet/>
      <dgm:spPr/>
      <dgm:t>
        <a:bodyPr/>
        <a:lstStyle/>
        <a:p>
          <a:endParaRPr lang="en-US"/>
        </a:p>
      </dgm:t>
    </dgm:pt>
    <dgm:pt modelId="{966E3CC7-2049-4960-89C7-EAC04D3BDF5F}" type="sibTrans" cxnId="{EB8F4183-F2F8-4257-8A09-F34FBC95E8DE}">
      <dgm:prSet/>
      <dgm:spPr/>
      <dgm:t>
        <a:bodyPr/>
        <a:lstStyle/>
        <a:p>
          <a:endParaRPr lang="en-US"/>
        </a:p>
      </dgm:t>
    </dgm:pt>
    <dgm:pt modelId="{8B585D1F-DFD7-4E32-80C8-8CC933B98979}">
      <dgm:prSet phldrT="[Text]" custT="1"/>
      <dgm:spPr/>
      <dgm:t>
        <a:bodyPr/>
        <a:lstStyle/>
        <a:p>
          <a:r>
            <a:rPr lang="en-US" sz="1400"/>
            <a:t>Classes</a:t>
          </a:r>
        </a:p>
      </dgm:t>
    </dgm:pt>
    <dgm:pt modelId="{FE294B16-97B2-4DA8-8603-1A940A56CC88}" type="parTrans" cxnId="{51FB421F-F7FE-48F0-A32C-2FF260701808}">
      <dgm:prSet/>
      <dgm:spPr/>
    </dgm:pt>
    <dgm:pt modelId="{7FBF4D89-D0D7-40AA-9B73-9A70DB7EA26F}" type="sibTrans" cxnId="{51FB421F-F7FE-48F0-A32C-2FF260701808}">
      <dgm:prSet/>
      <dgm:spPr/>
    </dgm:pt>
    <dgm:pt modelId="{E79EE6C7-F24F-438C-AB96-3AC7FEFFFB56}" type="pres">
      <dgm:prSet presAssocID="{AA35604E-5E52-4AD7-84EC-E8FF8C697F8B}" presName="Name0" presStyleCnt="0">
        <dgm:presLayoutVars>
          <dgm:dir/>
          <dgm:animLvl val="lvl"/>
          <dgm:resizeHandles val="exact"/>
        </dgm:presLayoutVars>
      </dgm:prSet>
      <dgm:spPr/>
      <dgm:t>
        <a:bodyPr/>
        <a:lstStyle/>
        <a:p>
          <a:endParaRPr lang="bg-BG"/>
        </a:p>
      </dgm:t>
    </dgm:pt>
    <dgm:pt modelId="{F588F70C-E7A8-475C-8456-599FDFC9297E}" type="pres">
      <dgm:prSet presAssocID="{9BF1C698-65AE-445A-99AB-A9201FBCF115}" presName="composite" presStyleCnt="0"/>
      <dgm:spPr/>
    </dgm:pt>
    <dgm:pt modelId="{0A34BCB8-E407-4C53-A421-BA4CCCEF4B8C}" type="pres">
      <dgm:prSet presAssocID="{9BF1C698-65AE-445A-99AB-A9201FBCF115}" presName="parTx" presStyleLbl="alignNode1" presStyleIdx="0" presStyleCnt="3">
        <dgm:presLayoutVars>
          <dgm:chMax val="0"/>
          <dgm:chPref val="0"/>
          <dgm:bulletEnabled val="1"/>
        </dgm:presLayoutVars>
      </dgm:prSet>
      <dgm:spPr/>
      <dgm:t>
        <a:bodyPr/>
        <a:lstStyle/>
        <a:p>
          <a:endParaRPr lang="en-US"/>
        </a:p>
      </dgm:t>
    </dgm:pt>
    <dgm:pt modelId="{E9DB3112-8186-404B-94F3-2275CE7AC37C}" type="pres">
      <dgm:prSet presAssocID="{9BF1C698-65AE-445A-99AB-A9201FBCF115}" presName="desTx" presStyleLbl="alignAccFollowNode1" presStyleIdx="0" presStyleCnt="3">
        <dgm:presLayoutVars>
          <dgm:bulletEnabled val="1"/>
        </dgm:presLayoutVars>
      </dgm:prSet>
      <dgm:spPr/>
      <dgm:t>
        <a:bodyPr/>
        <a:lstStyle/>
        <a:p>
          <a:endParaRPr lang="en-US"/>
        </a:p>
      </dgm:t>
    </dgm:pt>
    <dgm:pt modelId="{96B3935B-E796-4E26-B91E-4AD0F769AF1C}" type="pres">
      <dgm:prSet presAssocID="{7B376064-C48F-40BF-BD07-280AE64B8B49}" presName="space" presStyleCnt="0"/>
      <dgm:spPr/>
    </dgm:pt>
    <dgm:pt modelId="{705C2159-F5EC-421F-8BC6-D79D252E957F}" type="pres">
      <dgm:prSet presAssocID="{9EF64DFD-AE45-45C7-A121-FCB971821CBD}" presName="composite" presStyleCnt="0"/>
      <dgm:spPr/>
    </dgm:pt>
    <dgm:pt modelId="{0CE3F8F8-462E-4C93-8585-8102F911E39E}" type="pres">
      <dgm:prSet presAssocID="{9EF64DFD-AE45-45C7-A121-FCB971821CBD}" presName="parTx" presStyleLbl="alignNode1" presStyleIdx="1" presStyleCnt="3">
        <dgm:presLayoutVars>
          <dgm:chMax val="0"/>
          <dgm:chPref val="0"/>
          <dgm:bulletEnabled val="1"/>
        </dgm:presLayoutVars>
      </dgm:prSet>
      <dgm:spPr/>
      <dgm:t>
        <a:bodyPr/>
        <a:lstStyle/>
        <a:p>
          <a:endParaRPr lang="en-US"/>
        </a:p>
      </dgm:t>
    </dgm:pt>
    <dgm:pt modelId="{26A4DB77-FEEA-463C-AAE5-3CDEC3CBDA8F}" type="pres">
      <dgm:prSet presAssocID="{9EF64DFD-AE45-45C7-A121-FCB971821CBD}" presName="desTx" presStyleLbl="alignAccFollowNode1" presStyleIdx="1" presStyleCnt="3">
        <dgm:presLayoutVars>
          <dgm:bulletEnabled val="1"/>
        </dgm:presLayoutVars>
      </dgm:prSet>
      <dgm:spPr/>
      <dgm:t>
        <a:bodyPr/>
        <a:lstStyle/>
        <a:p>
          <a:endParaRPr lang="en-US"/>
        </a:p>
      </dgm:t>
    </dgm:pt>
    <dgm:pt modelId="{2D887E24-F203-4EB2-B6F2-A5969A5AD4FF}" type="pres">
      <dgm:prSet presAssocID="{00ED4634-A986-4AC1-99FD-F568160437A0}" presName="space" presStyleCnt="0"/>
      <dgm:spPr/>
    </dgm:pt>
    <dgm:pt modelId="{FF3F5EC9-8D34-40C3-8689-FC0F206AEB2C}" type="pres">
      <dgm:prSet presAssocID="{3645C2F4-1F50-41AE-B782-BA8BB48FB7E1}" presName="composite" presStyleCnt="0"/>
      <dgm:spPr/>
    </dgm:pt>
    <dgm:pt modelId="{7D053C69-ED9F-44C1-9F73-682B7FEAFDA6}" type="pres">
      <dgm:prSet presAssocID="{3645C2F4-1F50-41AE-B782-BA8BB48FB7E1}" presName="parTx" presStyleLbl="alignNode1" presStyleIdx="2" presStyleCnt="3">
        <dgm:presLayoutVars>
          <dgm:chMax val="0"/>
          <dgm:chPref val="0"/>
          <dgm:bulletEnabled val="1"/>
        </dgm:presLayoutVars>
      </dgm:prSet>
      <dgm:spPr/>
      <dgm:t>
        <a:bodyPr/>
        <a:lstStyle/>
        <a:p>
          <a:endParaRPr lang="bg-BG"/>
        </a:p>
      </dgm:t>
    </dgm:pt>
    <dgm:pt modelId="{5367CC5D-62D5-4681-A644-4443DFD169DD}" type="pres">
      <dgm:prSet presAssocID="{3645C2F4-1F50-41AE-B782-BA8BB48FB7E1}" presName="desTx" presStyleLbl="alignAccFollowNode1" presStyleIdx="2" presStyleCnt="3">
        <dgm:presLayoutVars>
          <dgm:bulletEnabled val="1"/>
        </dgm:presLayoutVars>
      </dgm:prSet>
      <dgm:spPr/>
      <dgm:t>
        <a:bodyPr/>
        <a:lstStyle/>
        <a:p>
          <a:endParaRPr lang="en-US"/>
        </a:p>
      </dgm:t>
    </dgm:pt>
  </dgm:ptLst>
  <dgm:cxnLst>
    <dgm:cxn modelId="{9E92D58A-14F0-4F02-B7E6-1F55C29EABD8}" type="presOf" srcId="{67B3D4D9-2092-4DA3-B4F9-6C8AD87D0223}" destId="{5367CC5D-62D5-4681-A644-4443DFD169DD}" srcOrd="0" destOrd="1" presId="urn:microsoft.com/office/officeart/2005/8/layout/hList1"/>
    <dgm:cxn modelId="{4CFAE055-AD15-4F9C-A475-680A36C15A09}" type="presOf" srcId="{0027CD35-7F02-4931-996C-729F8CD2D27D}" destId="{26A4DB77-FEEA-463C-AAE5-3CDEC3CBDA8F}" srcOrd="0" destOrd="1" presId="urn:microsoft.com/office/officeart/2005/8/layout/hList1"/>
    <dgm:cxn modelId="{107CA814-D12C-436F-8016-F205DB32B6B2}" type="presOf" srcId="{3645C2F4-1F50-41AE-B782-BA8BB48FB7E1}" destId="{7D053C69-ED9F-44C1-9F73-682B7FEAFDA6}" srcOrd="0" destOrd="0" presId="urn:microsoft.com/office/officeart/2005/8/layout/hList1"/>
    <dgm:cxn modelId="{418B39C8-2F04-40C4-BBF9-5CFDF978F3AB}" type="presOf" srcId="{7E6432E6-1980-4B99-AEA8-5EF062B220CC}" destId="{E9DB3112-8186-404B-94F3-2275CE7AC37C}" srcOrd="0" destOrd="0" presId="urn:microsoft.com/office/officeart/2005/8/layout/hList1"/>
    <dgm:cxn modelId="{47F3156D-164F-44EE-A4F4-28BCEC9D8C88}" type="presOf" srcId="{195FA8CC-126B-41B6-9FDA-36C0BE3D2573}" destId="{5367CC5D-62D5-4681-A644-4443DFD169DD}" srcOrd="0" destOrd="2" presId="urn:microsoft.com/office/officeart/2005/8/layout/hList1"/>
    <dgm:cxn modelId="{496677A1-0756-4158-899D-1D98A0B3334E}" type="presOf" srcId="{9EF64DFD-AE45-45C7-A121-FCB971821CBD}" destId="{0CE3F8F8-462E-4C93-8585-8102F911E39E}" srcOrd="0" destOrd="0" presId="urn:microsoft.com/office/officeart/2005/8/layout/hList1"/>
    <dgm:cxn modelId="{0F6A5D59-8601-498E-AECF-7F9310B3B7B0}" srcId="{3645C2F4-1F50-41AE-B782-BA8BB48FB7E1}" destId="{67B3D4D9-2092-4DA3-B4F9-6C8AD87D0223}" srcOrd="1" destOrd="0" parTransId="{177A4AF3-CC7E-4055-A70B-01AAB083117F}" sibTransId="{7F87D703-96DB-4DA1-B861-0CFA7575D8F9}"/>
    <dgm:cxn modelId="{D9545E9B-93E0-4287-A34D-CEF36F2DCDB5}" type="presOf" srcId="{5066575C-B298-4EDC-B466-DAE36124E96A}" destId="{26A4DB77-FEEA-463C-AAE5-3CDEC3CBDA8F}" srcOrd="0" destOrd="0" presId="urn:microsoft.com/office/officeart/2005/8/layout/hList1"/>
    <dgm:cxn modelId="{E74EEAC9-01F5-44EB-8B62-E326A666F194}" srcId="{3645C2F4-1F50-41AE-B782-BA8BB48FB7E1}" destId="{F4D79A53-0938-4ACD-86D8-936488E56A2C}" srcOrd="0" destOrd="0" parTransId="{0E1D4925-0EC8-47C4-A910-635442A0D34D}" sibTransId="{78954B24-A278-49EC-B4D6-CEB49446FA00}"/>
    <dgm:cxn modelId="{E205FACE-D8C2-4620-9F2C-2D9FA8731688}" srcId="{9EF64DFD-AE45-45C7-A121-FCB971821CBD}" destId="{0027CD35-7F02-4931-996C-729F8CD2D27D}" srcOrd="1" destOrd="0" parTransId="{3AAAFACF-BEB0-4756-9236-7F97AEA845AF}" sibTransId="{5E697F19-EA37-4F9E-B0CE-CDAA6B40AAD8}"/>
    <dgm:cxn modelId="{806F0634-D4D6-43E5-A9E2-1101610C3B95}" type="presOf" srcId="{C3058D1C-B2D8-48F8-9C09-83D842E4F4F3}" destId="{E9DB3112-8186-404B-94F3-2275CE7AC37C}" srcOrd="0" destOrd="1" presId="urn:microsoft.com/office/officeart/2005/8/layout/hList1"/>
    <dgm:cxn modelId="{B5136121-8395-4107-B385-B5D06D4BE84E}" srcId="{9EF64DFD-AE45-45C7-A121-FCB971821CBD}" destId="{5066575C-B298-4EDC-B466-DAE36124E96A}" srcOrd="0" destOrd="0" parTransId="{C9D31BE9-D39B-4EBD-8312-E56850E5A380}" sibTransId="{5A8408B1-BA88-400F-9D37-077680F11EF7}"/>
    <dgm:cxn modelId="{385D9ED6-9C02-45E4-8BDB-A40D6B15C3C9}" srcId="{AA35604E-5E52-4AD7-84EC-E8FF8C697F8B}" destId="{3645C2F4-1F50-41AE-B782-BA8BB48FB7E1}" srcOrd="2" destOrd="0" parTransId="{E655602A-1AD2-48B3-B81C-DC8776CF6C65}" sibTransId="{15BED4B8-D7C1-4448-BC1A-957CD6647572}"/>
    <dgm:cxn modelId="{5496E33C-ED48-4402-9B0B-9A4DAFE5023E}" srcId="{9BF1C698-65AE-445A-99AB-A9201FBCF115}" destId="{C3058D1C-B2D8-48F8-9C09-83D842E4F4F3}" srcOrd="1" destOrd="0" parTransId="{A9401DE5-1218-4EAC-9DB2-0564A6662191}" sibTransId="{E3C2D33D-F00C-4E10-BFE7-77A4F297E902}"/>
    <dgm:cxn modelId="{C1B747E2-F235-4F4B-9B44-F19DD63262D0}" srcId="{9BF1C698-65AE-445A-99AB-A9201FBCF115}" destId="{7E6432E6-1980-4B99-AEA8-5EF062B220CC}" srcOrd="0" destOrd="0" parTransId="{BE75AF59-CFC6-46F4-BAE6-2FE04B68B6DA}" sibTransId="{101F870C-2C00-4374-83B6-6AB0408B8C71}"/>
    <dgm:cxn modelId="{EB8F4183-F2F8-4257-8A09-F34FBC95E8DE}" srcId="{3645C2F4-1F50-41AE-B782-BA8BB48FB7E1}" destId="{195FA8CC-126B-41B6-9FDA-36C0BE3D2573}" srcOrd="2" destOrd="0" parTransId="{5C9A8CE3-7DC3-4F6C-8511-C311FBE49C40}" sibTransId="{966E3CC7-2049-4960-89C7-EAC04D3BDF5F}"/>
    <dgm:cxn modelId="{1E762CDA-174C-4097-B827-6CE167549709}" srcId="{AA35604E-5E52-4AD7-84EC-E8FF8C697F8B}" destId="{9EF64DFD-AE45-45C7-A121-FCB971821CBD}" srcOrd="1" destOrd="0" parTransId="{993B468D-3A70-43A0-B4B5-2D9AEC0B9B1B}" sibTransId="{00ED4634-A986-4AC1-99FD-F568160437A0}"/>
    <dgm:cxn modelId="{8C5EA163-B5FE-4297-9A8D-F3EE34BC352A}" type="presOf" srcId="{F4D79A53-0938-4ACD-86D8-936488E56A2C}" destId="{5367CC5D-62D5-4681-A644-4443DFD169DD}" srcOrd="0" destOrd="0" presId="urn:microsoft.com/office/officeart/2005/8/layout/hList1"/>
    <dgm:cxn modelId="{527D94E7-B716-410C-98BF-DB2CC04CCB5B}" type="presOf" srcId="{9BF1C698-65AE-445A-99AB-A9201FBCF115}" destId="{0A34BCB8-E407-4C53-A421-BA4CCCEF4B8C}" srcOrd="0" destOrd="0" presId="urn:microsoft.com/office/officeart/2005/8/layout/hList1"/>
    <dgm:cxn modelId="{51FB421F-F7FE-48F0-A32C-2FF260701808}" srcId="{9BF1C698-65AE-445A-99AB-A9201FBCF115}" destId="{8B585D1F-DFD7-4E32-80C8-8CC933B98979}" srcOrd="2" destOrd="0" parTransId="{FE294B16-97B2-4DA8-8603-1A940A56CC88}" sibTransId="{7FBF4D89-D0D7-40AA-9B73-9A70DB7EA26F}"/>
    <dgm:cxn modelId="{DAD16D87-D305-46DE-BB9B-C18CCC17A908}" type="presOf" srcId="{8B585D1F-DFD7-4E32-80C8-8CC933B98979}" destId="{E9DB3112-8186-404B-94F3-2275CE7AC37C}" srcOrd="0" destOrd="2" presId="urn:microsoft.com/office/officeart/2005/8/layout/hList1"/>
    <dgm:cxn modelId="{E7AAB1F6-7F5E-403D-A7B9-7D706C9CAC45}" type="presOf" srcId="{AA35604E-5E52-4AD7-84EC-E8FF8C697F8B}" destId="{E79EE6C7-F24F-438C-AB96-3AC7FEFFFB56}" srcOrd="0" destOrd="0" presId="urn:microsoft.com/office/officeart/2005/8/layout/hList1"/>
    <dgm:cxn modelId="{07190769-6764-44D0-B515-196D738CC2AC}" srcId="{AA35604E-5E52-4AD7-84EC-E8FF8C697F8B}" destId="{9BF1C698-65AE-445A-99AB-A9201FBCF115}" srcOrd="0" destOrd="0" parTransId="{5A88B8BD-C14A-4ACE-8545-27C6C92F164B}" sibTransId="{7B376064-C48F-40BF-BD07-280AE64B8B49}"/>
    <dgm:cxn modelId="{53A91FCD-6066-49DB-BB34-CAFFC8FDD1EB}" type="presParOf" srcId="{E79EE6C7-F24F-438C-AB96-3AC7FEFFFB56}" destId="{F588F70C-E7A8-475C-8456-599FDFC9297E}" srcOrd="0" destOrd="0" presId="urn:microsoft.com/office/officeart/2005/8/layout/hList1"/>
    <dgm:cxn modelId="{E8CEF6D9-C6BB-4121-950A-FDE9E12A9E20}" type="presParOf" srcId="{F588F70C-E7A8-475C-8456-599FDFC9297E}" destId="{0A34BCB8-E407-4C53-A421-BA4CCCEF4B8C}" srcOrd="0" destOrd="0" presId="urn:microsoft.com/office/officeart/2005/8/layout/hList1"/>
    <dgm:cxn modelId="{3553BF9C-4EDE-4327-BC78-A85A2E29BE51}" type="presParOf" srcId="{F588F70C-E7A8-475C-8456-599FDFC9297E}" destId="{E9DB3112-8186-404B-94F3-2275CE7AC37C}" srcOrd="1" destOrd="0" presId="urn:microsoft.com/office/officeart/2005/8/layout/hList1"/>
    <dgm:cxn modelId="{85400B5A-EDFD-4F51-A3CD-0BBA2E3BD9BB}" type="presParOf" srcId="{E79EE6C7-F24F-438C-AB96-3AC7FEFFFB56}" destId="{96B3935B-E796-4E26-B91E-4AD0F769AF1C}" srcOrd="1" destOrd="0" presId="urn:microsoft.com/office/officeart/2005/8/layout/hList1"/>
    <dgm:cxn modelId="{78851DA7-1B61-4A3E-BEBB-B6C896BDBEDA}" type="presParOf" srcId="{E79EE6C7-F24F-438C-AB96-3AC7FEFFFB56}" destId="{705C2159-F5EC-421F-8BC6-D79D252E957F}" srcOrd="2" destOrd="0" presId="urn:microsoft.com/office/officeart/2005/8/layout/hList1"/>
    <dgm:cxn modelId="{49684E7B-AE89-4F7F-9F2E-76D975497D36}" type="presParOf" srcId="{705C2159-F5EC-421F-8BC6-D79D252E957F}" destId="{0CE3F8F8-462E-4C93-8585-8102F911E39E}" srcOrd="0" destOrd="0" presId="urn:microsoft.com/office/officeart/2005/8/layout/hList1"/>
    <dgm:cxn modelId="{56305813-294B-4B43-AE3A-7751CEDF211F}" type="presParOf" srcId="{705C2159-F5EC-421F-8BC6-D79D252E957F}" destId="{26A4DB77-FEEA-463C-AAE5-3CDEC3CBDA8F}" srcOrd="1" destOrd="0" presId="urn:microsoft.com/office/officeart/2005/8/layout/hList1"/>
    <dgm:cxn modelId="{F40ADFAC-FE3E-42B3-9BBF-CBC3F8A55054}" type="presParOf" srcId="{E79EE6C7-F24F-438C-AB96-3AC7FEFFFB56}" destId="{2D887E24-F203-4EB2-B6F2-A5969A5AD4FF}" srcOrd="3" destOrd="0" presId="urn:microsoft.com/office/officeart/2005/8/layout/hList1"/>
    <dgm:cxn modelId="{1E7827C3-53EF-4DC3-A856-1E6CDA87CAD6}" type="presParOf" srcId="{E79EE6C7-F24F-438C-AB96-3AC7FEFFFB56}" destId="{FF3F5EC9-8D34-40C3-8689-FC0F206AEB2C}" srcOrd="4" destOrd="0" presId="urn:microsoft.com/office/officeart/2005/8/layout/hList1"/>
    <dgm:cxn modelId="{6EDB5278-71A9-4276-84CE-178DE88355CF}" type="presParOf" srcId="{FF3F5EC9-8D34-40C3-8689-FC0F206AEB2C}" destId="{7D053C69-ED9F-44C1-9F73-682B7FEAFDA6}" srcOrd="0" destOrd="0" presId="urn:microsoft.com/office/officeart/2005/8/layout/hList1"/>
    <dgm:cxn modelId="{8435EBAF-5B4F-4060-BCBD-0A51398C6EF5}" type="presParOf" srcId="{FF3F5EC9-8D34-40C3-8689-FC0F206AEB2C}" destId="{5367CC5D-62D5-4681-A644-4443DFD169DD}" srcOrd="1" destOrd="0" presId="urn:microsoft.com/office/officeart/2005/8/layout/hList1"/>
  </dgm:cxnLst>
  <dgm:bg/>
  <dgm:whole/>
  <dgm:extLst>
    <a:ext uri="http://schemas.microsoft.com/office/drawing/2008/diagram">
      <dsp:dataModelExt xmlns:dsp="http://schemas.microsoft.com/office/drawing/2008/diagram" xmlns="" relId="rId4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0790DEF-1362-4490-9EFD-1374B795A661}" type="doc">
      <dgm:prSet loTypeId="urn:microsoft.com/office/officeart/2005/8/layout/hierarchy2" loCatId="hierarchy" qsTypeId="urn:microsoft.com/office/officeart/2005/8/quickstyle/3d2" qsCatId="3D" csTypeId="urn:microsoft.com/office/officeart/2005/8/colors/colorful1" csCatId="colorful" phldr="1"/>
      <dgm:spPr/>
      <dgm:t>
        <a:bodyPr/>
        <a:lstStyle/>
        <a:p>
          <a:endParaRPr lang="en-US"/>
        </a:p>
      </dgm:t>
    </dgm:pt>
    <dgm:pt modelId="{ABF0C601-A781-4CDC-96D6-D56C4EE04848}">
      <dgm:prSet phldrT="[Text]"/>
      <dgm:spPr/>
      <dgm:t>
        <a:bodyPr/>
        <a:lstStyle/>
        <a:p>
          <a:r>
            <a:rPr lang="en-US"/>
            <a:t>ITD</a:t>
          </a:r>
        </a:p>
      </dgm:t>
    </dgm:pt>
    <dgm:pt modelId="{5E5B433D-62AC-471A-BB92-12263560E787}" type="parTrans" cxnId="{599D2FEE-2E92-4F9B-8D34-DB19C34DCEB7}">
      <dgm:prSet/>
      <dgm:spPr/>
      <dgm:t>
        <a:bodyPr/>
        <a:lstStyle/>
        <a:p>
          <a:endParaRPr lang="en-US"/>
        </a:p>
      </dgm:t>
    </dgm:pt>
    <dgm:pt modelId="{7CD24AA2-4910-4540-81D8-9942ECC4FCCB}" type="sibTrans" cxnId="{599D2FEE-2E92-4F9B-8D34-DB19C34DCEB7}">
      <dgm:prSet/>
      <dgm:spPr/>
      <dgm:t>
        <a:bodyPr/>
        <a:lstStyle/>
        <a:p>
          <a:endParaRPr lang="en-US"/>
        </a:p>
      </dgm:t>
    </dgm:pt>
    <dgm:pt modelId="{53E114F0-D94C-4B05-A118-90F5FBD245E6}">
      <dgm:prSet phldrT="[Text]"/>
      <dgm:spPr/>
      <dgm:t>
        <a:bodyPr/>
        <a:lstStyle/>
        <a:p>
          <a:r>
            <a:rPr lang="en-US"/>
            <a:t>Commercial exploitation</a:t>
          </a:r>
        </a:p>
      </dgm:t>
    </dgm:pt>
    <dgm:pt modelId="{2C0D6555-5B67-47A2-B3D1-99DF2BC66F1C}" type="parTrans" cxnId="{0FB3FCD8-D68F-45A4-B2F5-F6535BBAE937}">
      <dgm:prSet/>
      <dgm:spPr/>
      <dgm:t>
        <a:bodyPr/>
        <a:lstStyle/>
        <a:p>
          <a:endParaRPr lang="en-US"/>
        </a:p>
      </dgm:t>
    </dgm:pt>
    <dgm:pt modelId="{8F566A6A-A5C0-48F6-8409-FD7F8AE6E4AD}" type="sibTrans" cxnId="{0FB3FCD8-D68F-45A4-B2F5-F6535BBAE937}">
      <dgm:prSet/>
      <dgm:spPr/>
      <dgm:t>
        <a:bodyPr/>
        <a:lstStyle/>
        <a:p>
          <a:endParaRPr lang="en-US"/>
        </a:p>
      </dgm:t>
    </dgm:pt>
    <dgm:pt modelId="{130ADDAE-7968-463F-A73D-4B421C564561}">
      <dgm:prSet phldrT="[Text]"/>
      <dgm:spPr/>
      <dgm:t>
        <a:bodyPr/>
        <a:lstStyle/>
        <a:p>
          <a:r>
            <a:rPr lang="en-US"/>
            <a:t>Media Organizations</a:t>
          </a:r>
        </a:p>
      </dgm:t>
    </dgm:pt>
    <dgm:pt modelId="{8B455827-3A28-487F-B537-56099A996A79}" type="parTrans" cxnId="{9C92F6EF-1216-4CD0-8074-8924FD5254DB}">
      <dgm:prSet/>
      <dgm:spPr/>
      <dgm:t>
        <a:bodyPr/>
        <a:lstStyle/>
        <a:p>
          <a:endParaRPr lang="en-US"/>
        </a:p>
      </dgm:t>
    </dgm:pt>
    <dgm:pt modelId="{557BF971-AEEC-4037-B356-E1A28E87E4F4}" type="sibTrans" cxnId="{9C92F6EF-1216-4CD0-8074-8924FD5254DB}">
      <dgm:prSet/>
      <dgm:spPr/>
      <dgm:t>
        <a:bodyPr/>
        <a:lstStyle/>
        <a:p>
          <a:endParaRPr lang="en-US"/>
        </a:p>
      </dgm:t>
    </dgm:pt>
    <dgm:pt modelId="{97BF7D2D-A4B9-47D5-A30B-A23514F83B96}">
      <dgm:prSet phldrT="[Text]"/>
      <dgm:spPr/>
      <dgm:t>
        <a:bodyPr/>
        <a:lstStyle/>
        <a:p>
          <a:r>
            <a:rPr lang="en-US"/>
            <a:t>IT companies</a:t>
          </a:r>
        </a:p>
      </dgm:t>
    </dgm:pt>
    <dgm:pt modelId="{AFAE2070-23EC-443B-A1FC-9E25A98C207F}" type="parTrans" cxnId="{0B082DAA-8EE5-4862-B9FA-66DAD64FF753}">
      <dgm:prSet/>
      <dgm:spPr/>
      <dgm:t>
        <a:bodyPr/>
        <a:lstStyle/>
        <a:p>
          <a:endParaRPr lang="en-US"/>
        </a:p>
      </dgm:t>
    </dgm:pt>
    <dgm:pt modelId="{4160AC0C-9594-43B8-8A26-EE462BF7C9A3}" type="sibTrans" cxnId="{0B082DAA-8EE5-4862-B9FA-66DAD64FF753}">
      <dgm:prSet/>
      <dgm:spPr/>
      <dgm:t>
        <a:bodyPr/>
        <a:lstStyle/>
        <a:p>
          <a:endParaRPr lang="en-US"/>
        </a:p>
      </dgm:t>
    </dgm:pt>
    <dgm:pt modelId="{ADD26EB1-B913-4436-9E01-0D561EED0C66}">
      <dgm:prSet phldrT="[Text]"/>
      <dgm:spPr/>
      <dgm:t>
        <a:bodyPr/>
        <a:lstStyle/>
        <a:p>
          <a:r>
            <a:rPr lang="en-US"/>
            <a:t>Non-commercial exploitation</a:t>
          </a:r>
        </a:p>
      </dgm:t>
    </dgm:pt>
    <dgm:pt modelId="{34F33216-3796-440E-B639-EBC31AF5B2C6}" type="parTrans" cxnId="{3494D22A-E167-4B28-AD9C-C93DF9BFE49E}">
      <dgm:prSet/>
      <dgm:spPr/>
      <dgm:t>
        <a:bodyPr/>
        <a:lstStyle/>
        <a:p>
          <a:endParaRPr lang="en-US"/>
        </a:p>
      </dgm:t>
    </dgm:pt>
    <dgm:pt modelId="{1827BADF-B1B6-402B-9929-4B9A7E5E6CED}" type="sibTrans" cxnId="{3494D22A-E167-4B28-AD9C-C93DF9BFE49E}">
      <dgm:prSet/>
      <dgm:spPr/>
      <dgm:t>
        <a:bodyPr/>
        <a:lstStyle/>
        <a:p>
          <a:endParaRPr lang="en-US"/>
        </a:p>
      </dgm:t>
    </dgm:pt>
    <dgm:pt modelId="{D11D92AC-63C0-48DA-9E90-C059370F8A37}">
      <dgm:prSet phldrT="[Text]"/>
      <dgm:spPr/>
      <dgm:t>
        <a:bodyPr/>
        <a:lstStyle/>
        <a:p>
          <a:r>
            <a:rPr lang="en-US"/>
            <a:t>University</a:t>
          </a:r>
        </a:p>
      </dgm:t>
    </dgm:pt>
    <dgm:pt modelId="{72532AE0-86D9-4DAB-B705-5E7EC5CAC0A6}" type="parTrans" cxnId="{E6ED7653-D72E-44EB-97AC-3D445510CB07}">
      <dgm:prSet/>
      <dgm:spPr/>
      <dgm:t>
        <a:bodyPr/>
        <a:lstStyle/>
        <a:p>
          <a:endParaRPr lang="en-US"/>
        </a:p>
      </dgm:t>
    </dgm:pt>
    <dgm:pt modelId="{5B5F299E-FB83-46FC-B732-14A15C068A0D}" type="sibTrans" cxnId="{E6ED7653-D72E-44EB-97AC-3D445510CB07}">
      <dgm:prSet/>
      <dgm:spPr/>
      <dgm:t>
        <a:bodyPr/>
        <a:lstStyle/>
        <a:p>
          <a:endParaRPr lang="en-US"/>
        </a:p>
      </dgm:t>
    </dgm:pt>
    <dgm:pt modelId="{188089C5-C839-4660-9B9A-F4C6D52ED5DE}">
      <dgm:prSet phldrT="[Text]"/>
      <dgm:spPr/>
      <dgm:t>
        <a:bodyPr/>
        <a:lstStyle/>
        <a:p>
          <a:r>
            <a:rPr lang="en-US"/>
            <a:t>Community exploitation</a:t>
          </a:r>
        </a:p>
      </dgm:t>
    </dgm:pt>
    <dgm:pt modelId="{A1CFA809-CA7D-45FB-BCF0-B9D09F288A27}" type="parTrans" cxnId="{A684BDB6-2902-4888-AA2D-C67E7D3E6B57}">
      <dgm:prSet/>
      <dgm:spPr/>
      <dgm:t>
        <a:bodyPr/>
        <a:lstStyle/>
        <a:p>
          <a:endParaRPr lang="en-US"/>
        </a:p>
      </dgm:t>
    </dgm:pt>
    <dgm:pt modelId="{260DF4C3-764A-438D-BE06-0334C59A8952}" type="sibTrans" cxnId="{A684BDB6-2902-4888-AA2D-C67E7D3E6B57}">
      <dgm:prSet/>
      <dgm:spPr/>
    </dgm:pt>
    <dgm:pt modelId="{3F19E4D8-11CD-4BDF-85CA-FC369341B39F}">
      <dgm:prSet phldrT="[Text]"/>
      <dgm:spPr/>
      <dgm:t>
        <a:bodyPr/>
        <a:lstStyle/>
        <a:p>
          <a:r>
            <a:rPr lang="en-US"/>
            <a:t>Research</a:t>
          </a:r>
        </a:p>
      </dgm:t>
    </dgm:pt>
    <dgm:pt modelId="{093C808A-87C8-4C9A-B2F0-71DD6268377A}" type="parTrans" cxnId="{E1689011-C4D4-49A2-8DA9-371C6AC08B0D}">
      <dgm:prSet/>
      <dgm:spPr/>
      <dgm:t>
        <a:bodyPr/>
        <a:lstStyle/>
        <a:p>
          <a:endParaRPr lang="en-US"/>
        </a:p>
      </dgm:t>
    </dgm:pt>
    <dgm:pt modelId="{8DBCE306-1F76-4C21-90CA-3BF97DCEFA6C}" type="sibTrans" cxnId="{E1689011-C4D4-49A2-8DA9-371C6AC08B0D}">
      <dgm:prSet/>
      <dgm:spPr/>
    </dgm:pt>
    <dgm:pt modelId="{8D3746CC-E8A8-4C4A-AD37-0D7AC29251C7}">
      <dgm:prSet phldrT="[Text]"/>
      <dgm:spPr/>
      <dgm:t>
        <a:bodyPr/>
        <a:lstStyle/>
        <a:p>
          <a:r>
            <a:rPr lang="en-US"/>
            <a:t>Living labs</a:t>
          </a:r>
        </a:p>
      </dgm:t>
    </dgm:pt>
    <dgm:pt modelId="{20706EE3-5B27-40CD-8E75-F4B6B919C38F}" type="parTrans" cxnId="{14D93096-628C-4E3C-A74B-43C71D9AA01B}">
      <dgm:prSet/>
      <dgm:spPr/>
      <dgm:t>
        <a:bodyPr/>
        <a:lstStyle/>
        <a:p>
          <a:endParaRPr lang="en-US"/>
        </a:p>
      </dgm:t>
    </dgm:pt>
    <dgm:pt modelId="{720FA5C4-8884-485A-82E3-5F1B90252395}" type="sibTrans" cxnId="{14D93096-628C-4E3C-A74B-43C71D9AA01B}">
      <dgm:prSet/>
      <dgm:spPr/>
    </dgm:pt>
    <dgm:pt modelId="{8786F411-2B2E-463E-93DB-88EE8244432A}">
      <dgm:prSet phldrT="[Text]"/>
      <dgm:spPr/>
      <dgm:t>
        <a:bodyPr/>
        <a:lstStyle/>
        <a:p>
          <a:r>
            <a:rPr lang="en-US"/>
            <a:t>Developers</a:t>
          </a:r>
        </a:p>
      </dgm:t>
    </dgm:pt>
    <dgm:pt modelId="{C552CF05-3A73-4A5B-968B-29FBBD28FC02}" type="parTrans" cxnId="{83BD94A8-51C0-4B5B-8707-1CBF06F0A169}">
      <dgm:prSet/>
      <dgm:spPr/>
      <dgm:t>
        <a:bodyPr/>
        <a:lstStyle/>
        <a:p>
          <a:endParaRPr lang="en-US"/>
        </a:p>
      </dgm:t>
    </dgm:pt>
    <dgm:pt modelId="{5077BFC0-225F-4DBD-BB43-0B9F5774FFA0}" type="sibTrans" cxnId="{83BD94A8-51C0-4B5B-8707-1CBF06F0A169}">
      <dgm:prSet/>
      <dgm:spPr/>
    </dgm:pt>
    <dgm:pt modelId="{72955D0B-FCAE-4149-82FE-7CF10149959A}" type="pres">
      <dgm:prSet presAssocID="{00790DEF-1362-4490-9EFD-1374B795A661}" presName="diagram" presStyleCnt="0">
        <dgm:presLayoutVars>
          <dgm:chPref val="1"/>
          <dgm:dir/>
          <dgm:animOne val="branch"/>
          <dgm:animLvl val="lvl"/>
          <dgm:resizeHandles val="exact"/>
        </dgm:presLayoutVars>
      </dgm:prSet>
      <dgm:spPr/>
      <dgm:t>
        <a:bodyPr/>
        <a:lstStyle/>
        <a:p>
          <a:endParaRPr lang="bg-BG"/>
        </a:p>
      </dgm:t>
    </dgm:pt>
    <dgm:pt modelId="{1E5E58D9-B823-4E63-B9BC-20FE93965084}" type="pres">
      <dgm:prSet presAssocID="{ABF0C601-A781-4CDC-96D6-D56C4EE04848}" presName="root1" presStyleCnt="0"/>
      <dgm:spPr/>
    </dgm:pt>
    <dgm:pt modelId="{21BDE7F6-E875-4E7E-B0EA-EB86319CD9D4}" type="pres">
      <dgm:prSet presAssocID="{ABF0C601-A781-4CDC-96D6-D56C4EE04848}" presName="LevelOneTextNode" presStyleLbl="node0" presStyleIdx="0" presStyleCnt="1">
        <dgm:presLayoutVars>
          <dgm:chPref val="3"/>
        </dgm:presLayoutVars>
      </dgm:prSet>
      <dgm:spPr/>
      <dgm:t>
        <a:bodyPr/>
        <a:lstStyle/>
        <a:p>
          <a:endParaRPr lang="bg-BG"/>
        </a:p>
      </dgm:t>
    </dgm:pt>
    <dgm:pt modelId="{73177B7A-75F2-44F9-9971-CFBE9DA33075}" type="pres">
      <dgm:prSet presAssocID="{ABF0C601-A781-4CDC-96D6-D56C4EE04848}" presName="level2hierChild" presStyleCnt="0"/>
      <dgm:spPr/>
    </dgm:pt>
    <dgm:pt modelId="{56D5AC57-8040-4FA1-B1B4-D2D10809F93D}" type="pres">
      <dgm:prSet presAssocID="{2C0D6555-5B67-47A2-B3D1-99DF2BC66F1C}" presName="conn2-1" presStyleLbl="parChTrans1D2" presStyleIdx="0" presStyleCnt="3"/>
      <dgm:spPr/>
      <dgm:t>
        <a:bodyPr/>
        <a:lstStyle/>
        <a:p>
          <a:endParaRPr lang="bg-BG"/>
        </a:p>
      </dgm:t>
    </dgm:pt>
    <dgm:pt modelId="{8605ED4C-B8DC-4ED9-AC54-BA17DCE8B21D}" type="pres">
      <dgm:prSet presAssocID="{2C0D6555-5B67-47A2-B3D1-99DF2BC66F1C}" presName="connTx" presStyleLbl="parChTrans1D2" presStyleIdx="0" presStyleCnt="3"/>
      <dgm:spPr/>
      <dgm:t>
        <a:bodyPr/>
        <a:lstStyle/>
        <a:p>
          <a:endParaRPr lang="bg-BG"/>
        </a:p>
      </dgm:t>
    </dgm:pt>
    <dgm:pt modelId="{C239EC9B-048D-471D-9E3A-6A5F0D3CF16B}" type="pres">
      <dgm:prSet presAssocID="{53E114F0-D94C-4B05-A118-90F5FBD245E6}" presName="root2" presStyleCnt="0"/>
      <dgm:spPr/>
    </dgm:pt>
    <dgm:pt modelId="{6CB9B3D9-06C3-49C2-876C-84AFF34950D7}" type="pres">
      <dgm:prSet presAssocID="{53E114F0-D94C-4B05-A118-90F5FBD245E6}" presName="LevelTwoTextNode" presStyleLbl="node2" presStyleIdx="0" presStyleCnt="3">
        <dgm:presLayoutVars>
          <dgm:chPref val="3"/>
        </dgm:presLayoutVars>
      </dgm:prSet>
      <dgm:spPr/>
      <dgm:t>
        <a:bodyPr/>
        <a:lstStyle/>
        <a:p>
          <a:endParaRPr lang="en-US"/>
        </a:p>
      </dgm:t>
    </dgm:pt>
    <dgm:pt modelId="{644FE159-B472-403F-B84C-C7CD73670B78}" type="pres">
      <dgm:prSet presAssocID="{53E114F0-D94C-4B05-A118-90F5FBD245E6}" presName="level3hierChild" presStyleCnt="0"/>
      <dgm:spPr/>
    </dgm:pt>
    <dgm:pt modelId="{337143ED-6610-4623-BD72-D9CBAC12501F}" type="pres">
      <dgm:prSet presAssocID="{8B455827-3A28-487F-B537-56099A996A79}" presName="conn2-1" presStyleLbl="parChTrans1D3" presStyleIdx="0" presStyleCnt="6"/>
      <dgm:spPr/>
      <dgm:t>
        <a:bodyPr/>
        <a:lstStyle/>
        <a:p>
          <a:endParaRPr lang="bg-BG"/>
        </a:p>
      </dgm:t>
    </dgm:pt>
    <dgm:pt modelId="{9639538B-6710-411A-858E-BC8BAE6A752E}" type="pres">
      <dgm:prSet presAssocID="{8B455827-3A28-487F-B537-56099A996A79}" presName="connTx" presStyleLbl="parChTrans1D3" presStyleIdx="0" presStyleCnt="6"/>
      <dgm:spPr/>
      <dgm:t>
        <a:bodyPr/>
        <a:lstStyle/>
        <a:p>
          <a:endParaRPr lang="bg-BG"/>
        </a:p>
      </dgm:t>
    </dgm:pt>
    <dgm:pt modelId="{6A297F04-B116-4832-8C0F-A8D1A6B8B742}" type="pres">
      <dgm:prSet presAssocID="{130ADDAE-7968-463F-A73D-4B421C564561}" presName="root2" presStyleCnt="0"/>
      <dgm:spPr/>
    </dgm:pt>
    <dgm:pt modelId="{FAF9A500-1794-446B-9A99-BE2A64D7967A}" type="pres">
      <dgm:prSet presAssocID="{130ADDAE-7968-463F-A73D-4B421C564561}" presName="LevelTwoTextNode" presStyleLbl="node3" presStyleIdx="0" presStyleCnt="6">
        <dgm:presLayoutVars>
          <dgm:chPref val="3"/>
        </dgm:presLayoutVars>
      </dgm:prSet>
      <dgm:spPr/>
      <dgm:t>
        <a:bodyPr/>
        <a:lstStyle/>
        <a:p>
          <a:endParaRPr lang="bg-BG"/>
        </a:p>
      </dgm:t>
    </dgm:pt>
    <dgm:pt modelId="{E36B6BB2-9136-4E23-A21C-54E9FA24B019}" type="pres">
      <dgm:prSet presAssocID="{130ADDAE-7968-463F-A73D-4B421C564561}" presName="level3hierChild" presStyleCnt="0"/>
      <dgm:spPr/>
    </dgm:pt>
    <dgm:pt modelId="{F497933D-2F35-4D5A-BC3D-34A20D5729CE}" type="pres">
      <dgm:prSet presAssocID="{AFAE2070-23EC-443B-A1FC-9E25A98C207F}" presName="conn2-1" presStyleLbl="parChTrans1D3" presStyleIdx="1" presStyleCnt="6"/>
      <dgm:spPr/>
      <dgm:t>
        <a:bodyPr/>
        <a:lstStyle/>
        <a:p>
          <a:endParaRPr lang="bg-BG"/>
        </a:p>
      </dgm:t>
    </dgm:pt>
    <dgm:pt modelId="{0CE24F4C-ED45-495E-9B88-D7AC8C33B2BD}" type="pres">
      <dgm:prSet presAssocID="{AFAE2070-23EC-443B-A1FC-9E25A98C207F}" presName="connTx" presStyleLbl="parChTrans1D3" presStyleIdx="1" presStyleCnt="6"/>
      <dgm:spPr/>
      <dgm:t>
        <a:bodyPr/>
        <a:lstStyle/>
        <a:p>
          <a:endParaRPr lang="bg-BG"/>
        </a:p>
      </dgm:t>
    </dgm:pt>
    <dgm:pt modelId="{2F92C25A-D30E-40CD-AB2A-466DB4F64E55}" type="pres">
      <dgm:prSet presAssocID="{97BF7D2D-A4B9-47D5-A30B-A23514F83B96}" presName="root2" presStyleCnt="0"/>
      <dgm:spPr/>
    </dgm:pt>
    <dgm:pt modelId="{9EA4583B-F23A-4794-A043-0DEE473D192F}" type="pres">
      <dgm:prSet presAssocID="{97BF7D2D-A4B9-47D5-A30B-A23514F83B96}" presName="LevelTwoTextNode" presStyleLbl="node3" presStyleIdx="1" presStyleCnt="6">
        <dgm:presLayoutVars>
          <dgm:chPref val="3"/>
        </dgm:presLayoutVars>
      </dgm:prSet>
      <dgm:spPr/>
      <dgm:t>
        <a:bodyPr/>
        <a:lstStyle/>
        <a:p>
          <a:endParaRPr lang="en-US"/>
        </a:p>
      </dgm:t>
    </dgm:pt>
    <dgm:pt modelId="{EC365F08-905F-4902-A74B-30723C6318EF}" type="pres">
      <dgm:prSet presAssocID="{97BF7D2D-A4B9-47D5-A30B-A23514F83B96}" presName="level3hierChild" presStyleCnt="0"/>
      <dgm:spPr/>
    </dgm:pt>
    <dgm:pt modelId="{288CD81E-E814-43D3-8740-18E177EE12EC}" type="pres">
      <dgm:prSet presAssocID="{34F33216-3796-440E-B639-EBC31AF5B2C6}" presName="conn2-1" presStyleLbl="parChTrans1D2" presStyleIdx="1" presStyleCnt="3"/>
      <dgm:spPr/>
      <dgm:t>
        <a:bodyPr/>
        <a:lstStyle/>
        <a:p>
          <a:endParaRPr lang="bg-BG"/>
        </a:p>
      </dgm:t>
    </dgm:pt>
    <dgm:pt modelId="{182B6A8A-9AC0-4107-A567-ED8056E1B7BB}" type="pres">
      <dgm:prSet presAssocID="{34F33216-3796-440E-B639-EBC31AF5B2C6}" presName="connTx" presStyleLbl="parChTrans1D2" presStyleIdx="1" presStyleCnt="3"/>
      <dgm:spPr/>
      <dgm:t>
        <a:bodyPr/>
        <a:lstStyle/>
        <a:p>
          <a:endParaRPr lang="bg-BG"/>
        </a:p>
      </dgm:t>
    </dgm:pt>
    <dgm:pt modelId="{6AEF843C-7D9E-4D2A-ACD6-BEF2F002CEE1}" type="pres">
      <dgm:prSet presAssocID="{ADD26EB1-B913-4436-9E01-0D561EED0C66}" presName="root2" presStyleCnt="0"/>
      <dgm:spPr/>
    </dgm:pt>
    <dgm:pt modelId="{44E60C28-F004-41A9-A9F2-B3E0AB8556F5}" type="pres">
      <dgm:prSet presAssocID="{ADD26EB1-B913-4436-9E01-0D561EED0C66}" presName="LevelTwoTextNode" presStyleLbl="node2" presStyleIdx="1" presStyleCnt="3">
        <dgm:presLayoutVars>
          <dgm:chPref val="3"/>
        </dgm:presLayoutVars>
      </dgm:prSet>
      <dgm:spPr/>
      <dgm:t>
        <a:bodyPr/>
        <a:lstStyle/>
        <a:p>
          <a:endParaRPr lang="en-US"/>
        </a:p>
      </dgm:t>
    </dgm:pt>
    <dgm:pt modelId="{425BD182-64E9-4827-B26C-6B9C86F743D7}" type="pres">
      <dgm:prSet presAssocID="{ADD26EB1-B913-4436-9E01-0D561EED0C66}" presName="level3hierChild" presStyleCnt="0"/>
      <dgm:spPr/>
    </dgm:pt>
    <dgm:pt modelId="{062425E4-A24B-4A13-BEE7-D55653270FA6}" type="pres">
      <dgm:prSet presAssocID="{72532AE0-86D9-4DAB-B705-5E7EC5CAC0A6}" presName="conn2-1" presStyleLbl="parChTrans1D3" presStyleIdx="2" presStyleCnt="6"/>
      <dgm:spPr/>
      <dgm:t>
        <a:bodyPr/>
        <a:lstStyle/>
        <a:p>
          <a:endParaRPr lang="bg-BG"/>
        </a:p>
      </dgm:t>
    </dgm:pt>
    <dgm:pt modelId="{8DE5DC0E-1011-43C6-89C0-B28D4FE2BB39}" type="pres">
      <dgm:prSet presAssocID="{72532AE0-86D9-4DAB-B705-5E7EC5CAC0A6}" presName="connTx" presStyleLbl="parChTrans1D3" presStyleIdx="2" presStyleCnt="6"/>
      <dgm:spPr/>
      <dgm:t>
        <a:bodyPr/>
        <a:lstStyle/>
        <a:p>
          <a:endParaRPr lang="bg-BG"/>
        </a:p>
      </dgm:t>
    </dgm:pt>
    <dgm:pt modelId="{1406974C-8D2C-4B32-B6E8-6EE2E2C25F65}" type="pres">
      <dgm:prSet presAssocID="{D11D92AC-63C0-48DA-9E90-C059370F8A37}" presName="root2" presStyleCnt="0"/>
      <dgm:spPr/>
    </dgm:pt>
    <dgm:pt modelId="{A9878A90-8887-44C5-A7B9-3CCB367363A6}" type="pres">
      <dgm:prSet presAssocID="{D11D92AC-63C0-48DA-9E90-C059370F8A37}" presName="LevelTwoTextNode" presStyleLbl="node3" presStyleIdx="2" presStyleCnt="6">
        <dgm:presLayoutVars>
          <dgm:chPref val="3"/>
        </dgm:presLayoutVars>
      </dgm:prSet>
      <dgm:spPr/>
      <dgm:t>
        <a:bodyPr/>
        <a:lstStyle/>
        <a:p>
          <a:endParaRPr lang="bg-BG"/>
        </a:p>
      </dgm:t>
    </dgm:pt>
    <dgm:pt modelId="{B13BBFBA-B70A-4A24-9E0F-D0D2092CEFE3}" type="pres">
      <dgm:prSet presAssocID="{D11D92AC-63C0-48DA-9E90-C059370F8A37}" presName="level3hierChild" presStyleCnt="0"/>
      <dgm:spPr/>
    </dgm:pt>
    <dgm:pt modelId="{3959A26F-E7D6-4BCB-BA2D-86EC9387B3CD}" type="pres">
      <dgm:prSet presAssocID="{093C808A-87C8-4C9A-B2F0-71DD6268377A}" presName="conn2-1" presStyleLbl="parChTrans1D3" presStyleIdx="3" presStyleCnt="6"/>
      <dgm:spPr/>
      <dgm:t>
        <a:bodyPr/>
        <a:lstStyle/>
        <a:p>
          <a:endParaRPr lang="bg-BG"/>
        </a:p>
      </dgm:t>
    </dgm:pt>
    <dgm:pt modelId="{1CD6111A-41BA-4555-BEB3-E0B91D6DB8C3}" type="pres">
      <dgm:prSet presAssocID="{093C808A-87C8-4C9A-B2F0-71DD6268377A}" presName="connTx" presStyleLbl="parChTrans1D3" presStyleIdx="3" presStyleCnt="6"/>
      <dgm:spPr/>
      <dgm:t>
        <a:bodyPr/>
        <a:lstStyle/>
        <a:p>
          <a:endParaRPr lang="bg-BG"/>
        </a:p>
      </dgm:t>
    </dgm:pt>
    <dgm:pt modelId="{CEFACBB7-E3CD-4F24-84F8-D99A66F0F8E8}" type="pres">
      <dgm:prSet presAssocID="{3F19E4D8-11CD-4BDF-85CA-FC369341B39F}" presName="root2" presStyleCnt="0"/>
      <dgm:spPr/>
    </dgm:pt>
    <dgm:pt modelId="{9F15AACC-B11B-4B66-8ED0-A3E3817B93D9}" type="pres">
      <dgm:prSet presAssocID="{3F19E4D8-11CD-4BDF-85CA-FC369341B39F}" presName="LevelTwoTextNode" presStyleLbl="node3" presStyleIdx="3" presStyleCnt="6">
        <dgm:presLayoutVars>
          <dgm:chPref val="3"/>
        </dgm:presLayoutVars>
      </dgm:prSet>
      <dgm:spPr/>
      <dgm:t>
        <a:bodyPr/>
        <a:lstStyle/>
        <a:p>
          <a:endParaRPr lang="en-US"/>
        </a:p>
      </dgm:t>
    </dgm:pt>
    <dgm:pt modelId="{2A275997-DD3D-4596-8852-EA637904F271}" type="pres">
      <dgm:prSet presAssocID="{3F19E4D8-11CD-4BDF-85CA-FC369341B39F}" presName="level3hierChild" presStyleCnt="0"/>
      <dgm:spPr/>
    </dgm:pt>
    <dgm:pt modelId="{E6B61ADA-5947-4DF8-AB44-EB0255360318}" type="pres">
      <dgm:prSet presAssocID="{A1CFA809-CA7D-45FB-BCF0-B9D09F288A27}" presName="conn2-1" presStyleLbl="parChTrans1D2" presStyleIdx="2" presStyleCnt="3"/>
      <dgm:spPr/>
      <dgm:t>
        <a:bodyPr/>
        <a:lstStyle/>
        <a:p>
          <a:endParaRPr lang="bg-BG"/>
        </a:p>
      </dgm:t>
    </dgm:pt>
    <dgm:pt modelId="{8010D9D6-ED51-42EA-BE03-8ADBEAC14409}" type="pres">
      <dgm:prSet presAssocID="{A1CFA809-CA7D-45FB-BCF0-B9D09F288A27}" presName="connTx" presStyleLbl="parChTrans1D2" presStyleIdx="2" presStyleCnt="3"/>
      <dgm:spPr/>
      <dgm:t>
        <a:bodyPr/>
        <a:lstStyle/>
        <a:p>
          <a:endParaRPr lang="bg-BG"/>
        </a:p>
      </dgm:t>
    </dgm:pt>
    <dgm:pt modelId="{855F151E-39B4-4306-8FEA-51D65D992708}" type="pres">
      <dgm:prSet presAssocID="{188089C5-C839-4660-9B9A-F4C6D52ED5DE}" presName="root2" presStyleCnt="0"/>
      <dgm:spPr/>
    </dgm:pt>
    <dgm:pt modelId="{C3F4D6D5-A574-4CFB-B306-927F174BE2C2}" type="pres">
      <dgm:prSet presAssocID="{188089C5-C839-4660-9B9A-F4C6D52ED5DE}" presName="LevelTwoTextNode" presStyleLbl="node2" presStyleIdx="2" presStyleCnt="3">
        <dgm:presLayoutVars>
          <dgm:chPref val="3"/>
        </dgm:presLayoutVars>
      </dgm:prSet>
      <dgm:spPr/>
      <dgm:t>
        <a:bodyPr/>
        <a:lstStyle/>
        <a:p>
          <a:endParaRPr lang="en-US"/>
        </a:p>
      </dgm:t>
    </dgm:pt>
    <dgm:pt modelId="{EEE8BDFD-F15C-449C-BA57-1C33D5274CEE}" type="pres">
      <dgm:prSet presAssocID="{188089C5-C839-4660-9B9A-F4C6D52ED5DE}" presName="level3hierChild" presStyleCnt="0"/>
      <dgm:spPr/>
    </dgm:pt>
    <dgm:pt modelId="{E0E9F82B-A239-461D-94D4-CEA740E0F4DF}" type="pres">
      <dgm:prSet presAssocID="{20706EE3-5B27-40CD-8E75-F4B6B919C38F}" presName="conn2-1" presStyleLbl="parChTrans1D3" presStyleIdx="4" presStyleCnt="6"/>
      <dgm:spPr/>
      <dgm:t>
        <a:bodyPr/>
        <a:lstStyle/>
        <a:p>
          <a:endParaRPr lang="bg-BG"/>
        </a:p>
      </dgm:t>
    </dgm:pt>
    <dgm:pt modelId="{8765B65D-05F1-47C8-874B-8D517C82412A}" type="pres">
      <dgm:prSet presAssocID="{20706EE3-5B27-40CD-8E75-F4B6B919C38F}" presName="connTx" presStyleLbl="parChTrans1D3" presStyleIdx="4" presStyleCnt="6"/>
      <dgm:spPr/>
      <dgm:t>
        <a:bodyPr/>
        <a:lstStyle/>
        <a:p>
          <a:endParaRPr lang="bg-BG"/>
        </a:p>
      </dgm:t>
    </dgm:pt>
    <dgm:pt modelId="{5ADB1027-A75F-45D3-9660-A28A4C9967EF}" type="pres">
      <dgm:prSet presAssocID="{8D3746CC-E8A8-4C4A-AD37-0D7AC29251C7}" presName="root2" presStyleCnt="0"/>
      <dgm:spPr/>
    </dgm:pt>
    <dgm:pt modelId="{F5260301-576B-4DE3-ABB6-A8E00B52F4E5}" type="pres">
      <dgm:prSet presAssocID="{8D3746CC-E8A8-4C4A-AD37-0D7AC29251C7}" presName="LevelTwoTextNode" presStyleLbl="node3" presStyleIdx="4" presStyleCnt="6">
        <dgm:presLayoutVars>
          <dgm:chPref val="3"/>
        </dgm:presLayoutVars>
      </dgm:prSet>
      <dgm:spPr/>
      <dgm:t>
        <a:bodyPr/>
        <a:lstStyle/>
        <a:p>
          <a:endParaRPr lang="en-US"/>
        </a:p>
      </dgm:t>
    </dgm:pt>
    <dgm:pt modelId="{45778E8D-37B6-4E91-8599-61D476E59EDB}" type="pres">
      <dgm:prSet presAssocID="{8D3746CC-E8A8-4C4A-AD37-0D7AC29251C7}" presName="level3hierChild" presStyleCnt="0"/>
      <dgm:spPr/>
    </dgm:pt>
    <dgm:pt modelId="{BA586A91-7FF4-4214-8B52-8706AF72FA8A}" type="pres">
      <dgm:prSet presAssocID="{C552CF05-3A73-4A5B-968B-29FBBD28FC02}" presName="conn2-1" presStyleLbl="parChTrans1D3" presStyleIdx="5" presStyleCnt="6"/>
      <dgm:spPr/>
      <dgm:t>
        <a:bodyPr/>
        <a:lstStyle/>
        <a:p>
          <a:endParaRPr lang="bg-BG"/>
        </a:p>
      </dgm:t>
    </dgm:pt>
    <dgm:pt modelId="{5E54878A-D1C1-4FA4-B391-4EAA5DC1FB92}" type="pres">
      <dgm:prSet presAssocID="{C552CF05-3A73-4A5B-968B-29FBBD28FC02}" presName="connTx" presStyleLbl="parChTrans1D3" presStyleIdx="5" presStyleCnt="6"/>
      <dgm:spPr/>
      <dgm:t>
        <a:bodyPr/>
        <a:lstStyle/>
        <a:p>
          <a:endParaRPr lang="bg-BG"/>
        </a:p>
      </dgm:t>
    </dgm:pt>
    <dgm:pt modelId="{B15C485E-F8E3-4D9F-9571-FF4049F5D399}" type="pres">
      <dgm:prSet presAssocID="{8786F411-2B2E-463E-93DB-88EE8244432A}" presName="root2" presStyleCnt="0"/>
      <dgm:spPr/>
    </dgm:pt>
    <dgm:pt modelId="{93E4BB5D-2FCD-4227-B2FC-1314179D4079}" type="pres">
      <dgm:prSet presAssocID="{8786F411-2B2E-463E-93DB-88EE8244432A}" presName="LevelTwoTextNode" presStyleLbl="node3" presStyleIdx="5" presStyleCnt="6">
        <dgm:presLayoutVars>
          <dgm:chPref val="3"/>
        </dgm:presLayoutVars>
      </dgm:prSet>
      <dgm:spPr/>
      <dgm:t>
        <a:bodyPr/>
        <a:lstStyle/>
        <a:p>
          <a:endParaRPr lang="en-US"/>
        </a:p>
      </dgm:t>
    </dgm:pt>
    <dgm:pt modelId="{0A1325EA-08A5-4C5D-91A7-DF50BFA86EEA}" type="pres">
      <dgm:prSet presAssocID="{8786F411-2B2E-463E-93DB-88EE8244432A}" presName="level3hierChild" presStyleCnt="0"/>
      <dgm:spPr/>
    </dgm:pt>
  </dgm:ptLst>
  <dgm:cxnLst>
    <dgm:cxn modelId="{891ED95B-2609-4596-BE65-B6C3C1409827}" type="presOf" srcId="{130ADDAE-7968-463F-A73D-4B421C564561}" destId="{FAF9A500-1794-446B-9A99-BE2A64D7967A}" srcOrd="0" destOrd="0" presId="urn:microsoft.com/office/officeart/2005/8/layout/hierarchy2"/>
    <dgm:cxn modelId="{3494D22A-E167-4B28-AD9C-C93DF9BFE49E}" srcId="{ABF0C601-A781-4CDC-96D6-D56C4EE04848}" destId="{ADD26EB1-B913-4436-9E01-0D561EED0C66}" srcOrd="1" destOrd="0" parTransId="{34F33216-3796-440E-B639-EBC31AF5B2C6}" sibTransId="{1827BADF-B1B6-402B-9929-4B9A7E5E6CED}"/>
    <dgm:cxn modelId="{2314E59D-66E3-4DE1-935E-A610A3263133}" type="presOf" srcId="{2C0D6555-5B67-47A2-B3D1-99DF2BC66F1C}" destId="{8605ED4C-B8DC-4ED9-AC54-BA17DCE8B21D}" srcOrd="1" destOrd="0" presId="urn:microsoft.com/office/officeart/2005/8/layout/hierarchy2"/>
    <dgm:cxn modelId="{56B8EB72-44CC-49EC-AE63-C51F462BF92A}" type="presOf" srcId="{188089C5-C839-4660-9B9A-F4C6D52ED5DE}" destId="{C3F4D6D5-A574-4CFB-B306-927F174BE2C2}" srcOrd="0" destOrd="0" presId="urn:microsoft.com/office/officeart/2005/8/layout/hierarchy2"/>
    <dgm:cxn modelId="{2C30E449-4721-42B5-94F8-73E461BDFC28}" type="presOf" srcId="{00790DEF-1362-4490-9EFD-1374B795A661}" destId="{72955D0B-FCAE-4149-82FE-7CF10149959A}" srcOrd="0" destOrd="0" presId="urn:microsoft.com/office/officeart/2005/8/layout/hierarchy2"/>
    <dgm:cxn modelId="{4FA5623E-67E9-4DC9-9F25-85AA7F79DA49}" type="presOf" srcId="{20706EE3-5B27-40CD-8E75-F4B6B919C38F}" destId="{8765B65D-05F1-47C8-874B-8D517C82412A}" srcOrd="1" destOrd="0" presId="urn:microsoft.com/office/officeart/2005/8/layout/hierarchy2"/>
    <dgm:cxn modelId="{670AA598-DB01-4679-9F65-8C23D5B5288D}" type="presOf" srcId="{20706EE3-5B27-40CD-8E75-F4B6B919C38F}" destId="{E0E9F82B-A239-461D-94D4-CEA740E0F4DF}" srcOrd="0" destOrd="0" presId="urn:microsoft.com/office/officeart/2005/8/layout/hierarchy2"/>
    <dgm:cxn modelId="{5854777D-E53B-4E53-B64A-76DF659C8795}" type="presOf" srcId="{A1CFA809-CA7D-45FB-BCF0-B9D09F288A27}" destId="{8010D9D6-ED51-42EA-BE03-8ADBEAC14409}" srcOrd="1" destOrd="0" presId="urn:microsoft.com/office/officeart/2005/8/layout/hierarchy2"/>
    <dgm:cxn modelId="{E1689011-C4D4-49A2-8DA9-371C6AC08B0D}" srcId="{ADD26EB1-B913-4436-9E01-0D561EED0C66}" destId="{3F19E4D8-11CD-4BDF-85CA-FC369341B39F}" srcOrd="1" destOrd="0" parTransId="{093C808A-87C8-4C9A-B2F0-71DD6268377A}" sibTransId="{8DBCE306-1F76-4C21-90CA-3BF97DCEFA6C}"/>
    <dgm:cxn modelId="{599D2FEE-2E92-4F9B-8D34-DB19C34DCEB7}" srcId="{00790DEF-1362-4490-9EFD-1374B795A661}" destId="{ABF0C601-A781-4CDC-96D6-D56C4EE04848}" srcOrd="0" destOrd="0" parTransId="{5E5B433D-62AC-471A-BB92-12263560E787}" sibTransId="{7CD24AA2-4910-4540-81D8-9942ECC4FCCB}"/>
    <dgm:cxn modelId="{FDC2EF72-10EE-4540-A9B8-9E83E3613360}" type="presOf" srcId="{72532AE0-86D9-4DAB-B705-5E7EC5CAC0A6}" destId="{8DE5DC0E-1011-43C6-89C0-B28D4FE2BB39}" srcOrd="1" destOrd="0" presId="urn:microsoft.com/office/officeart/2005/8/layout/hierarchy2"/>
    <dgm:cxn modelId="{0CB9184C-6F5F-44A4-AB70-9326D320C5BF}" type="presOf" srcId="{ADD26EB1-B913-4436-9E01-0D561EED0C66}" destId="{44E60C28-F004-41A9-A9F2-B3E0AB8556F5}" srcOrd="0" destOrd="0" presId="urn:microsoft.com/office/officeart/2005/8/layout/hierarchy2"/>
    <dgm:cxn modelId="{3FA32619-6F07-4CE6-A2D1-64827CD1661B}" type="presOf" srcId="{AFAE2070-23EC-443B-A1FC-9E25A98C207F}" destId="{0CE24F4C-ED45-495E-9B88-D7AC8C33B2BD}" srcOrd="1" destOrd="0" presId="urn:microsoft.com/office/officeart/2005/8/layout/hierarchy2"/>
    <dgm:cxn modelId="{0B082DAA-8EE5-4862-B9FA-66DAD64FF753}" srcId="{53E114F0-D94C-4B05-A118-90F5FBD245E6}" destId="{97BF7D2D-A4B9-47D5-A30B-A23514F83B96}" srcOrd="1" destOrd="0" parTransId="{AFAE2070-23EC-443B-A1FC-9E25A98C207F}" sibTransId="{4160AC0C-9594-43B8-8A26-EE462BF7C9A3}"/>
    <dgm:cxn modelId="{2E5CFD23-74A6-4634-B943-144D05132DF0}" type="presOf" srcId="{A1CFA809-CA7D-45FB-BCF0-B9D09F288A27}" destId="{E6B61ADA-5947-4DF8-AB44-EB0255360318}" srcOrd="0" destOrd="0" presId="urn:microsoft.com/office/officeart/2005/8/layout/hierarchy2"/>
    <dgm:cxn modelId="{EF2792CB-C6C7-4DCB-9E50-665E43C86134}" type="presOf" srcId="{34F33216-3796-440E-B639-EBC31AF5B2C6}" destId="{288CD81E-E814-43D3-8740-18E177EE12EC}" srcOrd="0" destOrd="0" presId="urn:microsoft.com/office/officeart/2005/8/layout/hierarchy2"/>
    <dgm:cxn modelId="{14D93096-628C-4E3C-A74B-43C71D9AA01B}" srcId="{188089C5-C839-4660-9B9A-F4C6D52ED5DE}" destId="{8D3746CC-E8A8-4C4A-AD37-0D7AC29251C7}" srcOrd="0" destOrd="0" parTransId="{20706EE3-5B27-40CD-8E75-F4B6B919C38F}" sibTransId="{720FA5C4-8884-485A-82E3-5F1B90252395}"/>
    <dgm:cxn modelId="{C0D842ED-D085-4516-AFD0-11B51BB87FC2}" type="presOf" srcId="{AFAE2070-23EC-443B-A1FC-9E25A98C207F}" destId="{F497933D-2F35-4D5A-BC3D-34A20D5729CE}" srcOrd="0" destOrd="0" presId="urn:microsoft.com/office/officeart/2005/8/layout/hierarchy2"/>
    <dgm:cxn modelId="{A073F20E-B583-4112-8E46-ED5EEEC0DF67}" type="presOf" srcId="{97BF7D2D-A4B9-47D5-A30B-A23514F83B96}" destId="{9EA4583B-F23A-4794-A043-0DEE473D192F}" srcOrd="0" destOrd="0" presId="urn:microsoft.com/office/officeart/2005/8/layout/hierarchy2"/>
    <dgm:cxn modelId="{9F9C8994-04FB-4259-AB09-479D9572DC64}" type="presOf" srcId="{72532AE0-86D9-4DAB-B705-5E7EC5CAC0A6}" destId="{062425E4-A24B-4A13-BEE7-D55653270FA6}" srcOrd="0" destOrd="0" presId="urn:microsoft.com/office/officeart/2005/8/layout/hierarchy2"/>
    <dgm:cxn modelId="{B3870643-303C-48C8-BE37-98FEDC59B3EC}" type="presOf" srcId="{C552CF05-3A73-4A5B-968B-29FBBD28FC02}" destId="{5E54878A-D1C1-4FA4-B391-4EAA5DC1FB92}" srcOrd="1" destOrd="0" presId="urn:microsoft.com/office/officeart/2005/8/layout/hierarchy2"/>
    <dgm:cxn modelId="{493CB196-1BF4-443D-A5B5-94F85B1A7993}" type="presOf" srcId="{34F33216-3796-440E-B639-EBC31AF5B2C6}" destId="{182B6A8A-9AC0-4107-A567-ED8056E1B7BB}" srcOrd="1" destOrd="0" presId="urn:microsoft.com/office/officeart/2005/8/layout/hierarchy2"/>
    <dgm:cxn modelId="{EB1D713C-2981-41A7-BC15-8AD7642B80EA}" type="presOf" srcId="{8D3746CC-E8A8-4C4A-AD37-0D7AC29251C7}" destId="{F5260301-576B-4DE3-ABB6-A8E00B52F4E5}" srcOrd="0" destOrd="0" presId="urn:microsoft.com/office/officeart/2005/8/layout/hierarchy2"/>
    <dgm:cxn modelId="{49461011-2E91-412C-BC08-34FC42EABCA9}" type="presOf" srcId="{2C0D6555-5B67-47A2-B3D1-99DF2BC66F1C}" destId="{56D5AC57-8040-4FA1-B1B4-D2D10809F93D}" srcOrd="0" destOrd="0" presId="urn:microsoft.com/office/officeart/2005/8/layout/hierarchy2"/>
    <dgm:cxn modelId="{235901EC-37B3-4DB8-90E4-A9F2B72BF468}" type="presOf" srcId="{8B455827-3A28-487F-B537-56099A996A79}" destId="{9639538B-6710-411A-858E-BC8BAE6A752E}" srcOrd="1" destOrd="0" presId="urn:microsoft.com/office/officeart/2005/8/layout/hierarchy2"/>
    <dgm:cxn modelId="{0FB3FCD8-D68F-45A4-B2F5-F6535BBAE937}" srcId="{ABF0C601-A781-4CDC-96D6-D56C4EE04848}" destId="{53E114F0-D94C-4B05-A118-90F5FBD245E6}" srcOrd="0" destOrd="0" parTransId="{2C0D6555-5B67-47A2-B3D1-99DF2BC66F1C}" sibTransId="{8F566A6A-A5C0-48F6-8409-FD7F8AE6E4AD}"/>
    <dgm:cxn modelId="{89BEC11C-4C87-4623-8D67-158F5EDD886F}" type="presOf" srcId="{C552CF05-3A73-4A5B-968B-29FBBD28FC02}" destId="{BA586A91-7FF4-4214-8B52-8706AF72FA8A}" srcOrd="0" destOrd="0" presId="urn:microsoft.com/office/officeart/2005/8/layout/hierarchy2"/>
    <dgm:cxn modelId="{F0EB93F0-9229-4CEE-B7C1-2BC23C3C4ECD}" type="presOf" srcId="{8786F411-2B2E-463E-93DB-88EE8244432A}" destId="{93E4BB5D-2FCD-4227-B2FC-1314179D4079}" srcOrd="0" destOrd="0" presId="urn:microsoft.com/office/officeart/2005/8/layout/hierarchy2"/>
    <dgm:cxn modelId="{8DCA2A83-6F89-4114-971C-685A41387FEE}" type="presOf" srcId="{8B455827-3A28-487F-B537-56099A996A79}" destId="{337143ED-6610-4623-BD72-D9CBAC12501F}" srcOrd="0" destOrd="0" presId="urn:microsoft.com/office/officeart/2005/8/layout/hierarchy2"/>
    <dgm:cxn modelId="{90F5635D-78C5-4C64-BC32-7F657A735415}" type="presOf" srcId="{093C808A-87C8-4C9A-B2F0-71DD6268377A}" destId="{3959A26F-E7D6-4BCB-BA2D-86EC9387B3CD}" srcOrd="0" destOrd="0" presId="urn:microsoft.com/office/officeart/2005/8/layout/hierarchy2"/>
    <dgm:cxn modelId="{83BD94A8-51C0-4B5B-8707-1CBF06F0A169}" srcId="{188089C5-C839-4660-9B9A-F4C6D52ED5DE}" destId="{8786F411-2B2E-463E-93DB-88EE8244432A}" srcOrd="1" destOrd="0" parTransId="{C552CF05-3A73-4A5B-968B-29FBBD28FC02}" sibTransId="{5077BFC0-225F-4DBD-BB43-0B9F5774FFA0}"/>
    <dgm:cxn modelId="{8C5B1A2A-14B0-40C6-AE82-2F4C82D29EB3}" type="presOf" srcId="{53E114F0-D94C-4B05-A118-90F5FBD245E6}" destId="{6CB9B3D9-06C3-49C2-876C-84AFF34950D7}" srcOrd="0" destOrd="0" presId="urn:microsoft.com/office/officeart/2005/8/layout/hierarchy2"/>
    <dgm:cxn modelId="{517646A9-8CF9-47E7-BD73-2EB8EC7BFA8B}" type="presOf" srcId="{D11D92AC-63C0-48DA-9E90-C059370F8A37}" destId="{A9878A90-8887-44C5-A7B9-3CCB367363A6}" srcOrd="0" destOrd="0" presId="urn:microsoft.com/office/officeart/2005/8/layout/hierarchy2"/>
    <dgm:cxn modelId="{7F7BB4AD-2908-4737-9994-A68B15215287}" type="presOf" srcId="{ABF0C601-A781-4CDC-96D6-D56C4EE04848}" destId="{21BDE7F6-E875-4E7E-B0EA-EB86319CD9D4}" srcOrd="0" destOrd="0" presId="urn:microsoft.com/office/officeart/2005/8/layout/hierarchy2"/>
    <dgm:cxn modelId="{08869712-AE81-4DEB-8D67-83658604D9E0}" type="presOf" srcId="{093C808A-87C8-4C9A-B2F0-71DD6268377A}" destId="{1CD6111A-41BA-4555-BEB3-E0B91D6DB8C3}" srcOrd="1" destOrd="0" presId="urn:microsoft.com/office/officeart/2005/8/layout/hierarchy2"/>
    <dgm:cxn modelId="{9C92F6EF-1216-4CD0-8074-8924FD5254DB}" srcId="{53E114F0-D94C-4B05-A118-90F5FBD245E6}" destId="{130ADDAE-7968-463F-A73D-4B421C564561}" srcOrd="0" destOrd="0" parTransId="{8B455827-3A28-487F-B537-56099A996A79}" sibTransId="{557BF971-AEEC-4037-B356-E1A28E87E4F4}"/>
    <dgm:cxn modelId="{A48411A8-2248-44E4-B7B5-F407F00594B8}" type="presOf" srcId="{3F19E4D8-11CD-4BDF-85CA-FC369341B39F}" destId="{9F15AACC-B11B-4B66-8ED0-A3E3817B93D9}" srcOrd="0" destOrd="0" presId="urn:microsoft.com/office/officeart/2005/8/layout/hierarchy2"/>
    <dgm:cxn modelId="{E6ED7653-D72E-44EB-97AC-3D445510CB07}" srcId="{ADD26EB1-B913-4436-9E01-0D561EED0C66}" destId="{D11D92AC-63C0-48DA-9E90-C059370F8A37}" srcOrd="0" destOrd="0" parTransId="{72532AE0-86D9-4DAB-B705-5E7EC5CAC0A6}" sibTransId="{5B5F299E-FB83-46FC-B732-14A15C068A0D}"/>
    <dgm:cxn modelId="{A684BDB6-2902-4888-AA2D-C67E7D3E6B57}" srcId="{ABF0C601-A781-4CDC-96D6-D56C4EE04848}" destId="{188089C5-C839-4660-9B9A-F4C6D52ED5DE}" srcOrd="2" destOrd="0" parTransId="{A1CFA809-CA7D-45FB-BCF0-B9D09F288A27}" sibTransId="{260DF4C3-764A-438D-BE06-0334C59A8952}"/>
    <dgm:cxn modelId="{2C205611-DD43-44EB-8BF0-7A7DCC850CD4}" type="presParOf" srcId="{72955D0B-FCAE-4149-82FE-7CF10149959A}" destId="{1E5E58D9-B823-4E63-B9BC-20FE93965084}" srcOrd="0" destOrd="0" presId="urn:microsoft.com/office/officeart/2005/8/layout/hierarchy2"/>
    <dgm:cxn modelId="{1EEB1617-442C-454B-99B8-6FAA06B2EEAF}" type="presParOf" srcId="{1E5E58D9-B823-4E63-B9BC-20FE93965084}" destId="{21BDE7F6-E875-4E7E-B0EA-EB86319CD9D4}" srcOrd="0" destOrd="0" presId="urn:microsoft.com/office/officeart/2005/8/layout/hierarchy2"/>
    <dgm:cxn modelId="{B8D5AF54-E18A-4C48-BB4A-35CE7BEC1097}" type="presParOf" srcId="{1E5E58D9-B823-4E63-B9BC-20FE93965084}" destId="{73177B7A-75F2-44F9-9971-CFBE9DA33075}" srcOrd="1" destOrd="0" presId="urn:microsoft.com/office/officeart/2005/8/layout/hierarchy2"/>
    <dgm:cxn modelId="{F6EA3F37-C3C1-4EC8-8BA2-3590CCA2114E}" type="presParOf" srcId="{73177B7A-75F2-44F9-9971-CFBE9DA33075}" destId="{56D5AC57-8040-4FA1-B1B4-D2D10809F93D}" srcOrd="0" destOrd="0" presId="urn:microsoft.com/office/officeart/2005/8/layout/hierarchy2"/>
    <dgm:cxn modelId="{30005313-2126-47D8-9A9B-6B2B7F980C40}" type="presParOf" srcId="{56D5AC57-8040-4FA1-B1B4-D2D10809F93D}" destId="{8605ED4C-B8DC-4ED9-AC54-BA17DCE8B21D}" srcOrd="0" destOrd="0" presId="urn:microsoft.com/office/officeart/2005/8/layout/hierarchy2"/>
    <dgm:cxn modelId="{551D9259-F524-4AB8-A486-7B9C5299797A}" type="presParOf" srcId="{73177B7A-75F2-44F9-9971-CFBE9DA33075}" destId="{C239EC9B-048D-471D-9E3A-6A5F0D3CF16B}" srcOrd="1" destOrd="0" presId="urn:microsoft.com/office/officeart/2005/8/layout/hierarchy2"/>
    <dgm:cxn modelId="{B697DD46-657C-45A8-9945-197364F9FCBC}" type="presParOf" srcId="{C239EC9B-048D-471D-9E3A-6A5F0D3CF16B}" destId="{6CB9B3D9-06C3-49C2-876C-84AFF34950D7}" srcOrd="0" destOrd="0" presId="urn:microsoft.com/office/officeart/2005/8/layout/hierarchy2"/>
    <dgm:cxn modelId="{67AC3FF6-067C-46F2-8E5D-B323EC7F9E7C}" type="presParOf" srcId="{C239EC9B-048D-471D-9E3A-6A5F0D3CF16B}" destId="{644FE159-B472-403F-B84C-C7CD73670B78}" srcOrd="1" destOrd="0" presId="urn:microsoft.com/office/officeart/2005/8/layout/hierarchy2"/>
    <dgm:cxn modelId="{D4DB6A48-E625-4421-B474-9CDA92B0D0B3}" type="presParOf" srcId="{644FE159-B472-403F-B84C-C7CD73670B78}" destId="{337143ED-6610-4623-BD72-D9CBAC12501F}" srcOrd="0" destOrd="0" presId="urn:microsoft.com/office/officeart/2005/8/layout/hierarchy2"/>
    <dgm:cxn modelId="{C73FD4A6-F046-4B51-B7D4-74504AA8050A}" type="presParOf" srcId="{337143ED-6610-4623-BD72-D9CBAC12501F}" destId="{9639538B-6710-411A-858E-BC8BAE6A752E}" srcOrd="0" destOrd="0" presId="urn:microsoft.com/office/officeart/2005/8/layout/hierarchy2"/>
    <dgm:cxn modelId="{8948D2C9-52F8-4CA7-875A-D68D6370D802}" type="presParOf" srcId="{644FE159-B472-403F-B84C-C7CD73670B78}" destId="{6A297F04-B116-4832-8C0F-A8D1A6B8B742}" srcOrd="1" destOrd="0" presId="urn:microsoft.com/office/officeart/2005/8/layout/hierarchy2"/>
    <dgm:cxn modelId="{C05609FE-585A-4193-AED5-F3578BCD16B0}" type="presParOf" srcId="{6A297F04-B116-4832-8C0F-A8D1A6B8B742}" destId="{FAF9A500-1794-446B-9A99-BE2A64D7967A}" srcOrd="0" destOrd="0" presId="urn:microsoft.com/office/officeart/2005/8/layout/hierarchy2"/>
    <dgm:cxn modelId="{7877A935-6EB9-4B83-89C5-E98AB9FC7162}" type="presParOf" srcId="{6A297F04-B116-4832-8C0F-A8D1A6B8B742}" destId="{E36B6BB2-9136-4E23-A21C-54E9FA24B019}" srcOrd="1" destOrd="0" presId="urn:microsoft.com/office/officeart/2005/8/layout/hierarchy2"/>
    <dgm:cxn modelId="{AA949D54-A11E-4399-A8EA-5CA1B361EB19}" type="presParOf" srcId="{644FE159-B472-403F-B84C-C7CD73670B78}" destId="{F497933D-2F35-4D5A-BC3D-34A20D5729CE}" srcOrd="2" destOrd="0" presId="urn:microsoft.com/office/officeart/2005/8/layout/hierarchy2"/>
    <dgm:cxn modelId="{36BF6FC8-A2E1-4A78-A861-3DC5B224A981}" type="presParOf" srcId="{F497933D-2F35-4D5A-BC3D-34A20D5729CE}" destId="{0CE24F4C-ED45-495E-9B88-D7AC8C33B2BD}" srcOrd="0" destOrd="0" presId="urn:microsoft.com/office/officeart/2005/8/layout/hierarchy2"/>
    <dgm:cxn modelId="{CFA1308D-9CFE-4709-B994-91AC13B89B72}" type="presParOf" srcId="{644FE159-B472-403F-B84C-C7CD73670B78}" destId="{2F92C25A-D30E-40CD-AB2A-466DB4F64E55}" srcOrd="3" destOrd="0" presId="urn:microsoft.com/office/officeart/2005/8/layout/hierarchy2"/>
    <dgm:cxn modelId="{5A28868A-30B9-4BC6-9DB4-E95AF3D94527}" type="presParOf" srcId="{2F92C25A-D30E-40CD-AB2A-466DB4F64E55}" destId="{9EA4583B-F23A-4794-A043-0DEE473D192F}" srcOrd="0" destOrd="0" presId="urn:microsoft.com/office/officeart/2005/8/layout/hierarchy2"/>
    <dgm:cxn modelId="{0E596128-225D-456D-A674-4205B80ECEA7}" type="presParOf" srcId="{2F92C25A-D30E-40CD-AB2A-466DB4F64E55}" destId="{EC365F08-905F-4902-A74B-30723C6318EF}" srcOrd="1" destOrd="0" presId="urn:microsoft.com/office/officeart/2005/8/layout/hierarchy2"/>
    <dgm:cxn modelId="{EB742B6C-2055-45C6-8317-BB7C73870A24}" type="presParOf" srcId="{73177B7A-75F2-44F9-9971-CFBE9DA33075}" destId="{288CD81E-E814-43D3-8740-18E177EE12EC}" srcOrd="2" destOrd="0" presId="urn:microsoft.com/office/officeart/2005/8/layout/hierarchy2"/>
    <dgm:cxn modelId="{8B3732E8-874E-47E7-BAED-51D7B9B5C4EE}" type="presParOf" srcId="{288CD81E-E814-43D3-8740-18E177EE12EC}" destId="{182B6A8A-9AC0-4107-A567-ED8056E1B7BB}" srcOrd="0" destOrd="0" presId="urn:microsoft.com/office/officeart/2005/8/layout/hierarchy2"/>
    <dgm:cxn modelId="{872B9AD3-2ACC-444E-913D-F03262791B84}" type="presParOf" srcId="{73177B7A-75F2-44F9-9971-CFBE9DA33075}" destId="{6AEF843C-7D9E-4D2A-ACD6-BEF2F002CEE1}" srcOrd="3" destOrd="0" presId="urn:microsoft.com/office/officeart/2005/8/layout/hierarchy2"/>
    <dgm:cxn modelId="{0E4D25C5-FAEC-4551-BA68-6B33637B095B}" type="presParOf" srcId="{6AEF843C-7D9E-4D2A-ACD6-BEF2F002CEE1}" destId="{44E60C28-F004-41A9-A9F2-B3E0AB8556F5}" srcOrd="0" destOrd="0" presId="urn:microsoft.com/office/officeart/2005/8/layout/hierarchy2"/>
    <dgm:cxn modelId="{FBDB97F1-B4AE-499B-9ED2-271C094C215D}" type="presParOf" srcId="{6AEF843C-7D9E-4D2A-ACD6-BEF2F002CEE1}" destId="{425BD182-64E9-4827-B26C-6B9C86F743D7}" srcOrd="1" destOrd="0" presId="urn:microsoft.com/office/officeart/2005/8/layout/hierarchy2"/>
    <dgm:cxn modelId="{6CB7322F-3ACB-46BF-86CA-56E5DB1AF02C}" type="presParOf" srcId="{425BD182-64E9-4827-B26C-6B9C86F743D7}" destId="{062425E4-A24B-4A13-BEE7-D55653270FA6}" srcOrd="0" destOrd="0" presId="urn:microsoft.com/office/officeart/2005/8/layout/hierarchy2"/>
    <dgm:cxn modelId="{439489CA-66AC-4A27-B400-536C25518662}" type="presParOf" srcId="{062425E4-A24B-4A13-BEE7-D55653270FA6}" destId="{8DE5DC0E-1011-43C6-89C0-B28D4FE2BB39}" srcOrd="0" destOrd="0" presId="urn:microsoft.com/office/officeart/2005/8/layout/hierarchy2"/>
    <dgm:cxn modelId="{7FC56C7F-C5A7-448D-9E10-370A6619313A}" type="presParOf" srcId="{425BD182-64E9-4827-B26C-6B9C86F743D7}" destId="{1406974C-8D2C-4B32-B6E8-6EE2E2C25F65}" srcOrd="1" destOrd="0" presId="urn:microsoft.com/office/officeart/2005/8/layout/hierarchy2"/>
    <dgm:cxn modelId="{327C2FAD-2FB3-43A4-903F-0D17A2A82175}" type="presParOf" srcId="{1406974C-8D2C-4B32-B6E8-6EE2E2C25F65}" destId="{A9878A90-8887-44C5-A7B9-3CCB367363A6}" srcOrd="0" destOrd="0" presId="urn:microsoft.com/office/officeart/2005/8/layout/hierarchy2"/>
    <dgm:cxn modelId="{26BA7868-F813-4260-B6CC-79238173F181}" type="presParOf" srcId="{1406974C-8D2C-4B32-B6E8-6EE2E2C25F65}" destId="{B13BBFBA-B70A-4A24-9E0F-D0D2092CEFE3}" srcOrd="1" destOrd="0" presId="urn:microsoft.com/office/officeart/2005/8/layout/hierarchy2"/>
    <dgm:cxn modelId="{67CF91F8-9DD5-4538-B253-E66804871ECA}" type="presParOf" srcId="{425BD182-64E9-4827-B26C-6B9C86F743D7}" destId="{3959A26F-E7D6-4BCB-BA2D-86EC9387B3CD}" srcOrd="2" destOrd="0" presId="urn:microsoft.com/office/officeart/2005/8/layout/hierarchy2"/>
    <dgm:cxn modelId="{E0C52DCC-49ED-42AF-9E17-C06406929FC8}" type="presParOf" srcId="{3959A26F-E7D6-4BCB-BA2D-86EC9387B3CD}" destId="{1CD6111A-41BA-4555-BEB3-E0B91D6DB8C3}" srcOrd="0" destOrd="0" presId="urn:microsoft.com/office/officeart/2005/8/layout/hierarchy2"/>
    <dgm:cxn modelId="{02575CD7-A92C-46B9-88CD-8050E23E3463}" type="presParOf" srcId="{425BD182-64E9-4827-B26C-6B9C86F743D7}" destId="{CEFACBB7-E3CD-4F24-84F8-D99A66F0F8E8}" srcOrd="3" destOrd="0" presId="urn:microsoft.com/office/officeart/2005/8/layout/hierarchy2"/>
    <dgm:cxn modelId="{04ED00A7-9BDB-4FA9-A920-29C1E8BECB64}" type="presParOf" srcId="{CEFACBB7-E3CD-4F24-84F8-D99A66F0F8E8}" destId="{9F15AACC-B11B-4B66-8ED0-A3E3817B93D9}" srcOrd="0" destOrd="0" presId="urn:microsoft.com/office/officeart/2005/8/layout/hierarchy2"/>
    <dgm:cxn modelId="{21DF6C08-147A-498D-AC01-4994AADD3C7D}" type="presParOf" srcId="{CEFACBB7-E3CD-4F24-84F8-D99A66F0F8E8}" destId="{2A275997-DD3D-4596-8852-EA637904F271}" srcOrd="1" destOrd="0" presId="urn:microsoft.com/office/officeart/2005/8/layout/hierarchy2"/>
    <dgm:cxn modelId="{4CBD81C0-B4A2-432E-A8ED-A68FE16E588C}" type="presParOf" srcId="{73177B7A-75F2-44F9-9971-CFBE9DA33075}" destId="{E6B61ADA-5947-4DF8-AB44-EB0255360318}" srcOrd="4" destOrd="0" presId="urn:microsoft.com/office/officeart/2005/8/layout/hierarchy2"/>
    <dgm:cxn modelId="{B713F109-D81E-4F66-A925-9A7AEB8DE1B6}" type="presParOf" srcId="{E6B61ADA-5947-4DF8-AB44-EB0255360318}" destId="{8010D9D6-ED51-42EA-BE03-8ADBEAC14409}" srcOrd="0" destOrd="0" presId="urn:microsoft.com/office/officeart/2005/8/layout/hierarchy2"/>
    <dgm:cxn modelId="{884E66D8-6C42-480A-82D1-B39D25ACC334}" type="presParOf" srcId="{73177B7A-75F2-44F9-9971-CFBE9DA33075}" destId="{855F151E-39B4-4306-8FEA-51D65D992708}" srcOrd="5" destOrd="0" presId="urn:microsoft.com/office/officeart/2005/8/layout/hierarchy2"/>
    <dgm:cxn modelId="{2603F5C2-96A8-4198-90E5-7862FD3EAED4}" type="presParOf" srcId="{855F151E-39B4-4306-8FEA-51D65D992708}" destId="{C3F4D6D5-A574-4CFB-B306-927F174BE2C2}" srcOrd="0" destOrd="0" presId="urn:microsoft.com/office/officeart/2005/8/layout/hierarchy2"/>
    <dgm:cxn modelId="{15E778B4-D953-42F6-AF9E-613A756407C0}" type="presParOf" srcId="{855F151E-39B4-4306-8FEA-51D65D992708}" destId="{EEE8BDFD-F15C-449C-BA57-1C33D5274CEE}" srcOrd="1" destOrd="0" presId="urn:microsoft.com/office/officeart/2005/8/layout/hierarchy2"/>
    <dgm:cxn modelId="{C40DFE58-C469-40A5-B343-26B177AAAB5A}" type="presParOf" srcId="{EEE8BDFD-F15C-449C-BA57-1C33D5274CEE}" destId="{E0E9F82B-A239-461D-94D4-CEA740E0F4DF}" srcOrd="0" destOrd="0" presId="urn:microsoft.com/office/officeart/2005/8/layout/hierarchy2"/>
    <dgm:cxn modelId="{E1247694-217D-4427-84DC-96D7D5DE7F56}" type="presParOf" srcId="{E0E9F82B-A239-461D-94D4-CEA740E0F4DF}" destId="{8765B65D-05F1-47C8-874B-8D517C82412A}" srcOrd="0" destOrd="0" presId="urn:microsoft.com/office/officeart/2005/8/layout/hierarchy2"/>
    <dgm:cxn modelId="{B4F83121-1E44-4481-8293-07F05B5C5E43}" type="presParOf" srcId="{EEE8BDFD-F15C-449C-BA57-1C33D5274CEE}" destId="{5ADB1027-A75F-45D3-9660-A28A4C9967EF}" srcOrd="1" destOrd="0" presId="urn:microsoft.com/office/officeart/2005/8/layout/hierarchy2"/>
    <dgm:cxn modelId="{0ABFE674-A76B-473A-BCAE-8A5191FE3E4A}" type="presParOf" srcId="{5ADB1027-A75F-45D3-9660-A28A4C9967EF}" destId="{F5260301-576B-4DE3-ABB6-A8E00B52F4E5}" srcOrd="0" destOrd="0" presId="urn:microsoft.com/office/officeart/2005/8/layout/hierarchy2"/>
    <dgm:cxn modelId="{1DDB9F04-DDB2-467D-AB36-7E93747C98B4}" type="presParOf" srcId="{5ADB1027-A75F-45D3-9660-A28A4C9967EF}" destId="{45778E8D-37B6-4E91-8599-61D476E59EDB}" srcOrd="1" destOrd="0" presId="urn:microsoft.com/office/officeart/2005/8/layout/hierarchy2"/>
    <dgm:cxn modelId="{FCBB5E69-D11B-4845-B0A9-819B15971EAF}" type="presParOf" srcId="{EEE8BDFD-F15C-449C-BA57-1C33D5274CEE}" destId="{BA586A91-7FF4-4214-8B52-8706AF72FA8A}" srcOrd="2" destOrd="0" presId="urn:microsoft.com/office/officeart/2005/8/layout/hierarchy2"/>
    <dgm:cxn modelId="{D6964295-5433-4ADC-B977-59E184243BA0}" type="presParOf" srcId="{BA586A91-7FF4-4214-8B52-8706AF72FA8A}" destId="{5E54878A-D1C1-4FA4-B391-4EAA5DC1FB92}" srcOrd="0" destOrd="0" presId="urn:microsoft.com/office/officeart/2005/8/layout/hierarchy2"/>
    <dgm:cxn modelId="{65B715DA-1FFC-46DD-B13A-0C9B4C88E8F4}" type="presParOf" srcId="{EEE8BDFD-F15C-449C-BA57-1C33D5274CEE}" destId="{B15C485E-F8E3-4D9F-9571-FF4049F5D399}" srcOrd="3" destOrd="0" presId="urn:microsoft.com/office/officeart/2005/8/layout/hierarchy2"/>
    <dgm:cxn modelId="{D25F6327-1A6B-4EF1-8F2A-2470E302310D}" type="presParOf" srcId="{B15C485E-F8E3-4D9F-9571-FF4049F5D399}" destId="{93E4BB5D-2FCD-4227-B2FC-1314179D4079}" srcOrd="0" destOrd="0" presId="urn:microsoft.com/office/officeart/2005/8/layout/hierarchy2"/>
    <dgm:cxn modelId="{E627E0D9-926C-4019-B202-99BD9844482A}" type="presParOf" srcId="{B15C485E-F8E3-4D9F-9571-FF4049F5D399}" destId="{0A1325EA-08A5-4C5D-91A7-DF50BFA86EEA}" srcOrd="1" destOrd="0" presId="urn:microsoft.com/office/officeart/2005/8/layout/hierarchy2"/>
  </dgm:cxnLst>
  <dgm:bg/>
  <dgm:whole/>
  <dgm:extLst>
    <a:ext uri="http://schemas.microsoft.com/office/drawing/2008/diagram">
      <dsp:dataModelExt xmlns:dsp="http://schemas.microsoft.com/office/drawing/2008/diagram" xmlns="" relId="rId5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A34BCB8-E407-4C53-A421-BA4CCCEF4B8C}">
      <dsp:nvSpPr>
        <dsp:cNvPr id="0" name=""/>
        <dsp:cNvSpPr/>
      </dsp:nvSpPr>
      <dsp:spPr>
        <a:xfrm>
          <a:off x="1607" y="9513"/>
          <a:ext cx="1567530" cy="518400"/>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n-US" sz="1400" kern="1200"/>
            <a:t>Dissemination for Awareness</a:t>
          </a:r>
        </a:p>
      </dsp:txBody>
      <dsp:txXfrm>
        <a:off x="1607" y="9513"/>
        <a:ext cx="1567530" cy="518400"/>
      </dsp:txXfrm>
    </dsp:sp>
    <dsp:sp modelId="{E9DB3112-8186-404B-94F3-2275CE7AC37C}">
      <dsp:nvSpPr>
        <dsp:cNvPr id="0" name=""/>
        <dsp:cNvSpPr/>
      </dsp:nvSpPr>
      <dsp:spPr>
        <a:xfrm>
          <a:off x="1607" y="527913"/>
          <a:ext cx="1567530" cy="839969"/>
        </a:xfrm>
        <a:prstGeom prst="rect">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en-US" sz="1400" kern="1200"/>
            <a:t>Presentations</a:t>
          </a:r>
        </a:p>
        <a:p>
          <a:pPr marL="114300" lvl="1" indent="-114300" algn="l" defTabSz="622300">
            <a:lnSpc>
              <a:spcPct val="90000"/>
            </a:lnSpc>
            <a:spcBef>
              <a:spcPct val="0"/>
            </a:spcBef>
            <a:spcAft>
              <a:spcPct val="15000"/>
            </a:spcAft>
            <a:buChar char="••"/>
          </a:pPr>
          <a:r>
            <a:rPr lang="en-US" sz="1400" kern="1200"/>
            <a:t>Workshops</a:t>
          </a:r>
        </a:p>
        <a:p>
          <a:pPr marL="114300" lvl="1" indent="-114300" algn="l" defTabSz="622300">
            <a:lnSpc>
              <a:spcPct val="90000"/>
            </a:lnSpc>
            <a:spcBef>
              <a:spcPct val="0"/>
            </a:spcBef>
            <a:spcAft>
              <a:spcPct val="15000"/>
            </a:spcAft>
            <a:buChar char="••"/>
          </a:pPr>
          <a:r>
            <a:rPr lang="en-US" sz="1400" kern="1200"/>
            <a:t>Classes</a:t>
          </a:r>
        </a:p>
      </dsp:txBody>
      <dsp:txXfrm>
        <a:off x="1607" y="527913"/>
        <a:ext cx="1567530" cy="839969"/>
      </dsp:txXfrm>
    </dsp:sp>
    <dsp:sp modelId="{0CE3F8F8-462E-4C93-8585-8102F911E39E}">
      <dsp:nvSpPr>
        <dsp:cNvPr id="0" name=""/>
        <dsp:cNvSpPr/>
      </dsp:nvSpPr>
      <dsp:spPr>
        <a:xfrm>
          <a:off x="1788591" y="9513"/>
          <a:ext cx="1567530" cy="518400"/>
        </a:xfrm>
        <a:prstGeom prst="rect">
          <a:avLst/>
        </a:prstGeom>
        <a:gradFill rotWithShape="0">
          <a:gsLst>
            <a:gs pos="0">
              <a:schemeClr val="accent2">
                <a:hueOff val="2340759"/>
                <a:satOff val="-2919"/>
                <a:lumOff val="686"/>
                <a:alphaOff val="0"/>
                <a:shade val="51000"/>
                <a:satMod val="130000"/>
              </a:schemeClr>
            </a:gs>
            <a:gs pos="80000">
              <a:schemeClr val="accent2">
                <a:hueOff val="2340759"/>
                <a:satOff val="-2919"/>
                <a:lumOff val="686"/>
                <a:alphaOff val="0"/>
                <a:shade val="93000"/>
                <a:satMod val="130000"/>
              </a:schemeClr>
            </a:gs>
            <a:gs pos="100000">
              <a:schemeClr val="accent2">
                <a:hueOff val="2340759"/>
                <a:satOff val="-2919"/>
                <a:lumOff val="68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n-US" sz="1400" kern="1200"/>
            <a:t>Dissemination for Involvement</a:t>
          </a:r>
        </a:p>
      </dsp:txBody>
      <dsp:txXfrm>
        <a:off x="1788591" y="9513"/>
        <a:ext cx="1567530" cy="518400"/>
      </dsp:txXfrm>
    </dsp:sp>
    <dsp:sp modelId="{26A4DB77-FEEA-463C-AAE5-3CDEC3CBDA8F}">
      <dsp:nvSpPr>
        <dsp:cNvPr id="0" name=""/>
        <dsp:cNvSpPr/>
      </dsp:nvSpPr>
      <dsp:spPr>
        <a:xfrm>
          <a:off x="1788591" y="527913"/>
          <a:ext cx="1567530" cy="839969"/>
        </a:xfrm>
        <a:prstGeom prst="rect">
          <a:avLst/>
        </a:prstGeom>
        <a:solidFill>
          <a:schemeClr val="accent2">
            <a:tint val="40000"/>
            <a:alpha val="90000"/>
            <a:hueOff val="2512910"/>
            <a:satOff val="-2189"/>
            <a:lumOff val="-3"/>
            <a:alphaOff val="0"/>
          </a:schemeClr>
        </a:solidFill>
        <a:ln w="9525" cap="flat" cmpd="sng" algn="ctr">
          <a:solidFill>
            <a:schemeClr val="accent2">
              <a:tint val="40000"/>
              <a:alpha val="90000"/>
              <a:hueOff val="2512910"/>
              <a:satOff val="-2189"/>
              <a:lumOff val="-3"/>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en-US" sz="1400" kern="1200"/>
            <a:t>Usability testing</a:t>
          </a:r>
        </a:p>
        <a:p>
          <a:pPr marL="114300" lvl="1" indent="-114300" algn="l" defTabSz="622300">
            <a:lnSpc>
              <a:spcPct val="90000"/>
            </a:lnSpc>
            <a:spcBef>
              <a:spcPct val="0"/>
            </a:spcBef>
            <a:spcAft>
              <a:spcPct val="15000"/>
            </a:spcAft>
            <a:buChar char="••"/>
          </a:pPr>
          <a:r>
            <a:rPr lang="en-US" sz="1400" kern="1200"/>
            <a:t>Feedback collection</a:t>
          </a:r>
        </a:p>
      </dsp:txBody>
      <dsp:txXfrm>
        <a:off x="1788591" y="527913"/>
        <a:ext cx="1567530" cy="839969"/>
      </dsp:txXfrm>
    </dsp:sp>
    <dsp:sp modelId="{7D053C69-ED9F-44C1-9F73-682B7FEAFDA6}">
      <dsp:nvSpPr>
        <dsp:cNvPr id="0" name=""/>
        <dsp:cNvSpPr/>
      </dsp:nvSpPr>
      <dsp:spPr>
        <a:xfrm>
          <a:off x="3575576" y="9513"/>
          <a:ext cx="1567530" cy="518400"/>
        </a:xfrm>
        <a:prstGeom prst="rect">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en-US" sz="1400" kern="1200"/>
            <a:t>Dissemination for Exploitation</a:t>
          </a:r>
        </a:p>
      </dsp:txBody>
      <dsp:txXfrm>
        <a:off x="3575576" y="9513"/>
        <a:ext cx="1567530" cy="518400"/>
      </dsp:txXfrm>
    </dsp:sp>
    <dsp:sp modelId="{5367CC5D-62D5-4681-A644-4443DFD169DD}">
      <dsp:nvSpPr>
        <dsp:cNvPr id="0" name=""/>
        <dsp:cNvSpPr/>
      </dsp:nvSpPr>
      <dsp:spPr>
        <a:xfrm>
          <a:off x="3575576" y="527913"/>
          <a:ext cx="1567530" cy="839969"/>
        </a:xfrm>
        <a:prstGeom prst="rect">
          <a:avLst/>
        </a:prstGeom>
        <a:solidFill>
          <a:schemeClr val="accent2">
            <a:tint val="40000"/>
            <a:alpha val="90000"/>
            <a:hueOff val="5025821"/>
            <a:satOff val="-4378"/>
            <a:lumOff val="-6"/>
            <a:alphaOff val="0"/>
          </a:schemeClr>
        </a:solidFill>
        <a:ln w="9525" cap="flat" cmpd="sng" algn="ctr">
          <a:solidFill>
            <a:schemeClr val="accent2">
              <a:tint val="40000"/>
              <a:alpha val="90000"/>
              <a:hueOff val="5025821"/>
              <a:satOff val="-4378"/>
              <a:lumOff val="-6"/>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en-US" sz="1400" kern="1200"/>
            <a:t>Commercial</a:t>
          </a:r>
        </a:p>
        <a:p>
          <a:pPr marL="114300" lvl="1" indent="-114300" algn="l" defTabSz="622300">
            <a:lnSpc>
              <a:spcPct val="90000"/>
            </a:lnSpc>
            <a:spcBef>
              <a:spcPct val="0"/>
            </a:spcBef>
            <a:spcAft>
              <a:spcPct val="15000"/>
            </a:spcAft>
            <a:buChar char="••"/>
          </a:pPr>
          <a:r>
            <a:rPr lang="en-US" sz="1400" kern="1200"/>
            <a:t>Non-commercial</a:t>
          </a:r>
        </a:p>
        <a:p>
          <a:pPr marL="114300" lvl="1" indent="-114300" algn="l" defTabSz="622300">
            <a:lnSpc>
              <a:spcPct val="90000"/>
            </a:lnSpc>
            <a:spcBef>
              <a:spcPct val="0"/>
            </a:spcBef>
            <a:spcAft>
              <a:spcPct val="15000"/>
            </a:spcAft>
            <a:buChar char="••"/>
          </a:pPr>
          <a:r>
            <a:rPr lang="en-US" sz="1400" kern="1200"/>
            <a:t>Community </a:t>
          </a:r>
        </a:p>
      </dsp:txBody>
      <dsp:txXfrm>
        <a:off x="3575576" y="527913"/>
        <a:ext cx="1567530" cy="839969"/>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1BDE7F6-E875-4E7E-B0EA-EB86319CD9D4}">
      <dsp:nvSpPr>
        <dsp:cNvPr id="0" name=""/>
        <dsp:cNvSpPr/>
      </dsp:nvSpPr>
      <dsp:spPr>
        <a:xfrm>
          <a:off x="953695" y="1206149"/>
          <a:ext cx="837737" cy="41886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ITD</a:t>
          </a:r>
        </a:p>
      </dsp:txBody>
      <dsp:txXfrm>
        <a:off x="953695" y="1206149"/>
        <a:ext cx="837737" cy="418868"/>
      </dsp:txXfrm>
    </dsp:sp>
    <dsp:sp modelId="{56D5AC57-8040-4FA1-B1B4-D2D10809F93D}">
      <dsp:nvSpPr>
        <dsp:cNvPr id="0" name=""/>
        <dsp:cNvSpPr/>
      </dsp:nvSpPr>
      <dsp:spPr>
        <a:xfrm rot="17350740">
          <a:off x="1448974" y="920568"/>
          <a:ext cx="1020012" cy="26630"/>
        </a:xfrm>
        <a:custGeom>
          <a:avLst/>
          <a:gdLst/>
          <a:ahLst/>
          <a:cxnLst/>
          <a:rect l="0" t="0" r="0" b="0"/>
          <a:pathLst>
            <a:path>
              <a:moveTo>
                <a:pt x="0" y="13315"/>
              </a:moveTo>
              <a:lnTo>
                <a:pt x="1020012" y="13315"/>
              </a:lnTo>
            </a:path>
          </a:pathLst>
        </a:custGeom>
        <a:noFill/>
        <a:ln w="25400" cap="flat" cmpd="sng" algn="ctr">
          <a:solidFill>
            <a:schemeClr val="accent2">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7350740">
        <a:off x="1933480" y="908383"/>
        <a:ext cx="51000" cy="51000"/>
      </dsp:txXfrm>
    </dsp:sp>
    <dsp:sp modelId="{6CB9B3D9-06C3-49C2-876C-84AFF34950D7}">
      <dsp:nvSpPr>
        <dsp:cNvPr id="0" name=""/>
        <dsp:cNvSpPr/>
      </dsp:nvSpPr>
      <dsp:spPr>
        <a:xfrm>
          <a:off x="2126528" y="242750"/>
          <a:ext cx="837737" cy="418868"/>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Commercial exploitation</a:t>
          </a:r>
        </a:p>
      </dsp:txBody>
      <dsp:txXfrm>
        <a:off x="2126528" y="242750"/>
        <a:ext cx="837737" cy="418868"/>
      </dsp:txXfrm>
    </dsp:sp>
    <dsp:sp modelId="{337143ED-6610-4623-BD72-D9CBAC12501F}">
      <dsp:nvSpPr>
        <dsp:cNvPr id="0" name=""/>
        <dsp:cNvSpPr/>
      </dsp:nvSpPr>
      <dsp:spPr>
        <a:xfrm rot="19457599">
          <a:off x="2925478" y="318444"/>
          <a:ext cx="412670" cy="26630"/>
        </a:xfrm>
        <a:custGeom>
          <a:avLst/>
          <a:gdLst/>
          <a:ahLst/>
          <a:cxnLst/>
          <a:rect l="0" t="0" r="0" b="0"/>
          <a:pathLst>
            <a:path>
              <a:moveTo>
                <a:pt x="0" y="13315"/>
              </a:moveTo>
              <a:lnTo>
                <a:pt x="412670" y="13315"/>
              </a:lnTo>
            </a:path>
          </a:pathLst>
        </a:custGeom>
        <a:noFill/>
        <a:ln w="25400" cap="flat" cmpd="sng" algn="ctr">
          <a:solidFill>
            <a:schemeClr val="accent3">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9457599">
        <a:off x="3121497" y="321443"/>
        <a:ext cx="20633" cy="20633"/>
      </dsp:txXfrm>
    </dsp:sp>
    <dsp:sp modelId="{FAF9A500-1794-446B-9A99-BE2A64D7967A}">
      <dsp:nvSpPr>
        <dsp:cNvPr id="0" name=""/>
        <dsp:cNvSpPr/>
      </dsp:nvSpPr>
      <dsp:spPr>
        <a:xfrm>
          <a:off x="3299361" y="1900"/>
          <a:ext cx="837737" cy="418868"/>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Media Organizations</a:t>
          </a:r>
        </a:p>
      </dsp:txBody>
      <dsp:txXfrm>
        <a:off x="3299361" y="1900"/>
        <a:ext cx="837737" cy="418868"/>
      </dsp:txXfrm>
    </dsp:sp>
    <dsp:sp modelId="{F497933D-2F35-4D5A-BC3D-34A20D5729CE}">
      <dsp:nvSpPr>
        <dsp:cNvPr id="0" name=""/>
        <dsp:cNvSpPr/>
      </dsp:nvSpPr>
      <dsp:spPr>
        <a:xfrm rot="2142401">
          <a:off x="2925478" y="559294"/>
          <a:ext cx="412670" cy="26630"/>
        </a:xfrm>
        <a:custGeom>
          <a:avLst/>
          <a:gdLst/>
          <a:ahLst/>
          <a:cxnLst/>
          <a:rect l="0" t="0" r="0" b="0"/>
          <a:pathLst>
            <a:path>
              <a:moveTo>
                <a:pt x="0" y="13315"/>
              </a:moveTo>
              <a:lnTo>
                <a:pt x="412670" y="13315"/>
              </a:lnTo>
            </a:path>
          </a:pathLst>
        </a:custGeom>
        <a:noFill/>
        <a:ln w="25400" cap="flat" cmpd="sng" algn="ctr">
          <a:solidFill>
            <a:schemeClr val="accent3">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2142401">
        <a:off x="3121497" y="562292"/>
        <a:ext cx="20633" cy="20633"/>
      </dsp:txXfrm>
    </dsp:sp>
    <dsp:sp modelId="{9EA4583B-F23A-4794-A043-0DEE473D192F}">
      <dsp:nvSpPr>
        <dsp:cNvPr id="0" name=""/>
        <dsp:cNvSpPr/>
      </dsp:nvSpPr>
      <dsp:spPr>
        <a:xfrm>
          <a:off x="3299361" y="483600"/>
          <a:ext cx="837737" cy="418868"/>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IT companies</a:t>
          </a:r>
        </a:p>
      </dsp:txBody>
      <dsp:txXfrm>
        <a:off x="3299361" y="483600"/>
        <a:ext cx="837737" cy="418868"/>
      </dsp:txXfrm>
    </dsp:sp>
    <dsp:sp modelId="{288CD81E-E814-43D3-8740-18E177EE12EC}">
      <dsp:nvSpPr>
        <dsp:cNvPr id="0" name=""/>
        <dsp:cNvSpPr/>
      </dsp:nvSpPr>
      <dsp:spPr>
        <a:xfrm>
          <a:off x="1791433" y="1402268"/>
          <a:ext cx="335095" cy="26630"/>
        </a:xfrm>
        <a:custGeom>
          <a:avLst/>
          <a:gdLst/>
          <a:ahLst/>
          <a:cxnLst/>
          <a:rect l="0" t="0" r="0" b="0"/>
          <a:pathLst>
            <a:path>
              <a:moveTo>
                <a:pt x="0" y="13315"/>
              </a:moveTo>
              <a:lnTo>
                <a:pt x="335095" y="13315"/>
              </a:lnTo>
            </a:path>
          </a:pathLst>
        </a:custGeom>
        <a:noFill/>
        <a:ln w="25400" cap="flat" cmpd="sng" algn="ctr">
          <a:solidFill>
            <a:schemeClr val="accent2">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950603" y="1407206"/>
        <a:ext cx="16754" cy="16754"/>
      </dsp:txXfrm>
    </dsp:sp>
    <dsp:sp modelId="{44E60C28-F004-41A9-A9F2-B3E0AB8556F5}">
      <dsp:nvSpPr>
        <dsp:cNvPr id="0" name=""/>
        <dsp:cNvSpPr/>
      </dsp:nvSpPr>
      <dsp:spPr>
        <a:xfrm>
          <a:off x="2126528" y="1206149"/>
          <a:ext cx="837737" cy="418868"/>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Non-commercial exploitation</a:t>
          </a:r>
        </a:p>
      </dsp:txBody>
      <dsp:txXfrm>
        <a:off x="2126528" y="1206149"/>
        <a:ext cx="837737" cy="418868"/>
      </dsp:txXfrm>
    </dsp:sp>
    <dsp:sp modelId="{062425E4-A24B-4A13-BEE7-D55653270FA6}">
      <dsp:nvSpPr>
        <dsp:cNvPr id="0" name=""/>
        <dsp:cNvSpPr/>
      </dsp:nvSpPr>
      <dsp:spPr>
        <a:xfrm rot="19457599">
          <a:off x="2925478" y="1281843"/>
          <a:ext cx="412670" cy="26630"/>
        </a:xfrm>
        <a:custGeom>
          <a:avLst/>
          <a:gdLst/>
          <a:ahLst/>
          <a:cxnLst/>
          <a:rect l="0" t="0" r="0" b="0"/>
          <a:pathLst>
            <a:path>
              <a:moveTo>
                <a:pt x="0" y="13315"/>
              </a:moveTo>
              <a:lnTo>
                <a:pt x="412670" y="13315"/>
              </a:lnTo>
            </a:path>
          </a:pathLst>
        </a:custGeom>
        <a:noFill/>
        <a:ln w="25400" cap="flat" cmpd="sng" algn="ctr">
          <a:solidFill>
            <a:schemeClr val="accent3">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9457599">
        <a:off x="3121497" y="1284841"/>
        <a:ext cx="20633" cy="20633"/>
      </dsp:txXfrm>
    </dsp:sp>
    <dsp:sp modelId="{A9878A90-8887-44C5-A7B9-3CCB367363A6}">
      <dsp:nvSpPr>
        <dsp:cNvPr id="0" name=""/>
        <dsp:cNvSpPr/>
      </dsp:nvSpPr>
      <dsp:spPr>
        <a:xfrm>
          <a:off x="3299361" y="965299"/>
          <a:ext cx="837737" cy="418868"/>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University</a:t>
          </a:r>
        </a:p>
      </dsp:txBody>
      <dsp:txXfrm>
        <a:off x="3299361" y="965299"/>
        <a:ext cx="837737" cy="418868"/>
      </dsp:txXfrm>
    </dsp:sp>
    <dsp:sp modelId="{3959A26F-E7D6-4BCB-BA2D-86EC9387B3CD}">
      <dsp:nvSpPr>
        <dsp:cNvPr id="0" name=""/>
        <dsp:cNvSpPr/>
      </dsp:nvSpPr>
      <dsp:spPr>
        <a:xfrm rot="2142401">
          <a:off x="2925478" y="1522692"/>
          <a:ext cx="412670" cy="26630"/>
        </a:xfrm>
        <a:custGeom>
          <a:avLst/>
          <a:gdLst/>
          <a:ahLst/>
          <a:cxnLst/>
          <a:rect l="0" t="0" r="0" b="0"/>
          <a:pathLst>
            <a:path>
              <a:moveTo>
                <a:pt x="0" y="13315"/>
              </a:moveTo>
              <a:lnTo>
                <a:pt x="412670" y="13315"/>
              </a:lnTo>
            </a:path>
          </a:pathLst>
        </a:custGeom>
        <a:noFill/>
        <a:ln w="25400" cap="flat" cmpd="sng" algn="ctr">
          <a:solidFill>
            <a:schemeClr val="accent3">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2142401">
        <a:off x="3121497" y="1525691"/>
        <a:ext cx="20633" cy="20633"/>
      </dsp:txXfrm>
    </dsp:sp>
    <dsp:sp modelId="{9F15AACC-B11B-4B66-8ED0-A3E3817B93D9}">
      <dsp:nvSpPr>
        <dsp:cNvPr id="0" name=""/>
        <dsp:cNvSpPr/>
      </dsp:nvSpPr>
      <dsp:spPr>
        <a:xfrm>
          <a:off x="3299361" y="1446998"/>
          <a:ext cx="837737" cy="418868"/>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Research</a:t>
          </a:r>
        </a:p>
      </dsp:txBody>
      <dsp:txXfrm>
        <a:off x="3299361" y="1446998"/>
        <a:ext cx="837737" cy="418868"/>
      </dsp:txXfrm>
    </dsp:sp>
    <dsp:sp modelId="{E6B61ADA-5947-4DF8-AB44-EB0255360318}">
      <dsp:nvSpPr>
        <dsp:cNvPr id="0" name=""/>
        <dsp:cNvSpPr/>
      </dsp:nvSpPr>
      <dsp:spPr>
        <a:xfrm rot="4249260">
          <a:off x="1448974" y="1883967"/>
          <a:ext cx="1020012" cy="26630"/>
        </a:xfrm>
        <a:custGeom>
          <a:avLst/>
          <a:gdLst/>
          <a:ahLst/>
          <a:cxnLst/>
          <a:rect l="0" t="0" r="0" b="0"/>
          <a:pathLst>
            <a:path>
              <a:moveTo>
                <a:pt x="0" y="13315"/>
              </a:moveTo>
              <a:lnTo>
                <a:pt x="1020012" y="13315"/>
              </a:lnTo>
            </a:path>
          </a:pathLst>
        </a:custGeom>
        <a:noFill/>
        <a:ln w="25400" cap="flat" cmpd="sng" algn="ctr">
          <a:solidFill>
            <a:schemeClr val="accent2">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4249260">
        <a:off x="1933480" y="1871782"/>
        <a:ext cx="51000" cy="51000"/>
      </dsp:txXfrm>
    </dsp:sp>
    <dsp:sp modelId="{C3F4D6D5-A574-4CFB-B306-927F174BE2C2}">
      <dsp:nvSpPr>
        <dsp:cNvPr id="0" name=""/>
        <dsp:cNvSpPr/>
      </dsp:nvSpPr>
      <dsp:spPr>
        <a:xfrm>
          <a:off x="2126528" y="2169547"/>
          <a:ext cx="837737" cy="418868"/>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Community exploitation</a:t>
          </a:r>
        </a:p>
      </dsp:txBody>
      <dsp:txXfrm>
        <a:off x="2126528" y="2169547"/>
        <a:ext cx="837737" cy="418868"/>
      </dsp:txXfrm>
    </dsp:sp>
    <dsp:sp modelId="{E0E9F82B-A239-461D-94D4-CEA740E0F4DF}">
      <dsp:nvSpPr>
        <dsp:cNvPr id="0" name=""/>
        <dsp:cNvSpPr/>
      </dsp:nvSpPr>
      <dsp:spPr>
        <a:xfrm rot="19457599">
          <a:off x="2925478" y="2245241"/>
          <a:ext cx="412670" cy="26630"/>
        </a:xfrm>
        <a:custGeom>
          <a:avLst/>
          <a:gdLst/>
          <a:ahLst/>
          <a:cxnLst/>
          <a:rect l="0" t="0" r="0" b="0"/>
          <a:pathLst>
            <a:path>
              <a:moveTo>
                <a:pt x="0" y="13315"/>
              </a:moveTo>
              <a:lnTo>
                <a:pt x="412670" y="13315"/>
              </a:lnTo>
            </a:path>
          </a:pathLst>
        </a:custGeom>
        <a:noFill/>
        <a:ln w="25400" cap="flat" cmpd="sng" algn="ctr">
          <a:solidFill>
            <a:schemeClr val="accent3">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9457599">
        <a:off x="3121497" y="2248240"/>
        <a:ext cx="20633" cy="20633"/>
      </dsp:txXfrm>
    </dsp:sp>
    <dsp:sp modelId="{F5260301-576B-4DE3-ABB6-A8E00B52F4E5}">
      <dsp:nvSpPr>
        <dsp:cNvPr id="0" name=""/>
        <dsp:cNvSpPr/>
      </dsp:nvSpPr>
      <dsp:spPr>
        <a:xfrm>
          <a:off x="3299361" y="1928697"/>
          <a:ext cx="837737" cy="418868"/>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Living labs</a:t>
          </a:r>
        </a:p>
      </dsp:txBody>
      <dsp:txXfrm>
        <a:off x="3299361" y="1928697"/>
        <a:ext cx="837737" cy="418868"/>
      </dsp:txXfrm>
    </dsp:sp>
    <dsp:sp modelId="{BA586A91-7FF4-4214-8B52-8706AF72FA8A}">
      <dsp:nvSpPr>
        <dsp:cNvPr id="0" name=""/>
        <dsp:cNvSpPr/>
      </dsp:nvSpPr>
      <dsp:spPr>
        <a:xfrm rot="2142401">
          <a:off x="2925478" y="2486091"/>
          <a:ext cx="412670" cy="26630"/>
        </a:xfrm>
        <a:custGeom>
          <a:avLst/>
          <a:gdLst/>
          <a:ahLst/>
          <a:cxnLst/>
          <a:rect l="0" t="0" r="0" b="0"/>
          <a:pathLst>
            <a:path>
              <a:moveTo>
                <a:pt x="0" y="13315"/>
              </a:moveTo>
              <a:lnTo>
                <a:pt x="412670" y="13315"/>
              </a:lnTo>
            </a:path>
          </a:pathLst>
        </a:custGeom>
        <a:noFill/>
        <a:ln w="25400" cap="flat" cmpd="sng" algn="ctr">
          <a:solidFill>
            <a:schemeClr val="accent3">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2142401">
        <a:off x="3121497" y="2489090"/>
        <a:ext cx="20633" cy="20633"/>
      </dsp:txXfrm>
    </dsp:sp>
    <dsp:sp modelId="{93E4BB5D-2FCD-4227-B2FC-1314179D4079}">
      <dsp:nvSpPr>
        <dsp:cNvPr id="0" name=""/>
        <dsp:cNvSpPr/>
      </dsp:nvSpPr>
      <dsp:spPr>
        <a:xfrm>
          <a:off x="3299361" y="2410397"/>
          <a:ext cx="837737" cy="418868"/>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Developers</a:t>
          </a:r>
        </a:p>
      </dsp:txBody>
      <dsp:txXfrm>
        <a:off x="3299361" y="2410397"/>
        <a:ext cx="837737" cy="418868"/>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51</Pages>
  <Words>17137</Words>
  <Characters>97685</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PUBLISHABLE SUMMARY</vt:lpstr>
    </vt:vector>
  </TitlesOfParts>
  <Company>European Commission</Company>
  <LinksUpToDate>false</LinksUpToDate>
  <CharactersWithSpaces>114593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PUBLISHABLE SUMMARY</dc:title>
  <dc:creator>Philippe Gelin</dc:creator>
  <cp:lastModifiedBy>PC</cp:lastModifiedBy>
  <cp:revision>6</cp:revision>
  <cp:lastPrinted>2013-02-05T08:56:00Z</cp:lastPrinted>
  <dcterms:created xsi:type="dcterms:W3CDTF">2013-08-02T07:31:00Z</dcterms:created>
  <dcterms:modified xsi:type="dcterms:W3CDTF">2013-08-02T07:46:00Z</dcterms:modified>
</cp:coreProperties>
</file>